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35A017" w14:textId="77777777" w:rsidR="0072513A" w:rsidRPr="00C11165" w:rsidRDefault="008C34F0" w:rsidP="00AE713F">
      <w:pPr>
        <w:keepNext/>
        <w:keepLines/>
        <w:widowControl/>
        <w:pBdr>
          <w:top w:val="nil"/>
          <w:left w:val="nil"/>
          <w:bottom w:val="nil"/>
          <w:right w:val="nil"/>
          <w:between w:val="nil"/>
        </w:pBdr>
        <w:spacing w:before="240" w:line="259" w:lineRule="auto"/>
        <w:ind w:firstLine="360"/>
        <w:rPr>
          <w:sz w:val="32"/>
          <w:szCs w:val="32"/>
        </w:rPr>
      </w:pPr>
      <w:r w:rsidRPr="00C11165">
        <w:rPr>
          <w:sz w:val="32"/>
          <w:szCs w:val="32"/>
        </w:rPr>
        <w:t>Contenido</w:t>
      </w:r>
    </w:p>
    <w:sdt>
      <w:sdtPr>
        <w:id w:val="-1826816120"/>
        <w:docPartObj>
          <w:docPartGallery w:val="Table of Contents"/>
          <w:docPartUnique/>
        </w:docPartObj>
      </w:sdtPr>
      <w:sdtEndPr/>
      <w:sdtContent>
        <w:p w14:paraId="20739B64" w14:textId="5325EE27" w:rsidR="00FE60FF" w:rsidRPr="00C11165" w:rsidRDefault="008C34F0">
          <w:pPr>
            <w:pStyle w:val="TDC1"/>
            <w:tabs>
              <w:tab w:val="left" w:pos="440"/>
              <w:tab w:val="right" w:pos="9962"/>
            </w:tabs>
            <w:rPr>
              <w:rFonts w:asciiTheme="minorHAnsi" w:eastAsiaTheme="minorEastAsia" w:hAnsiTheme="minorHAnsi" w:cstheme="minorBidi"/>
              <w:noProof/>
              <w:lang w:val="es-CO"/>
            </w:rPr>
          </w:pPr>
          <w:r w:rsidRPr="00C11165">
            <w:fldChar w:fldCharType="begin"/>
          </w:r>
          <w:r w:rsidRPr="00C11165">
            <w:instrText xml:space="preserve"> TOC \h \u \z </w:instrText>
          </w:r>
          <w:r w:rsidRPr="00C11165">
            <w:fldChar w:fldCharType="separate"/>
          </w:r>
          <w:hyperlink w:anchor="_Toc86224660" w:history="1">
            <w:r w:rsidR="00FE60FF" w:rsidRPr="00C11165">
              <w:rPr>
                <w:rStyle w:val="Hipervnculo"/>
                <w:noProof/>
                <w:color w:val="auto"/>
              </w:rPr>
              <w:t>1.</w:t>
            </w:r>
            <w:r w:rsidR="00FE60FF" w:rsidRPr="00C11165">
              <w:rPr>
                <w:rFonts w:asciiTheme="minorHAnsi" w:eastAsiaTheme="minorEastAsia" w:hAnsiTheme="minorHAnsi" w:cstheme="minorBidi"/>
                <w:noProof/>
                <w:lang w:val="es-CO"/>
              </w:rPr>
              <w:tab/>
            </w:r>
            <w:r w:rsidR="00FE60FF" w:rsidRPr="00C11165">
              <w:rPr>
                <w:rStyle w:val="Hipervnculo"/>
                <w:noProof/>
                <w:color w:val="auto"/>
              </w:rPr>
              <w:t>IDENTIFICACIÓN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_Toc86224660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0E1D1FF7" w14:textId="76B1A5EC"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C11165">
              <w:rPr>
                <w:rStyle w:val="Hipervnculo"/>
                <w:noProof/>
                <w:color w:val="auto"/>
              </w:rPr>
              <w:t>1.1.</w:t>
            </w:r>
            <w:r w:rsidR="00FE60FF" w:rsidRPr="00C11165">
              <w:rPr>
                <w:rFonts w:asciiTheme="minorHAnsi" w:eastAsiaTheme="minorEastAsia" w:hAnsiTheme="minorHAnsi" w:cstheme="minorBidi"/>
                <w:noProof/>
                <w:lang w:val="es-CO"/>
              </w:rPr>
              <w:tab/>
            </w:r>
            <w:r w:rsidR="00FE60FF" w:rsidRPr="00C11165">
              <w:rPr>
                <w:rStyle w:val="Hipervnculo"/>
                <w:noProof/>
                <w:color w:val="auto"/>
              </w:rPr>
              <w:t>CLASIFICACIÓN EN LA ESTRUCTURA DEL PLAN DE DESARROLLO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_Toc86224661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0E5FED49" w14:textId="21225078"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C11165">
              <w:rPr>
                <w:rStyle w:val="Hipervnculo"/>
                <w:noProof/>
                <w:color w:val="auto"/>
              </w:rPr>
              <w:t>1.1.1.</w:t>
            </w:r>
            <w:r w:rsidR="00FE60FF" w:rsidRPr="00C11165">
              <w:rPr>
                <w:rFonts w:asciiTheme="minorHAnsi" w:eastAsiaTheme="minorEastAsia" w:hAnsiTheme="minorHAnsi" w:cstheme="minorBidi"/>
                <w:noProof/>
                <w:lang w:val="es-CO"/>
              </w:rPr>
              <w:tab/>
            </w:r>
            <w:r w:rsidR="00FE60FF" w:rsidRPr="00C11165">
              <w:rPr>
                <w:rStyle w:val="Hipervnculo"/>
                <w:noProof/>
                <w:color w:val="auto"/>
              </w:rPr>
              <w:t>Contribución al Plan de Desarrollo Nacional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_Toc86224662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111EBB3D" w14:textId="4BB07633"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C11165">
              <w:rPr>
                <w:rStyle w:val="Hipervnculo"/>
                <w:noProof/>
                <w:color w:val="auto"/>
              </w:rPr>
              <w:t>1.1.2.</w:t>
            </w:r>
            <w:r w:rsidR="00FE60FF" w:rsidRPr="00C11165">
              <w:rPr>
                <w:rFonts w:asciiTheme="minorHAnsi" w:eastAsiaTheme="minorEastAsia" w:hAnsiTheme="minorHAnsi" w:cstheme="minorBidi"/>
                <w:noProof/>
                <w:lang w:val="es-CO"/>
              </w:rPr>
              <w:tab/>
            </w:r>
            <w:r w:rsidR="00FE60FF" w:rsidRPr="00C11165">
              <w:rPr>
                <w:rStyle w:val="Hipervnculo"/>
                <w:noProof/>
                <w:color w:val="auto"/>
              </w:rPr>
              <w:t>Plan de Desarrollo Departamental sectorial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_Toc86224663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6301C759" w14:textId="1DCEDFC1"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C11165">
              <w:rPr>
                <w:rStyle w:val="Hipervnculo"/>
                <w:noProof/>
                <w:color w:val="auto"/>
              </w:rPr>
              <w:t>1.1.3.</w:t>
            </w:r>
            <w:r w:rsidR="00FE60FF" w:rsidRPr="00C11165">
              <w:rPr>
                <w:rFonts w:asciiTheme="minorHAnsi" w:eastAsiaTheme="minorEastAsia" w:hAnsiTheme="minorHAnsi" w:cstheme="minorBidi"/>
                <w:noProof/>
                <w:lang w:val="es-CO"/>
              </w:rPr>
              <w:tab/>
            </w:r>
            <w:r w:rsidR="00FE60FF" w:rsidRPr="00C11165">
              <w:rPr>
                <w:rStyle w:val="Hipervnculo"/>
                <w:noProof/>
                <w:color w:val="auto"/>
              </w:rPr>
              <w:t>Plan de Desarrollo Distrital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_Toc86224664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56497BA8" w14:textId="7A70DAAB"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C11165">
              <w:rPr>
                <w:rStyle w:val="Hipervnculo"/>
                <w:noProof/>
                <w:color w:val="auto"/>
              </w:rPr>
              <w:t>1.2.</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PROBLEMÁTICA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_Toc86224665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5C19C7C7" w14:textId="23C1B75F"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C11165">
              <w:rPr>
                <w:rStyle w:val="Hipervnculo"/>
                <w:noProof/>
                <w:color w:val="auto"/>
              </w:rPr>
              <w:t>1.2.1.</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Problema central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_Toc86224666 \h </w:instrText>
            </w:r>
            <w:r w:rsidR="00FE60FF" w:rsidRPr="00C11165">
              <w:rPr>
                <w:noProof/>
                <w:webHidden/>
              </w:rPr>
            </w:r>
            <w:r w:rsidR="00FE60FF" w:rsidRPr="00C11165">
              <w:rPr>
                <w:noProof/>
                <w:webHidden/>
              </w:rPr>
              <w:fldChar w:fldCharType="separate"/>
            </w:r>
            <w:r w:rsidR="00FE60FF" w:rsidRPr="00C11165">
              <w:rPr>
                <w:noProof/>
                <w:webHidden/>
              </w:rPr>
              <w:t>4</w:t>
            </w:r>
            <w:r w:rsidR="00FE60FF" w:rsidRPr="00C11165">
              <w:rPr>
                <w:noProof/>
                <w:webHidden/>
              </w:rPr>
              <w:fldChar w:fldCharType="end"/>
            </w:r>
          </w:hyperlink>
        </w:p>
        <w:p w14:paraId="6411FEC6" w14:textId="1C3119FF"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C11165">
              <w:rPr>
                <w:rStyle w:val="Hipervnculo"/>
                <w:noProof/>
                <w:color w:val="auto"/>
              </w:rPr>
              <w:t>1.2.2.</w:t>
            </w:r>
            <w:r w:rsidR="00FE60FF" w:rsidRPr="00C11165">
              <w:rPr>
                <w:rFonts w:asciiTheme="minorHAnsi" w:eastAsiaTheme="minorEastAsia" w:hAnsiTheme="minorHAnsi" w:cstheme="minorBidi"/>
                <w:noProof/>
                <w:lang w:val="es-CO"/>
              </w:rPr>
              <w:tab/>
            </w:r>
            <w:r w:rsidR="00FE60FF" w:rsidRPr="00C11165">
              <w:rPr>
                <w:rStyle w:val="Hipervnculo"/>
                <w:noProof/>
                <w:color w:val="auto"/>
              </w:rPr>
              <w:t>Descripción de la situación existente con respecto al problema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_Toc86224667 \h </w:instrText>
            </w:r>
            <w:r w:rsidR="00FE60FF" w:rsidRPr="00C11165">
              <w:rPr>
                <w:noProof/>
                <w:webHidden/>
              </w:rPr>
            </w:r>
            <w:r w:rsidR="00FE60FF" w:rsidRPr="00C11165">
              <w:rPr>
                <w:noProof/>
                <w:webHidden/>
              </w:rPr>
              <w:fldChar w:fldCharType="separate"/>
            </w:r>
            <w:r w:rsidR="00FE60FF" w:rsidRPr="00C11165">
              <w:rPr>
                <w:noProof/>
                <w:webHidden/>
              </w:rPr>
              <w:t>4</w:t>
            </w:r>
            <w:r w:rsidR="00FE60FF" w:rsidRPr="00C11165">
              <w:rPr>
                <w:noProof/>
                <w:webHidden/>
              </w:rPr>
              <w:fldChar w:fldCharType="end"/>
            </w:r>
          </w:hyperlink>
        </w:p>
        <w:p w14:paraId="2167D7D6" w14:textId="25410508"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C11165">
              <w:rPr>
                <w:rStyle w:val="Hipervnculo"/>
                <w:noProof/>
                <w:color w:val="auto"/>
              </w:rPr>
              <w:t>1.2.3.</w:t>
            </w:r>
            <w:r w:rsidR="00FE60FF" w:rsidRPr="00C11165">
              <w:rPr>
                <w:rFonts w:asciiTheme="minorHAnsi" w:eastAsiaTheme="minorEastAsia" w:hAnsiTheme="minorHAnsi" w:cstheme="minorBidi"/>
                <w:noProof/>
                <w:lang w:val="es-CO"/>
              </w:rPr>
              <w:tab/>
            </w:r>
            <w:r w:rsidR="00FE60FF" w:rsidRPr="00C11165">
              <w:rPr>
                <w:rStyle w:val="Hipervnculo"/>
                <w:noProof/>
                <w:color w:val="auto"/>
              </w:rPr>
              <w:t>Magnitud actual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_Toc86224668 \h </w:instrText>
            </w:r>
            <w:r w:rsidR="00FE60FF" w:rsidRPr="00C11165">
              <w:rPr>
                <w:noProof/>
                <w:webHidden/>
              </w:rPr>
            </w:r>
            <w:r w:rsidR="00FE60FF" w:rsidRPr="00C11165">
              <w:rPr>
                <w:noProof/>
                <w:webHidden/>
              </w:rPr>
              <w:fldChar w:fldCharType="separate"/>
            </w:r>
            <w:r w:rsidR="00FE60FF" w:rsidRPr="00C11165">
              <w:rPr>
                <w:noProof/>
                <w:webHidden/>
              </w:rPr>
              <w:t>5</w:t>
            </w:r>
            <w:r w:rsidR="00FE60FF" w:rsidRPr="00C11165">
              <w:rPr>
                <w:noProof/>
                <w:webHidden/>
              </w:rPr>
              <w:fldChar w:fldCharType="end"/>
            </w:r>
          </w:hyperlink>
        </w:p>
        <w:p w14:paraId="27CFE16B" w14:textId="5FBA739D"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C11165">
              <w:rPr>
                <w:rStyle w:val="Hipervnculo"/>
                <w:noProof/>
                <w:color w:val="auto"/>
              </w:rPr>
              <w:t>1.2.4.</w:t>
            </w:r>
            <w:r w:rsidR="00FE60FF" w:rsidRPr="00C11165">
              <w:rPr>
                <w:rFonts w:asciiTheme="minorHAnsi" w:eastAsiaTheme="minorEastAsia" w:hAnsiTheme="minorHAnsi" w:cstheme="minorBidi"/>
                <w:noProof/>
                <w:lang w:val="es-CO"/>
              </w:rPr>
              <w:tab/>
            </w:r>
            <w:r w:rsidR="00FE60FF" w:rsidRPr="00C11165">
              <w:rPr>
                <w:rStyle w:val="Hipervnculo"/>
                <w:noProof/>
                <w:color w:val="auto"/>
              </w:rPr>
              <w:t>Causas y Efectos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_Toc86224669 \h </w:instrText>
            </w:r>
            <w:r w:rsidR="00FE60FF" w:rsidRPr="00C11165">
              <w:rPr>
                <w:noProof/>
                <w:webHidden/>
              </w:rPr>
            </w:r>
            <w:r w:rsidR="00FE60FF" w:rsidRPr="00C11165">
              <w:rPr>
                <w:noProof/>
                <w:webHidden/>
              </w:rPr>
              <w:fldChar w:fldCharType="separate"/>
            </w:r>
            <w:r w:rsidR="00FE60FF" w:rsidRPr="00C11165">
              <w:rPr>
                <w:noProof/>
                <w:webHidden/>
              </w:rPr>
              <w:t>5</w:t>
            </w:r>
            <w:r w:rsidR="00FE60FF" w:rsidRPr="00C11165">
              <w:rPr>
                <w:noProof/>
                <w:webHidden/>
              </w:rPr>
              <w:fldChar w:fldCharType="end"/>
            </w:r>
          </w:hyperlink>
        </w:p>
        <w:p w14:paraId="6D0793F2" w14:textId="02569D25"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C11165">
              <w:rPr>
                <w:rStyle w:val="Hipervnculo"/>
                <w:noProof/>
                <w:color w:val="auto"/>
              </w:rPr>
              <w:t>1.3.</w:t>
            </w:r>
            <w:r w:rsidR="00FE60FF" w:rsidRPr="00C11165">
              <w:rPr>
                <w:rFonts w:asciiTheme="minorHAnsi" w:eastAsiaTheme="minorEastAsia" w:hAnsiTheme="minorHAnsi" w:cstheme="minorBidi"/>
                <w:noProof/>
                <w:lang w:val="es-CO"/>
              </w:rPr>
              <w:tab/>
            </w:r>
            <w:r w:rsidR="00FE60FF" w:rsidRPr="00C11165">
              <w:rPr>
                <w:rStyle w:val="Hipervnculo"/>
                <w:noProof/>
                <w:color w:val="auto"/>
              </w:rPr>
              <w:t>IDENTIFICACIÓN Y ANÁLISIS DE PARTICIPANTES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_Toc86224670 \h </w:instrText>
            </w:r>
            <w:r w:rsidR="00FE60FF" w:rsidRPr="00C11165">
              <w:rPr>
                <w:noProof/>
                <w:webHidden/>
              </w:rPr>
            </w:r>
            <w:r w:rsidR="00FE60FF" w:rsidRPr="00C11165">
              <w:rPr>
                <w:noProof/>
                <w:webHidden/>
              </w:rPr>
              <w:fldChar w:fldCharType="separate"/>
            </w:r>
            <w:r w:rsidR="00FE60FF" w:rsidRPr="00C11165">
              <w:rPr>
                <w:noProof/>
                <w:webHidden/>
              </w:rPr>
              <w:t>5</w:t>
            </w:r>
            <w:r w:rsidR="00FE60FF" w:rsidRPr="00C11165">
              <w:rPr>
                <w:noProof/>
                <w:webHidden/>
              </w:rPr>
              <w:fldChar w:fldCharType="end"/>
            </w:r>
          </w:hyperlink>
        </w:p>
        <w:p w14:paraId="56C38F18" w14:textId="390AA7E9"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C11165">
              <w:rPr>
                <w:rStyle w:val="Hipervnculo"/>
                <w:noProof/>
                <w:color w:val="auto"/>
              </w:rPr>
              <w:t>1.4.</w:t>
            </w:r>
            <w:r w:rsidR="00FE60FF" w:rsidRPr="00C11165">
              <w:rPr>
                <w:rFonts w:asciiTheme="minorHAnsi" w:eastAsiaTheme="minorEastAsia" w:hAnsiTheme="minorHAnsi" w:cstheme="minorBidi"/>
                <w:noProof/>
                <w:lang w:val="es-CO"/>
              </w:rPr>
              <w:tab/>
            </w:r>
            <w:r w:rsidR="00FE60FF" w:rsidRPr="00C11165">
              <w:rPr>
                <w:rStyle w:val="Hipervnculo"/>
                <w:noProof/>
                <w:color w:val="auto"/>
              </w:rPr>
              <w:t>POBLACIÓN AFECTADA Y POBLACIÓN OBJETIVO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_Toc86224671 \h </w:instrText>
            </w:r>
            <w:r w:rsidR="00FE60FF" w:rsidRPr="00C11165">
              <w:rPr>
                <w:noProof/>
                <w:webHidden/>
              </w:rPr>
            </w:r>
            <w:r w:rsidR="00FE60FF" w:rsidRPr="00C11165">
              <w:rPr>
                <w:noProof/>
                <w:webHidden/>
              </w:rPr>
              <w:fldChar w:fldCharType="separate"/>
            </w:r>
            <w:r w:rsidR="00FE60FF" w:rsidRPr="00C11165">
              <w:rPr>
                <w:noProof/>
                <w:webHidden/>
              </w:rPr>
              <w:t>6</w:t>
            </w:r>
            <w:r w:rsidR="00FE60FF" w:rsidRPr="00C11165">
              <w:rPr>
                <w:noProof/>
                <w:webHidden/>
              </w:rPr>
              <w:fldChar w:fldCharType="end"/>
            </w:r>
          </w:hyperlink>
        </w:p>
        <w:p w14:paraId="27556004" w14:textId="2F91936C"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C11165">
              <w:rPr>
                <w:rStyle w:val="Hipervnculo"/>
                <w:noProof/>
                <w:color w:val="auto"/>
              </w:rPr>
              <w:t>1.5.</w:t>
            </w:r>
            <w:r w:rsidR="00FE60FF" w:rsidRPr="00C11165">
              <w:rPr>
                <w:rFonts w:asciiTheme="minorHAnsi" w:eastAsiaTheme="minorEastAsia" w:hAnsiTheme="minorHAnsi" w:cstheme="minorBidi"/>
                <w:noProof/>
                <w:lang w:val="es-CO"/>
              </w:rPr>
              <w:tab/>
            </w:r>
            <w:r w:rsidR="00FE60FF" w:rsidRPr="00C11165">
              <w:rPr>
                <w:rStyle w:val="Hipervnculo"/>
                <w:noProof/>
                <w:color w:val="auto"/>
              </w:rPr>
              <w:t>OBJETIVOS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_Toc86224672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11513A32" w14:textId="0B91F97A"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C11165">
              <w:rPr>
                <w:rStyle w:val="Hipervnculo"/>
                <w:noProof/>
                <w:color w:val="auto"/>
              </w:rPr>
              <w:t>1.5.1.</w:t>
            </w:r>
            <w:r w:rsidR="00FE60FF" w:rsidRPr="00C11165">
              <w:rPr>
                <w:rFonts w:asciiTheme="minorHAnsi" w:eastAsiaTheme="minorEastAsia" w:hAnsiTheme="minorHAnsi" w:cstheme="minorBidi"/>
                <w:noProof/>
                <w:lang w:val="es-CO"/>
              </w:rPr>
              <w:tab/>
            </w:r>
            <w:r w:rsidR="00FE60FF" w:rsidRPr="00C11165">
              <w:rPr>
                <w:rStyle w:val="Hipervnculo"/>
                <w:noProof/>
                <w:color w:val="auto"/>
              </w:rPr>
              <w:t>Objetivo general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_Toc86224673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7432413D" w14:textId="5EB433A8" w:rsidR="00FE60FF" w:rsidRPr="00C11165" w:rsidRDefault="001F7523">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C11165">
              <w:rPr>
                <w:rStyle w:val="Hipervnculo"/>
                <w:noProof/>
                <w:color w:val="auto"/>
              </w:rPr>
              <w:t>1.5.1.1.</w:t>
            </w:r>
            <w:r w:rsidR="00FE60FF" w:rsidRPr="00C11165">
              <w:rPr>
                <w:rFonts w:asciiTheme="minorHAnsi" w:eastAsiaTheme="minorEastAsia" w:hAnsiTheme="minorHAnsi" w:cstheme="minorBidi"/>
                <w:noProof/>
                <w:lang w:val="es-CO"/>
              </w:rPr>
              <w:tab/>
            </w:r>
            <w:r w:rsidR="00FE60FF" w:rsidRPr="00C11165">
              <w:rPr>
                <w:rStyle w:val="Hipervnculo"/>
                <w:noProof/>
                <w:color w:val="auto"/>
              </w:rPr>
              <w:t>Indicadores del objetivo general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_Toc86224674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46FDC063" w14:textId="0D54D4A9"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C11165">
              <w:rPr>
                <w:rStyle w:val="Hipervnculo"/>
                <w:noProof/>
                <w:color w:val="auto"/>
              </w:rPr>
              <w:t>1.5.2.</w:t>
            </w:r>
            <w:r w:rsidR="00FE60FF" w:rsidRPr="00C11165">
              <w:rPr>
                <w:rFonts w:asciiTheme="minorHAnsi" w:eastAsiaTheme="minorEastAsia" w:hAnsiTheme="minorHAnsi" w:cstheme="minorBidi"/>
                <w:noProof/>
                <w:lang w:val="es-CO"/>
              </w:rPr>
              <w:tab/>
            </w:r>
            <w:r w:rsidR="00FE60FF" w:rsidRPr="00C11165">
              <w:rPr>
                <w:rStyle w:val="Hipervnculo"/>
                <w:noProof/>
                <w:color w:val="auto"/>
              </w:rPr>
              <w:t>Objetivos específicos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_Toc86224675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0FCA804B" w14:textId="6718824D"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C11165">
              <w:rPr>
                <w:rStyle w:val="Hipervnculo"/>
                <w:noProof/>
                <w:color w:val="auto"/>
              </w:rPr>
              <w:t>1.6.</w:t>
            </w:r>
            <w:r w:rsidR="00FE60FF" w:rsidRPr="00C11165">
              <w:rPr>
                <w:rFonts w:asciiTheme="minorHAnsi" w:eastAsiaTheme="minorEastAsia" w:hAnsiTheme="minorHAnsi" w:cstheme="minorBidi"/>
                <w:noProof/>
                <w:lang w:val="es-CO"/>
              </w:rPr>
              <w:tab/>
            </w:r>
            <w:r w:rsidR="00FE60FF" w:rsidRPr="00C11165">
              <w:rPr>
                <w:rStyle w:val="Hipervnculo"/>
                <w:noProof/>
                <w:color w:val="auto"/>
              </w:rPr>
              <w:t>ALTERNATIVAS DE SOLUCIÓN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_Toc86224676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66A8670E" w14:textId="3DD133BA"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C11165">
              <w:rPr>
                <w:rStyle w:val="Hipervnculo"/>
                <w:noProof/>
                <w:color w:val="auto"/>
              </w:rPr>
              <w:t>1.6.1.</w:t>
            </w:r>
            <w:r w:rsidR="00FE60FF" w:rsidRPr="00C11165">
              <w:rPr>
                <w:rFonts w:asciiTheme="minorHAnsi" w:eastAsiaTheme="minorEastAsia" w:hAnsiTheme="minorHAnsi" w:cstheme="minorBidi"/>
                <w:noProof/>
                <w:lang w:val="es-CO"/>
              </w:rPr>
              <w:tab/>
            </w:r>
            <w:r w:rsidR="00FE60FF" w:rsidRPr="00C11165">
              <w:rPr>
                <w:rStyle w:val="Hipervnculo"/>
                <w:noProof/>
                <w:color w:val="auto"/>
              </w:rPr>
              <w:t>Evaluaciones a realizar</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_Toc86224677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65866B8F" w14:textId="1F630AFF"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C11165">
              <w:rPr>
                <w:rStyle w:val="Hipervnculo"/>
                <w:noProof/>
                <w:color w:val="auto"/>
              </w:rPr>
              <w:t>2.</w:t>
            </w:r>
            <w:r w:rsidR="00FE60FF" w:rsidRPr="00C11165">
              <w:rPr>
                <w:rFonts w:asciiTheme="minorHAnsi" w:eastAsiaTheme="minorEastAsia" w:hAnsiTheme="minorHAnsi" w:cstheme="minorBidi"/>
                <w:noProof/>
                <w:lang w:val="es-CO"/>
              </w:rPr>
              <w:tab/>
            </w:r>
            <w:r w:rsidR="00FE60FF" w:rsidRPr="00C11165">
              <w:rPr>
                <w:rStyle w:val="Hipervnculo"/>
                <w:noProof/>
                <w:color w:val="auto"/>
              </w:rPr>
              <w:t>PREPARACIÓN DE LA ALTERNATIVA SELECCIONADA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_Toc86224678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70D9473B" w14:textId="0E438A3E"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C11165">
              <w:rPr>
                <w:rStyle w:val="Hipervnculo"/>
                <w:noProof/>
                <w:color w:val="auto"/>
              </w:rPr>
              <w:t>2.1.</w:t>
            </w:r>
            <w:r w:rsidR="00FE60FF" w:rsidRPr="00C11165">
              <w:rPr>
                <w:rFonts w:asciiTheme="minorHAnsi" w:eastAsiaTheme="minorEastAsia" w:hAnsiTheme="minorHAnsi" w:cstheme="minorBidi"/>
                <w:noProof/>
                <w:lang w:val="es-CO"/>
              </w:rPr>
              <w:tab/>
            </w:r>
            <w:r w:rsidR="00FE60FF" w:rsidRPr="00C11165">
              <w:rPr>
                <w:rStyle w:val="Hipervnculo"/>
                <w:noProof/>
                <w:color w:val="auto"/>
              </w:rPr>
              <w:t>Estudio de necesidades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_Toc86224679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5A8E8D0E" w14:textId="23034F48"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C11165">
              <w:rPr>
                <w:rStyle w:val="Hipervnculo"/>
                <w:noProof/>
                <w:color w:val="auto"/>
              </w:rPr>
              <w:t>2.2.</w:t>
            </w:r>
            <w:r w:rsidR="00FE60FF" w:rsidRPr="00C11165">
              <w:rPr>
                <w:rFonts w:asciiTheme="minorHAnsi" w:eastAsiaTheme="minorEastAsia" w:hAnsiTheme="minorHAnsi" w:cstheme="minorBidi"/>
                <w:noProof/>
                <w:lang w:val="es-CO"/>
              </w:rPr>
              <w:tab/>
            </w:r>
            <w:r w:rsidR="00FE60FF" w:rsidRPr="00C11165">
              <w:rPr>
                <w:rStyle w:val="Hipervnculo"/>
                <w:noProof/>
                <w:color w:val="auto"/>
              </w:rPr>
              <w:t>Análisis técnico de la alternativa de solución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_Toc86224680 \h </w:instrText>
            </w:r>
            <w:r w:rsidR="00FE60FF" w:rsidRPr="00C11165">
              <w:rPr>
                <w:noProof/>
                <w:webHidden/>
              </w:rPr>
            </w:r>
            <w:r w:rsidR="00FE60FF" w:rsidRPr="00C11165">
              <w:rPr>
                <w:noProof/>
                <w:webHidden/>
              </w:rPr>
              <w:fldChar w:fldCharType="separate"/>
            </w:r>
            <w:r w:rsidR="00FE60FF" w:rsidRPr="00C11165">
              <w:rPr>
                <w:noProof/>
                <w:webHidden/>
              </w:rPr>
              <w:t>10</w:t>
            </w:r>
            <w:r w:rsidR="00FE60FF" w:rsidRPr="00C11165">
              <w:rPr>
                <w:noProof/>
                <w:webHidden/>
              </w:rPr>
              <w:fldChar w:fldCharType="end"/>
            </w:r>
          </w:hyperlink>
        </w:p>
        <w:p w14:paraId="29C63E36" w14:textId="370D00D7"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C11165">
              <w:rPr>
                <w:rStyle w:val="Hipervnculo"/>
                <w:noProof/>
                <w:color w:val="auto"/>
              </w:rPr>
              <w:t>2.3.</w:t>
            </w:r>
            <w:r w:rsidR="00FE60FF" w:rsidRPr="00C11165">
              <w:rPr>
                <w:rFonts w:asciiTheme="minorHAnsi" w:eastAsiaTheme="minorEastAsia" w:hAnsiTheme="minorHAnsi" w:cstheme="minorBidi"/>
                <w:noProof/>
                <w:lang w:val="es-CO"/>
              </w:rPr>
              <w:tab/>
            </w:r>
            <w:r w:rsidR="00FE60FF" w:rsidRPr="00C11165">
              <w:rPr>
                <w:rStyle w:val="Hipervnculo"/>
                <w:noProof/>
                <w:color w:val="auto"/>
              </w:rPr>
              <w:t>Localización de la alternativa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_Toc86224681 \h </w:instrText>
            </w:r>
            <w:r w:rsidR="00FE60FF" w:rsidRPr="00C11165">
              <w:rPr>
                <w:noProof/>
                <w:webHidden/>
              </w:rPr>
            </w:r>
            <w:r w:rsidR="00FE60FF" w:rsidRPr="00C11165">
              <w:rPr>
                <w:noProof/>
                <w:webHidden/>
              </w:rPr>
              <w:fldChar w:fldCharType="separate"/>
            </w:r>
            <w:r w:rsidR="00FE60FF" w:rsidRPr="00C11165">
              <w:rPr>
                <w:noProof/>
                <w:webHidden/>
              </w:rPr>
              <w:t>10</w:t>
            </w:r>
            <w:r w:rsidR="00FE60FF" w:rsidRPr="00C11165">
              <w:rPr>
                <w:noProof/>
                <w:webHidden/>
              </w:rPr>
              <w:fldChar w:fldCharType="end"/>
            </w:r>
          </w:hyperlink>
        </w:p>
        <w:p w14:paraId="354D5537" w14:textId="11AAEE18"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C11165">
              <w:rPr>
                <w:rStyle w:val="Hipervnculo"/>
                <w:noProof/>
                <w:color w:val="auto"/>
              </w:rPr>
              <w:t>2.4.</w:t>
            </w:r>
            <w:r w:rsidR="00FE60FF" w:rsidRPr="00C11165">
              <w:rPr>
                <w:rFonts w:asciiTheme="minorHAnsi" w:eastAsiaTheme="minorEastAsia" w:hAnsiTheme="minorHAnsi" w:cstheme="minorBidi"/>
                <w:noProof/>
                <w:lang w:val="es-CO"/>
              </w:rPr>
              <w:tab/>
            </w:r>
            <w:r w:rsidR="00FE60FF" w:rsidRPr="00C11165">
              <w:rPr>
                <w:rStyle w:val="Hipervnculo"/>
                <w:noProof/>
                <w:color w:val="auto"/>
              </w:rPr>
              <w:t>Cadena de Valor</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_Toc86224682 \h </w:instrText>
            </w:r>
            <w:r w:rsidR="00FE60FF" w:rsidRPr="00C11165">
              <w:rPr>
                <w:noProof/>
                <w:webHidden/>
              </w:rPr>
            </w:r>
            <w:r w:rsidR="00FE60FF" w:rsidRPr="00C11165">
              <w:rPr>
                <w:noProof/>
                <w:webHidden/>
              </w:rPr>
              <w:fldChar w:fldCharType="separate"/>
            </w:r>
            <w:r w:rsidR="00FE60FF" w:rsidRPr="00C11165">
              <w:rPr>
                <w:noProof/>
                <w:webHidden/>
              </w:rPr>
              <w:t>11</w:t>
            </w:r>
            <w:r w:rsidR="00FE60FF" w:rsidRPr="00C11165">
              <w:rPr>
                <w:noProof/>
                <w:webHidden/>
              </w:rPr>
              <w:fldChar w:fldCharType="end"/>
            </w:r>
          </w:hyperlink>
        </w:p>
        <w:p w14:paraId="72CAF046" w14:textId="57F8CBAB" w:rsidR="00FE60FF" w:rsidRPr="00C11165" w:rsidRDefault="001F7523">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C11165">
              <w:rPr>
                <w:rStyle w:val="Hipervnculo"/>
                <w:noProof/>
                <w:color w:val="auto"/>
              </w:rPr>
              <w:t>2.4.1.</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Programación de costos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_Toc86224683 \h </w:instrText>
            </w:r>
            <w:r w:rsidR="00FE60FF" w:rsidRPr="00C11165">
              <w:rPr>
                <w:noProof/>
                <w:webHidden/>
              </w:rPr>
            </w:r>
            <w:r w:rsidR="00FE60FF" w:rsidRPr="00C11165">
              <w:rPr>
                <w:noProof/>
                <w:webHidden/>
              </w:rPr>
              <w:fldChar w:fldCharType="separate"/>
            </w:r>
            <w:r w:rsidR="00FE60FF" w:rsidRPr="00C11165">
              <w:rPr>
                <w:noProof/>
                <w:webHidden/>
              </w:rPr>
              <w:t>11</w:t>
            </w:r>
            <w:r w:rsidR="00FE60FF" w:rsidRPr="00C11165">
              <w:rPr>
                <w:noProof/>
                <w:webHidden/>
              </w:rPr>
              <w:fldChar w:fldCharType="end"/>
            </w:r>
          </w:hyperlink>
        </w:p>
        <w:p w14:paraId="6E70B0B4" w14:textId="15A6443A"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C11165">
              <w:rPr>
                <w:rStyle w:val="Hipervnculo"/>
                <w:noProof/>
                <w:color w:val="auto"/>
              </w:rPr>
              <w:t>2.5.</w:t>
            </w:r>
            <w:r w:rsidR="00FE60FF" w:rsidRPr="00C11165">
              <w:rPr>
                <w:rFonts w:asciiTheme="minorHAnsi" w:eastAsiaTheme="minorEastAsia" w:hAnsiTheme="minorHAnsi" w:cstheme="minorBidi"/>
                <w:noProof/>
                <w:lang w:val="es-CO"/>
              </w:rPr>
              <w:tab/>
            </w:r>
            <w:r w:rsidR="00FE60FF" w:rsidRPr="00C11165">
              <w:rPr>
                <w:rStyle w:val="Hipervnculo"/>
                <w:noProof/>
                <w:color w:val="auto"/>
              </w:rPr>
              <w:t>Análisis de riesgos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_Toc86224684 \h </w:instrText>
            </w:r>
            <w:r w:rsidR="00FE60FF" w:rsidRPr="00C11165">
              <w:rPr>
                <w:noProof/>
                <w:webHidden/>
              </w:rPr>
            </w:r>
            <w:r w:rsidR="00FE60FF" w:rsidRPr="00C11165">
              <w:rPr>
                <w:noProof/>
                <w:webHidden/>
              </w:rPr>
              <w:fldChar w:fldCharType="separate"/>
            </w:r>
            <w:r w:rsidR="00FE60FF" w:rsidRPr="00C11165">
              <w:rPr>
                <w:noProof/>
                <w:webHidden/>
              </w:rPr>
              <w:t>12</w:t>
            </w:r>
            <w:r w:rsidR="00FE60FF" w:rsidRPr="00C11165">
              <w:rPr>
                <w:noProof/>
                <w:webHidden/>
              </w:rPr>
              <w:fldChar w:fldCharType="end"/>
            </w:r>
          </w:hyperlink>
        </w:p>
        <w:p w14:paraId="7437CC38" w14:textId="4B64078B"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C11165">
              <w:rPr>
                <w:rStyle w:val="Hipervnculo"/>
                <w:noProof/>
                <w:color w:val="auto"/>
              </w:rPr>
              <w:t>2.6.</w:t>
            </w:r>
            <w:r w:rsidR="00FE60FF" w:rsidRPr="00C11165">
              <w:rPr>
                <w:rFonts w:asciiTheme="minorHAnsi" w:eastAsiaTheme="minorEastAsia" w:hAnsiTheme="minorHAnsi" w:cstheme="minorBidi"/>
                <w:noProof/>
                <w:lang w:val="es-CO"/>
              </w:rPr>
              <w:tab/>
            </w:r>
            <w:r w:rsidR="00FE60FF" w:rsidRPr="00C11165">
              <w:rPr>
                <w:rStyle w:val="Hipervnculo"/>
                <w:noProof/>
                <w:color w:val="auto"/>
              </w:rPr>
              <w:t>Ingresos y beneficios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_Toc86224685 \h </w:instrText>
            </w:r>
            <w:r w:rsidR="00FE60FF" w:rsidRPr="00C11165">
              <w:rPr>
                <w:noProof/>
                <w:webHidden/>
              </w:rPr>
            </w:r>
            <w:r w:rsidR="00FE60FF" w:rsidRPr="00C11165">
              <w:rPr>
                <w:noProof/>
                <w:webHidden/>
              </w:rPr>
              <w:fldChar w:fldCharType="separate"/>
            </w:r>
            <w:r w:rsidR="00FE60FF" w:rsidRPr="00C11165">
              <w:rPr>
                <w:noProof/>
                <w:webHidden/>
              </w:rPr>
              <w:t>13</w:t>
            </w:r>
            <w:r w:rsidR="00FE60FF" w:rsidRPr="00C11165">
              <w:rPr>
                <w:noProof/>
                <w:webHidden/>
              </w:rPr>
              <w:fldChar w:fldCharType="end"/>
            </w:r>
          </w:hyperlink>
        </w:p>
        <w:p w14:paraId="1BA270AA" w14:textId="63885AAD"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C11165">
              <w:rPr>
                <w:rStyle w:val="Hipervnculo"/>
                <w:noProof/>
                <w:color w:val="auto"/>
              </w:rPr>
              <w:t>2.7.</w:t>
            </w:r>
            <w:r w:rsidR="00FE60FF" w:rsidRPr="00C11165">
              <w:rPr>
                <w:rFonts w:asciiTheme="minorHAnsi" w:eastAsiaTheme="minorEastAsia" w:hAnsiTheme="minorHAnsi" w:cstheme="minorBidi"/>
                <w:noProof/>
                <w:lang w:val="es-CO"/>
              </w:rPr>
              <w:tab/>
            </w:r>
            <w:r w:rsidR="00FE60FF" w:rsidRPr="00C11165">
              <w:rPr>
                <w:rStyle w:val="Hipervnculo"/>
                <w:noProof/>
                <w:color w:val="auto"/>
              </w:rPr>
              <w:t>Depreciaciones y créditos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_Toc86224686 \h </w:instrText>
            </w:r>
            <w:r w:rsidR="00FE60FF" w:rsidRPr="00C11165">
              <w:rPr>
                <w:noProof/>
                <w:webHidden/>
              </w:rPr>
            </w:r>
            <w:r w:rsidR="00FE60FF" w:rsidRPr="00C11165">
              <w:rPr>
                <w:noProof/>
                <w:webHidden/>
              </w:rPr>
              <w:fldChar w:fldCharType="separate"/>
            </w:r>
            <w:r w:rsidR="00FE60FF" w:rsidRPr="00C11165">
              <w:rPr>
                <w:noProof/>
                <w:webHidden/>
              </w:rPr>
              <w:t>13</w:t>
            </w:r>
            <w:r w:rsidR="00FE60FF" w:rsidRPr="00C11165">
              <w:rPr>
                <w:noProof/>
                <w:webHidden/>
              </w:rPr>
              <w:fldChar w:fldCharType="end"/>
            </w:r>
          </w:hyperlink>
        </w:p>
        <w:p w14:paraId="41C8E806" w14:textId="1D515002"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C11165">
              <w:rPr>
                <w:rStyle w:val="Hipervnculo"/>
                <w:noProof/>
                <w:color w:val="auto"/>
              </w:rPr>
              <w:t>3.</w:t>
            </w:r>
            <w:r w:rsidR="00FE60FF" w:rsidRPr="00C11165">
              <w:rPr>
                <w:rFonts w:asciiTheme="minorHAnsi" w:eastAsiaTheme="minorEastAsia" w:hAnsiTheme="minorHAnsi" w:cstheme="minorBidi"/>
                <w:noProof/>
                <w:lang w:val="es-CO"/>
              </w:rPr>
              <w:tab/>
            </w:r>
            <w:r w:rsidR="00FE60FF" w:rsidRPr="00C11165">
              <w:rPr>
                <w:rStyle w:val="Hipervnculo"/>
                <w:noProof/>
                <w:color w:val="auto"/>
              </w:rPr>
              <w:t>EVALUACIÓN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_Toc86224687 \h </w:instrText>
            </w:r>
            <w:r w:rsidR="00FE60FF" w:rsidRPr="00C11165">
              <w:rPr>
                <w:noProof/>
                <w:webHidden/>
              </w:rPr>
            </w:r>
            <w:r w:rsidR="00FE60FF" w:rsidRPr="00C11165">
              <w:rPr>
                <w:noProof/>
                <w:webHidden/>
              </w:rPr>
              <w:fldChar w:fldCharType="separate"/>
            </w:r>
            <w:r w:rsidR="00FE60FF" w:rsidRPr="00C11165">
              <w:rPr>
                <w:noProof/>
                <w:webHidden/>
              </w:rPr>
              <w:t>13</w:t>
            </w:r>
            <w:r w:rsidR="00FE60FF" w:rsidRPr="00C11165">
              <w:rPr>
                <w:noProof/>
                <w:webHidden/>
              </w:rPr>
              <w:fldChar w:fldCharType="end"/>
            </w:r>
          </w:hyperlink>
        </w:p>
        <w:p w14:paraId="537A05D8" w14:textId="4F040C47"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C11165">
              <w:rPr>
                <w:rStyle w:val="Hipervnculo"/>
                <w:noProof/>
                <w:color w:val="auto"/>
              </w:rPr>
              <w:t>4.</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PROGRAMACIÓN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_Toc86224688 \h </w:instrText>
            </w:r>
            <w:r w:rsidR="00FE60FF" w:rsidRPr="00C11165">
              <w:rPr>
                <w:noProof/>
                <w:webHidden/>
              </w:rPr>
            </w:r>
            <w:r w:rsidR="00FE60FF" w:rsidRPr="00C11165">
              <w:rPr>
                <w:noProof/>
                <w:webHidden/>
              </w:rPr>
              <w:fldChar w:fldCharType="separate"/>
            </w:r>
            <w:r w:rsidR="00FE60FF" w:rsidRPr="00C11165">
              <w:rPr>
                <w:noProof/>
                <w:webHidden/>
              </w:rPr>
              <w:t>14</w:t>
            </w:r>
            <w:r w:rsidR="00FE60FF" w:rsidRPr="00C11165">
              <w:rPr>
                <w:noProof/>
                <w:webHidden/>
              </w:rPr>
              <w:fldChar w:fldCharType="end"/>
            </w:r>
          </w:hyperlink>
        </w:p>
        <w:p w14:paraId="0B3F1D3E" w14:textId="69325A12"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C11165">
              <w:rPr>
                <w:rStyle w:val="Hipervnculo"/>
                <w:noProof/>
                <w:color w:val="auto"/>
              </w:rPr>
              <w:t>4.1.</w:t>
            </w:r>
            <w:r w:rsidR="00FE60FF" w:rsidRPr="00C11165">
              <w:rPr>
                <w:rFonts w:asciiTheme="minorHAnsi" w:eastAsiaTheme="minorEastAsia" w:hAnsiTheme="minorHAnsi" w:cstheme="minorBidi"/>
                <w:noProof/>
                <w:lang w:val="es-CO"/>
              </w:rPr>
              <w:tab/>
            </w:r>
            <w:r w:rsidR="00FE60FF" w:rsidRPr="00C11165">
              <w:rPr>
                <w:rStyle w:val="Hipervnculo"/>
                <w:noProof/>
                <w:color w:val="auto"/>
              </w:rPr>
              <w:t>Indicadores de producto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_Toc86224689 \h </w:instrText>
            </w:r>
            <w:r w:rsidR="00FE60FF" w:rsidRPr="00C11165">
              <w:rPr>
                <w:noProof/>
                <w:webHidden/>
              </w:rPr>
            </w:r>
            <w:r w:rsidR="00FE60FF" w:rsidRPr="00C11165">
              <w:rPr>
                <w:noProof/>
                <w:webHidden/>
              </w:rPr>
              <w:fldChar w:fldCharType="separate"/>
            </w:r>
            <w:r w:rsidR="00FE60FF" w:rsidRPr="00C11165">
              <w:rPr>
                <w:noProof/>
                <w:webHidden/>
              </w:rPr>
              <w:t>14</w:t>
            </w:r>
            <w:r w:rsidR="00FE60FF" w:rsidRPr="00C11165">
              <w:rPr>
                <w:noProof/>
                <w:webHidden/>
              </w:rPr>
              <w:fldChar w:fldCharType="end"/>
            </w:r>
          </w:hyperlink>
        </w:p>
        <w:p w14:paraId="0F518AF9" w14:textId="5006FE7C"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C11165">
              <w:rPr>
                <w:rStyle w:val="Hipervnculo"/>
                <w:noProof/>
                <w:color w:val="auto"/>
              </w:rPr>
              <w:t>4.2.</w:t>
            </w:r>
            <w:r w:rsidR="00FE60FF" w:rsidRPr="00C11165">
              <w:rPr>
                <w:rFonts w:asciiTheme="minorHAnsi" w:eastAsiaTheme="minorEastAsia" w:hAnsiTheme="minorHAnsi" w:cstheme="minorBidi"/>
                <w:noProof/>
                <w:lang w:val="es-CO"/>
              </w:rPr>
              <w:tab/>
            </w:r>
            <w:r w:rsidR="00FE60FF" w:rsidRPr="00C11165">
              <w:rPr>
                <w:rStyle w:val="Hipervnculo"/>
                <w:noProof/>
                <w:color w:val="auto"/>
              </w:rPr>
              <w:t>Indicadores de gestión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_Toc86224690 \h </w:instrText>
            </w:r>
            <w:r w:rsidR="00FE60FF" w:rsidRPr="00C11165">
              <w:rPr>
                <w:noProof/>
                <w:webHidden/>
              </w:rPr>
            </w:r>
            <w:r w:rsidR="00FE60FF" w:rsidRPr="00C11165">
              <w:rPr>
                <w:noProof/>
                <w:webHidden/>
              </w:rPr>
              <w:fldChar w:fldCharType="separate"/>
            </w:r>
            <w:r w:rsidR="00FE60FF" w:rsidRPr="00C11165">
              <w:rPr>
                <w:noProof/>
                <w:webHidden/>
              </w:rPr>
              <w:t>15</w:t>
            </w:r>
            <w:r w:rsidR="00FE60FF" w:rsidRPr="00C11165">
              <w:rPr>
                <w:noProof/>
                <w:webHidden/>
              </w:rPr>
              <w:fldChar w:fldCharType="end"/>
            </w:r>
          </w:hyperlink>
        </w:p>
        <w:p w14:paraId="464D35D1" w14:textId="40E8EF8F"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C11165">
              <w:rPr>
                <w:rStyle w:val="Hipervnculo"/>
                <w:noProof/>
                <w:color w:val="auto"/>
              </w:rPr>
              <w:t>4.3.</w:t>
            </w:r>
            <w:r w:rsidR="00FE60FF" w:rsidRPr="00C11165">
              <w:rPr>
                <w:rFonts w:asciiTheme="minorHAnsi" w:eastAsiaTheme="minorEastAsia" w:hAnsiTheme="minorHAnsi" w:cstheme="minorBidi"/>
                <w:noProof/>
                <w:lang w:val="es-CO"/>
              </w:rPr>
              <w:tab/>
            </w:r>
            <w:r w:rsidR="00FE60FF" w:rsidRPr="00C11165">
              <w:rPr>
                <w:rStyle w:val="Hipervnculo"/>
                <w:noProof/>
                <w:color w:val="auto"/>
              </w:rPr>
              <w:t>Esquema financiero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_Toc86224691 \h </w:instrText>
            </w:r>
            <w:r w:rsidR="00FE60FF" w:rsidRPr="00C11165">
              <w:rPr>
                <w:noProof/>
                <w:webHidden/>
              </w:rPr>
            </w:r>
            <w:r w:rsidR="00FE60FF" w:rsidRPr="00C11165">
              <w:rPr>
                <w:noProof/>
                <w:webHidden/>
              </w:rPr>
              <w:fldChar w:fldCharType="separate"/>
            </w:r>
            <w:r w:rsidR="00FE60FF" w:rsidRPr="00C11165">
              <w:rPr>
                <w:noProof/>
                <w:webHidden/>
              </w:rPr>
              <w:t>15</w:t>
            </w:r>
            <w:r w:rsidR="00FE60FF" w:rsidRPr="00C11165">
              <w:rPr>
                <w:noProof/>
                <w:webHidden/>
              </w:rPr>
              <w:fldChar w:fldCharType="end"/>
            </w:r>
          </w:hyperlink>
        </w:p>
        <w:p w14:paraId="1B167815" w14:textId="6F286AA6"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C11165">
              <w:rPr>
                <w:rStyle w:val="Hipervnculo"/>
                <w:noProof/>
                <w:color w:val="auto"/>
              </w:rPr>
              <w:t>4.4.</w:t>
            </w:r>
            <w:r w:rsidR="00FE60FF" w:rsidRPr="00C11165">
              <w:rPr>
                <w:rFonts w:asciiTheme="minorHAnsi" w:eastAsiaTheme="minorEastAsia" w:hAnsiTheme="minorHAnsi" w:cstheme="minorBidi"/>
                <w:noProof/>
                <w:lang w:val="es-CO"/>
              </w:rPr>
              <w:tab/>
            </w:r>
            <w:r w:rsidR="00FE60FF" w:rsidRPr="00C11165">
              <w:rPr>
                <w:rStyle w:val="Hipervnculo"/>
                <w:noProof/>
                <w:color w:val="auto"/>
              </w:rPr>
              <w:t>Flujo Financiero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_Toc86224692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48097959" w14:textId="3CC86BF2" w:rsidR="00FE60FF" w:rsidRPr="00C11165" w:rsidRDefault="001F7523">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C11165">
              <w:rPr>
                <w:rStyle w:val="Hipervnculo"/>
                <w:noProof/>
                <w:color w:val="auto"/>
              </w:rPr>
              <w:t>4.5.</w:t>
            </w:r>
            <w:r w:rsidR="00FE60FF" w:rsidRPr="00C11165">
              <w:rPr>
                <w:rFonts w:asciiTheme="minorHAnsi" w:eastAsiaTheme="minorEastAsia" w:hAnsiTheme="minorHAnsi" w:cstheme="minorBidi"/>
                <w:noProof/>
                <w:lang w:val="es-CO"/>
              </w:rPr>
              <w:tab/>
            </w:r>
            <w:r w:rsidR="00FE60FF" w:rsidRPr="00C11165">
              <w:rPr>
                <w:rStyle w:val="Hipervnculo"/>
                <w:noProof/>
                <w:color w:val="auto"/>
              </w:rPr>
              <w:t>Supuestos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_Toc86224693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2E811C42" w14:textId="47492317"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C11165">
              <w:rPr>
                <w:rStyle w:val="Hipervnculo"/>
                <w:noProof/>
                <w:color w:val="auto"/>
              </w:rPr>
              <w:t>5.</w:t>
            </w:r>
            <w:r w:rsidR="00FE60FF" w:rsidRPr="00C11165">
              <w:rPr>
                <w:rFonts w:asciiTheme="minorHAnsi" w:eastAsiaTheme="minorEastAsia" w:hAnsiTheme="minorHAnsi" w:cstheme="minorBidi"/>
                <w:noProof/>
                <w:lang w:val="es-CO"/>
              </w:rPr>
              <w:tab/>
            </w:r>
            <w:r w:rsidR="00FE60FF" w:rsidRPr="00C11165">
              <w:rPr>
                <w:rStyle w:val="Hipervnculo"/>
                <w:noProof/>
                <w:color w:val="auto"/>
              </w:rPr>
              <w:t>ESTUDIOS QUE RESPALDAN LA INFORMACIÓN BÁSICA DEL PROYECTO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_Toc86224694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2A25CA0C" w14:textId="68571248"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C11165">
              <w:rPr>
                <w:rStyle w:val="Hipervnculo"/>
                <w:noProof/>
                <w:color w:val="auto"/>
              </w:rPr>
              <w:t>6.</w:t>
            </w:r>
            <w:r w:rsidR="00FE60FF" w:rsidRPr="00C11165">
              <w:rPr>
                <w:rFonts w:asciiTheme="minorHAnsi" w:eastAsiaTheme="minorEastAsia" w:hAnsiTheme="minorHAnsi" w:cstheme="minorBidi"/>
                <w:noProof/>
                <w:lang w:val="es-CO"/>
              </w:rPr>
              <w:tab/>
            </w:r>
            <w:r w:rsidR="00FE60FF" w:rsidRPr="00C11165">
              <w:rPr>
                <w:rStyle w:val="Hipervnculo"/>
                <w:noProof/>
                <w:color w:val="auto"/>
              </w:rPr>
              <w:t>OBSERVACIONES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_Toc86224695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06C4FF70" w14:textId="0B87CB85"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C11165">
              <w:rPr>
                <w:rStyle w:val="Hipervnculo"/>
                <w:noProof/>
                <w:color w:val="auto"/>
              </w:rPr>
              <w:t>7.</w:t>
            </w:r>
            <w:r w:rsidR="00FE60FF" w:rsidRPr="00C11165">
              <w:rPr>
                <w:rFonts w:asciiTheme="minorHAnsi" w:eastAsiaTheme="minorEastAsia" w:hAnsiTheme="minorHAnsi" w:cstheme="minorBidi"/>
                <w:noProof/>
                <w:lang w:val="es-CO"/>
              </w:rPr>
              <w:tab/>
            </w:r>
            <w:r w:rsidR="00FE60FF" w:rsidRPr="00C11165">
              <w:rPr>
                <w:rStyle w:val="Hipervnculo"/>
                <w:noProof/>
                <w:color w:val="auto"/>
              </w:rPr>
              <w:t>GERENCIA DEL PROYECTO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_Toc86224696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4E880D54" w14:textId="1389F5AA"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C11165">
              <w:rPr>
                <w:rStyle w:val="Hipervnculo"/>
                <w:noProof/>
                <w:color w:val="auto"/>
              </w:rPr>
              <w:t>8.</w:t>
            </w:r>
            <w:r w:rsidR="00FE60FF" w:rsidRPr="00C11165">
              <w:rPr>
                <w:rFonts w:asciiTheme="minorHAnsi" w:eastAsiaTheme="minorEastAsia" w:hAnsiTheme="minorHAnsi" w:cstheme="minorBidi"/>
                <w:noProof/>
                <w:lang w:val="es-CO"/>
              </w:rPr>
              <w:tab/>
            </w:r>
            <w:r w:rsidR="00FE60FF" w:rsidRPr="00C11165">
              <w:rPr>
                <w:rStyle w:val="Hipervnculo"/>
                <w:noProof/>
                <w:color w:val="auto"/>
              </w:rPr>
              <w:t>ORDENADOR DEL GASTO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_Toc86224697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54743EB5" w14:textId="54E45710" w:rsidR="00FE60FF" w:rsidRPr="00C11165" w:rsidRDefault="001F7523">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C11165">
              <w:rPr>
                <w:rStyle w:val="Hipervnculo"/>
                <w:noProof/>
                <w:color w:val="auto"/>
              </w:rPr>
              <w:t>9.</w:t>
            </w:r>
            <w:r w:rsidR="00FE60FF" w:rsidRPr="00C11165">
              <w:rPr>
                <w:rFonts w:asciiTheme="minorHAnsi" w:eastAsiaTheme="minorEastAsia" w:hAnsiTheme="minorHAnsi" w:cstheme="minorBidi"/>
                <w:noProof/>
                <w:lang w:val="es-CO"/>
              </w:rPr>
              <w:tab/>
            </w:r>
            <w:r w:rsidR="00FE60FF" w:rsidRPr="00C11165">
              <w:rPr>
                <w:rStyle w:val="Hipervnculo"/>
                <w:noProof/>
                <w:color w:val="auto"/>
              </w:rPr>
              <w:t>CONCEPTO DE VIABILIDAD</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_Toc86224698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0A9694E0" w14:textId="4310DE62" w:rsidR="00FE60FF" w:rsidRPr="00C11165" w:rsidRDefault="001F7523">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C11165">
              <w:rPr>
                <w:rStyle w:val="Hipervnculo"/>
                <w:noProof/>
                <w:color w:val="auto"/>
              </w:rPr>
              <w:t>10.</w:t>
            </w:r>
            <w:r w:rsidR="00FE60FF" w:rsidRPr="00C11165">
              <w:rPr>
                <w:rFonts w:asciiTheme="minorHAnsi" w:eastAsiaTheme="minorEastAsia" w:hAnsiTheme="minorHAnsi" w:cstheme="minorBidi"/>
                <w:noProof/>
                <w:lang w:val="es-CO"/>
              </w:rPr>
              <w:tab/>
            </w:r>
            <w:r w:rsidR="00FE60FF" w:rsidRPr="00C11165">
              <w:rPr>
                <w:rStyle w:val="Hipervnculo"/>
                <w:noProof/>
                <w:color w:val="auto"/>
              </w:rPr>
              <w:t>CONTROL DE CAMBIOS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_Toc86224699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5D95ED96" w14:textId="0BADAA86" w:rsidR="0072513A" w:rsidRPr="00C11165" w:rsidRDefault="008C34F0" w:rsidP="00AE713F">
          <w:pPr>
            <w:tabs>
              <w:tab w:val="right" w:pos="9264"/>
            </w:tabs>
            <w:spacing w:before="200" w:after="80"/>
            <w:ind w:firstLine="360"/>
          </w:pPr>
          <w:r w:rsidRPr="00C11165">
            <w:fldChar w:fldCharType="end"/>
          </w:r>
        </w:p>
      </w:sdtContent>
    </w:sdt>
    <w:p w14:paraId="5BC87BA5" w14:textId="77777777" w:rsidR="0072513A" w:rsidRPr="00C11165" w:rsidRDefault="0072513A" w:rsidP="00AE713F">
      <w:pPr>
        <w:ind w:firstLine="360"/>
      </w:pPr>
    </w:p>
    <w:p w14:paraId="353C3D3D" w14:textId="77777777" w:rsidR="0072513A" w:rsidRPr="00C11165" w:rsidRDefault="0072513A" w:rsidP="00AE713F">
      <w:pPr>
        <w:ind w:firstLine="360"/>
      </w:pPr>
    </w:p>
    <w:p w14:paraId="63060DE5" w14:textId="77777777" w:rsidR="0072513A" w:rsidRPr="00C11165" w:rsidRDefault="0072513A" w:rsidP="00AE713F">
      <w:pPr>
        <w:ind w:firstLine="360"/>
      </w:pPr>
    </w:p>
    <w:p w14:paraId="7A5007FE" w14:textId="77777777" w:rsidR="0072513A" w:rsidRPr="00C11165" w:rsidRDefault="0072513A" w:rsidP="00AE713F">
      <w:pPr>
        <w:ind w:firstLine="360"/>
      </w:pPr>
    </w:p>
    <w:p w14:paraId="6B4F9A80" w14:textId="77777777" w:rsidR="0072513A" w:rsidRPr="00C11165" w:rsidRDefault="0072513A" w:rsidP="00AE713F">
      <w:pPr>
        <w:ind w:firstLine="360"/>
      </w:pPr>
    </w:p>
    <w:p w14:paraId="67E70AD2" w14:textId="77777777" w:rsidR="0072513A" w:rsidRPr="00C11165" w:rsidRDefault="0072513A" w:rsidP="00AE713F">
      <w:pPr>
        <w:ind w:firstLine="360"/>
      </w:pPr>
    </w:p>
    <w:p w14:paraId="259710E7" w14:textId="77777777" w:rsidR="0072513A" w:rsidRPr="00C11165" w:rsidRDefault="0072513A" w:rsidP="00AE713F">
      <w:pPr>
        <w:ind w:firstLine="360"/>
      </w:pPr>
    </w:p>
    <w:p w14:paraId="2F703600" w14:textId="77777777" w:rsidR="0072513A" w:rsidRPr="00C11165" w:rsidRDefault="0072513A" w:rsidP="00AE713F">
      <w:pPr>
        <w:ind w:firstLine="360"/>
      </w:pPr>
    </w:p>
    <w:p w14:paraId="7ED46DCC" w14:textId="77777777" w:rsidR="0072513A" w:rsidRPr="00C11165" w:rsidRDefault="0072513A" w:rsidP="00AE713F">
      <w:pPr>
        <w:ind w:firstLine="360"/>
      </w:pPr>
    </w:p>
    <w:p w14:paraId="3685161C" w14:textId="77777777" w:rsidR="0072513A" w:rsidRPr="00C11165" w:rsidRDefault="0072513A" w:rsidP="00AE713F">
      <w:pPr>
        <w:ind w:firstLine="360"/>
      </w:pPr>
    </w:p>
    <w:p w14:paraId="2AADF256" w14:textId="77777777" w:rsidR="0072513A" w:rsidRPr="00C11165" w:rsidRDefault="0072513A" w:rsidP="00AE713F">
      <w:pPr>
        <w:ind w:firstLine="360"/>
      </w:pPr>
    </w:p>
    <w:p w14:paraId="6E368FA0" w14:textId="77777777" w:rsidR="0072513A" w:rsidRPr="00C11165" w:rsidRDefault="0072513A" w:rsidP="00AE713F">
      <w:pPr>
        <w:ind w:firstLine="360"/>
      </w:pPr>
    </w:p>
    <w:p w14:paraId="3E30EAC8" w14:textId="77777777" w:rsidR="0072513A" w:rsidRPr="00C11165" w:rsidRDefault="0072513A" w:rsidP="00AE713F">
      <w:pPr>
        <w:ind w:firstLine="360"/>
      </w:pPr>
    </w:p>
    <w:p w14:paraId="75ABC5A8" w14:textId="77777777" w:rsidR="0072513A" w:rsidRPr="00C11165" w:rsidRDefault="0072513A" w:rsidP="00AE713F">
      <w:pPr>
        <w:ind w:firstLine="360"/>
      </w:pPr>
    </w:p>
    <w:p w14:paraId="59CAB76A" w14:textId="77777777" w:rsidR="0072513A" w:rsidRPr="00C11165" w:rsidRDefault="0072513A" w:rsidP="00AE713F">
      <w:pPr>
        <w:ind w:firstLine="360"/>
      </w:pPr>
    </w:p>
    <w:p w14:paraId="50EB413D" w14:textId="77777777" w:rsidR="0072513A" w:rsidRPr="00C11165" w:rsidRDefault="0072513A" w:rsidP="00AE713F">
      <w:pPr>
        <w:ind w:firstLine="360"/>
      </w:pPr>
    </w:p>
    <w:p w14:paraId="6C3291EE" w14:textId="77777777" w:rsidR="0072513A" w:rsidRPr="00C11165" w:rsidRDefault="0072513A" w:rsidP="00AE713F">
      <w:pPr>
        <w:ind w:firstLine="360"/>
      </w:pPr>
    </w:p>
    <w:p w14:paraId="6B155051" w14:textId="77777777" w:rsidR="0072513A" w:rsidRPr="00C11165" w:rsidRDefault="0072513A" w:rsidP="00AE713F">
      <w:pPr>
        <w:ind w:firstLine="360"/>
      </w:pPr>
    </w:p>
    <w:p w14:paraId="2BB7332E" w14:textId="77777777" w:rsidR="0072513A" w:rsidRPr="00C11165" w:rsidRDefault="0072513A" w:rsidP="00AE713F">
      <w:pPr>
        <w:ind w:firstLine="360"/>
      </w:pPr>
    </w:p>
    <w:p w14:paraId="2E333A03" w14:textId="77777777" w:rsidR="0072513A" w:rsidRPr="00C11165" w:rsidRDefault="0072513A" w:rsidP="00AE713F">
      <w:pPr>
        <w:ind w:firstLine="360"/>
      </w:pPr>
    </w:p>
    <w:p w14:paraId="7E4557CF" w14:textId="77777777" w:rsidR="0072513A" w:rsidRPr="00C11165" w:rsidRDefault="0072513A" w:rsidP="00AE713F">
      <w:pPr>
        <w:ind w:firstLine="360"/>
      </w:pPr>
    </w:p>
    <w:p w14:paraId="45468E6B" w14:textId="77777777" w:rsidR="0072513A" w:rsidRPr="00C11165" w:rsidRDefault="0072513A" w:rsidP="00AE713F">
      <w:pPr>
        <w:ind w:firstLine="360"/>
      </w:pPr>
    </w:p>
    <w:p w14:paraId="3ED28034" w14:textId="77777777" w:rsidR="0072513A" w:rsidRPr="00C11165" w:rsidRDefault="0072513A" w:rsidP="00AE713F">
      <w:pPr>
        <w:ind w:firstLine="360"/>
      </w:pPr>
    </w:p>
    <w:p w14:paraId="2C8D22DC" w14:textId="77777777" w:rsidR="0072513A" w:rsidRPr="00C11165" w:rsidRDefault="0072513A" w:rsidP="00AE713F">
      <w:pPr>
        <w:ind w:firstLine="360"/>
      </w:pPr>
    </w:p>
    <w:p w14:paraId="3D7F0ED7" w14:textId="77777777" w:rsidR="0072513A" w:rsidRPr="00C11165" w:rsidRDefault="0072513A" w:rsidP="00AE713F">
      <w:pPr>
        <w:ind w:firstLine="360"/>
      </w:pPr>
    </w:p>
    <w:p w14:paraId="4E691B6E" w14:textId="77777777" w:rsidR="0072513A" w:rsidRPr="00C11165" w:rsidRDefault="0072513A" w:rsidP="00AE713F">
      <w:pPr>
        <w:ind w:firstLine="360"/>
      </w:pPr>
    </w:p>
    <w:p w14:paraId="314E362F" w14:textId="77777777" w:rsidR="0072513A" w:rsidRPr="00C11165" w:rsidRDefault="0072513A" w:rsidP="00AE713F">
      <w:pPr>
        <w:ind w:firstLine="360"/>
      </w:pPr>
    </w:p>
    <w:p w14:paraId="20818025" w14:textId="77777777" w:rsidR="0072513A" w:rsidRPr="00C11165" w:rsidRDefault="0072513A" w:rsidP="00AE713F">
      <w:pPr>
        <w:ind w:firstLine="360"/>
      </w:pPr>
    </w:p>
    <w:p w14:paraId="231DC178" w14:textId="77777777" w:rsidR="0072513A" w:rsidRPr="00C11165" w:rsidRDefault="008C34F0" w:rsidP="00AE713F">
      <w:pPr>
        <w:pStyle w:val="Ttulo1"/>
        <w:numPr>
          <w:ilvl w:val="0"/>
          <w:numId w:val="7"/>
        </w:numPr>
        <w:ind w:left="0" w:firstLine="360"/>
      </w:pPr>
      <w:bookmarkStart w:id="0" w:name="_Toc86224660"/>
      <w:r w:rsidRPr="00C11165">
        <w:lastRenderedPageBreak/>
        <w:t>IDENTIFICACIÓN</w:t>
      </w:r>
      <w:bookmarkEnd w:id="0"/>
    </w:p>
    <w:p w14:paraId="4793CAA5" w14:textId="77777777" w:rsidR="0072513A" w:rsidRPr="00C11165" w:rsidRDefault="0072513A" w:rsidP="00AE713F">
      <w:pPr>
        <w:spacing w:line="276" w:lineRule="auto"/>
        <w:ind w:firstLine="360"/>
        <w:jc w:val="both"/>
      </w:pPr>
    </w:p>
    <w:tbl>
      <w:tblPr>
        <w:tblStyle w:val="afe"/>
        <w:tblW w:w="9209" w:type="dxa"/>
        <w:tblInd w:w="0" w:type="dxa"/>
        <w:tblLayout w:type="fixed"/>
        <w:tblLook w:val="0000" w:firstRow="0" w:lastRow="0" w:firstColumn="0" w:lastColumn="0" w:noHBand="0" w:noVBand="0"/>
      </w:tblPr>
      <w:tblGrid>
        <w:gridCol w:w="1555"/>
        <w:gridCol w:w="1107"/>
        <w:gridCol w:w="4565"/>
        <w:gridCol w:w="1982"/>
      </w:tblGrid>
      <w:tr w:rsidR="00C11165" w:rsidRPr="00C11165" w14:paraId="7FAA5418"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0BD202AC" w14:textId="77777777" w:rsidR="0072513A" w:rsidRPr="00C11165" w:rsidRDefault="008C34F0" w:rsidP="00AE713F">
            <w:pPr>
              <w:pBdr>
                <w:top w:val="nil"/>
                <w:left w:val="nil"/>
                <w:bottom w:val="nil"/>
                <w:right w:val="nil"/>
                <w:between w:val="nil"/>
              </w:pBdr>
              <w:spacing w:line="276" w:lineRule="auto"/>
              <w:ind w:firstLine="360"/>
              <w:jc w:val="both"/>
              <w:rPr>
                <w:b/>
              </w:rPr>
            </w:pPr>
            <w:r w:rsidRPr="00C11165">
              <w:rPr>
                <w:b/>
              </w:rPr>
              <w:t xml:space="preserve">CÓDIGO </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BD3516" w14:textId="77777777" w:rsidR="0072513A" w:rsidRPr="00C11165" w:rsidRDefault="008C34F0" w:rsidP="00AE713F">
            <w:pPr>
              <w:pBdr>
                <w:top w:val="nil"/>
                <w:left w:val="nil"/>
                <w:bottom w:val="nil"/>
                <w:right w:val="nil"/>
                <w:between w:val="nil"/>
              </w:pBdr>
              <w:spacing w:line="276" w:lineRule="auto"/>
              <w:ind w:firstLine="360"/>
              <w:jc w:val="both"/>
              <w:rPr>
                <w:b/>
              </w:rPr>
            </w:pPr>
            <w:r w:rsidRPr="00C11165">
              <w:rPr>
                <w:b/>
              </w:rPr>
              <w:t>NOMBRE</w:t>
            </w:r>
          </w:p>
        </w:tc>
      </w:tr>
      <w:tr w:rsidR="00C11165" w:rsidRPr="00C11165" w14:paraId="79E05311" w14:textId="77777777">
        <w:trPr>
          <w:trHeight w:val="340"/>
        </w:trPr>
        <w:tc>
          <w:tcPr>
            <w:tcW w:w="1555" w:type="dxa"/>
            <w:tcBorders>
              <w:left w:val="single" w:sz="4" w:space="0" w:color="000000"/>
              <w:bottom w:val="single" w:sz="4" w:space="0" w:color="000000"/>
            </w:tcBorders>
          </w:tcPr>
          <w:p w14:paraId="44692B62" w14:textId="21E9B08F" w:rsidR="0072513A" w:rsidRPr="00C11165" w:rsidRDefault="009D26FA" w:rsidP="00AE713F">
            <w:pPr>
              <w:pBdr>
                <w:top w:val="nil"/>
                <w:left w:val="nil"/>
                <w:bottom w:val="nil"/>
                <w:right w:val="nil"/>
                <w:between w:val="nil"/>
              </w:pBdr>
              <w:spacing w:line="276" w:lineRule="auto"/>
              <w:ind w:firstLine="360"/>
              <w:jc w:val="both"/>
            </w:pPr>
            <w:r w:rsidRPr="00C11165">
              <w:t>7886</w:t>
            </w:r>
          </w:p>
        </w:tc>
        <w:tc>
          <w:tcPr>
            <w:tcW w:w="7654" w:type="dxa"/>
            <w:gridSpan w:val="3"/>
            <w:tcBorders>
              <w:left w:val="single" w:sz="4" w:space="0" w:color="000000"/>
              <w:bottom w:val="single" w:sz="4" w:space="0" w:color="000000"/>
              <w:right w:val="single" w:sz="4" w:space="0" w:color="000000"/>
            </w:tcBorders>
          </w:tcPr>
          <w:p w14:paraId="11B22273" w14:textId="0D1278E8" w:rsidR="0072513A" w:rsidRPr="00C11165" w:rsidRDefault="009D26FA" w:rsidP="00AE713F">
            <w:pPr>
              <w:pBdr>
                <w:top w:val="nil"/>
                <w:left w:val="nil"/>
                <w:bottom w:val="nil"/>
                <w:right w:val="nil"/>
                <w:between w:val="nil"/>
              </w:pBdr>
              <w:spacing w:line="276" w:lineRule="auto"/>
              <w:ind w:firstLine="360"/>
              <w:jc w:val="center"/>
            </w:pPr>
            <w:r w:rsidRPr="00C11165">
              <w:t>Reconocimiento y valoración del patrimonio material e inmaterial de Bogotá</w:t>
            </w:r>
          </w:p>
        </w:tc>
      </w:tr>
      <w:tr w:rsidR="00C11165" w:rsidRPr="00C11165" w14:paraId="429A0F21"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2DDFA358" w14:textId="77777777" w:rsidR="0072513A" w:rsidRPr="00C11165" w:rsidRDefault="008C34F0" w:rsidP="009D26FA">
            <w:pPr>
              <w:pBdr>
                <w:top w:val="nil"/>
                <w:left w:val="nil"/>
                <w:bottom w:val="nil"/>
                <w:right w:val="nil"/>
                <w:between w:val="nil"/>
              </w:pBdr>
              <w:spacing w:line="276" w:lineRule="auto"/>
              <w:jc w:val="both"/>
              <w:rPr>
                <w:b/>
              </w:rPr>
            </w:pPr>
            <w:r w:rsidRPr="00C11165">
              <w:rPr>
                <w:b/>
              </w:rPr>
              <w:t>VERSIÓN No:</w:t>
            </w:r>
          </w:p>
        </w:tc>
        <w:tc>
          <w:tcPr>
            <w:tcW w:w="1107" w:type="dxa"/>
            <w:tcBorders>
              <w:top w:val="single" w:sz="4" w:space="0" w:color="000000"/>
              <w:left w:val="single" w:sz="4" w:space="0" w:color="000000"/>
              <w:bottom w:val="single" w:sz="4" w:space="0" w:color="000000"/>
            </w:tcBorders>
          </w:tcPr>
          <w:p w14:paraId="778A3DA8" w14:textId="3D64C2A8" w:rsidR="0072513A" w:rsidRPr="00C11165" w:rsidRDefault="0057683C" w:rsidP="00AE713F">
            <w:pPr>
              <w:pBdr>
                <w:top w:val="nil"/>
                <w:left w:val="nil"/>
                <w:bottom w:val="nil"/>
                <w:right w:val="nil"/>
                <w:between w:val="nil"/>
              </w:pBdr>
              <w:spacing w:line="276" w:lineRule="auto"/>
              <w:ind w:firstLine="360"/>
              <w:jc w:val="both"/>
              <w:rPr>
                <w:b/>
              </w:rPr>
            </w:pPr>
            <w:r w:rsidRPr="00C11165">
              <w:rPr>
                <w:b/>
                <w:color w:val="FF0000"/>
              </w:rPr>
              <w:t>1</w:t>
            </w:r>
            <w:r w:rsidR="00212D9E">
              <w:rPr>
                <w:b/>
                <w:color w:val="FF0000"/>
              </w:rPr>
              <w:t>8</w:t>
            </w:r>
          </w:p>
        </w:tc>
        <w:tc>
          <w:tcPr>
            <w:tcW w:w="4565" w:type="dxa"/>
            <w:tcBorders>
              <w:top w:val="single" w:sz="4" w:space="0" w:color="000000"/>
              <w:left w:val="single" w:sz="4" w:space="0" w:color="000000"/>
              <w:bottom w:val="single" w:sz="4" w:space="0" w:color="000000"/>
            </w:tcBorders>
            <w:shd w:val="clear" w:color="auto" w:fill="D9D9D9"/>
          </w:tcPr>
          <w:p w14:paraId="0D6C5C4E" w14:textId="77777777" w:rsidR="0072513A" w:rsidRPr="00C11165" w:rsidRDefault="008C34F0" w:rsidP="00AE713F">
            <w:pPr>
              <w:pBdr>
                <w:top w:val="nil"/>
                <w:left w:val="nil"/>
                <w:bottom w:val="nil"/>
                <w:right w:val="nil"/>
                <w:between w:val="nil"/>
              </w:pBdr>
              <w:spacing w:line="276" w:lineRule="auto"/>
              <w:ind w:firstLine="360"/>
              <w:jc w:val="both"/>
              <w:rPr>
                <w:b/>
              </w:rPr>
            </w:pPr>
            <w:r w:rsidRPr="00C11165">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111DE2FF" w14:textId="028EC738" w:rsidR="0072513A" w:rsidRPr="00C11165" w:rsidRDefault="007B264A" w:rsidP="00AE713F">
            <w:pPr>
              <w:pBdr>
                <w:top w:val="nil"/>
                <w:left w:val="nil"/>
                <w:bottom w:val="nil"/>
                <w:right w:val="nil"/>
                <w:between w:val="nil"/>
              </w:pBdr>
              <w:spacing w:line="276" w:lineRule="auto"/>
              <w:ind w:firstLine="360"/>
              <w:jc w:val="both"/>
              <w:rPr>
                <w:b/>
                <w:color w:val="FF0000"/>
              </w:rPr>
            </w:pPr>
            <w:r>
              <w:rPr>
                <w:b/>
                <w:color w:val="FF0000"/>
              </w:rPr>
              <w:t>0</w:t>
            </w:r>
            <w:r w:rsidR="00E11241">
              <w:rPr>
                <w:b/>
                <w:color w:val="FF0000"/>
              </w:rPr>
              <w:t>3</w:t>
            </w:r>
            <w:bookmarkStart w:id="1" w:name="_GoBack"/>
            <w:bookmarkEnd w:id="1"/>
            <w:r w:rsidR="00EA1213" w:rsidRPr="00C11165">
              <w:rPr>
                <w:b/>
                <w:color w:val="FF0000"/>
              </w:rPr>
              <w:t>-</w:t>
            </w:r>
            <w:r w:rsidR="00212D9E">
              <w:rPr>
                <w:b/>
                <w:color w:val="FF0000"/>
              </w:rPr>
              <w:t>01</w:t>
            </w:r>
            <w:r w:rsidR="009D26FA" w:rsidRPr="00C11165">
              <w:rPr>
                <w:b/>
                <w:color w:val="FF0000"/>
              </w:rPr>
              <w:t>-202</w:t>
            </w:r>
            <w:r w:rsidR="00212D9E">
              <w:rPr>
                <w:b/>
                <w:color w:val="FF0000"/>
              </w:rPr>
              <w:t>4</w:t>
            </w:r>
          </w:p>
        </w:tc>
      </w:tr>
    </w:tbl>
    <w:p w14:paraId="2B432B33" w14:textId="77777777" w:rsidR="0072513A" w:rsidRPr="00C11165" w:rsidRDefault="0072513A" w:rsidP="00AE713F">
      <w:pPr>
        <w:spacing w:line="276" w:lineRule="auto"/>
        <w:ind w:firstLine="360"/>
        <w:jc w:val="both"/>
      </w:pPr>
    </w:p>
    <w:p w14:paraId="4ADCFE92" w14:textId="77777777" w:rsidR="0072513A" w:rsidRPr="00C11165" w:rsidRDefault="008C34F0" w:rsidP="00AE713F">
      <w:pPr>
        <w:pStyle w:val="Ttulo2"/>
        <w:numPr>
          <w:ilvl w:val="1"/>
          <w:numId w:val="8"/>
        </w:numPr>
        <w:ind w:left="0" w:firstLine="360"/>
      </w:pPr>
      <w:bookmarkStart w:id="2" w:name="_Toc86224661"/>
      <w:r w:rsidRPr="00C11165">
        <w:t>CLASIFICACIÓN EN LA ESTRUCTURA DEL PLAN DE DESARROLLO</w:t>
      </w:r>
      <w:bookmarkEnd w:id="2"/>
    </w:p>
    <w:p w14:paraId="1B1F05FA" w14:textId="77777777" w:rsidR="0072513A" w:rsidRPr="00C11165" w:rsidRDefault="0072513A" w:rsidP="00AE713F">
      <w:pPr>
        <w:spacing w:line="276" w:lineRule="auto"/>
        <w:ind w:firstLine="360"/>
        <w:jc w:val="both"/>
        <w:rPr>
          <w:b/>
        </w:rPr>
      </w:pPr>
    </w:p>
    <w:p w14:paraId="1035009F" w14:textId="77777777" w:rsidR="0072513A" w:rsidRPr="00C11165" w:rsidRDefault="008C34F0" w:rsidP="00AE713F">
      <w:pPr>
        <w:pStyle w:val="Ttulo3"/>
        <w:ind w:left="0" w:firstLine="360"/>
      </w:pPr>
      <w:bookmarkStart w:id="3" w:name="_Toc86224662"/>
      <w:r w:rsidRPr="00C11165">
        <w:t>1.1.1.</w:t>
      </w:r>
      <w:r w:rsidRPr="00C11165">
        <w:tab/>
        <w:t>Contribución al Plan de Desarrollo Nacional</w:t>
      </w:r>
      <w:bookmarkEnd w:id="3"/>
    </w:p>
    <w:p w14:paraId="1628FA42" w14:textId="77777777" w:rsidR="009D26FA" w:rsidRPr="00C11165" w:rsidRDefault="009D26FA" w:rsidP="009D26FA"/>
    <w:p w14:paraId="328B642E" w14:textId="77777777" w:rsidR="009D26FA" w:rsidRPr="00C11165" w:rsidRDefault="009D26FA" w:rsidP="009D26FA">
      <w:pPr>
        <w:pBdr>
          <w:top w:val="nil"/>
          <w:left w:val="nil"/>
          <w:bottom w:val="nil"/>
          <w:right w:val="nil"/>
          <w:between w:val="nil"/>
        </w:pBdr>
        <w:spacing w:line="276" w:lineRule="auto"/>
        <w:ind w:left="426"/>
        <w:jc w:val="both"/>
        <w:rPr>
          <w:b/>
        </w:rPr>
      </w:pPr>
      <w:r w:rsidRPr="00C11165">
        <w:rPr>
          <w:b/>
        </w:rPr>
        <w:t xml:space="preserve">Plan: </w:t>
      </w:r>
      <w:r w:rsidRPr="00C11165">
        <w:t>Pacto por Colombia, Pacto por la Equidad</w:t>
      </w:r>
    </w:p>
    <w:p w14:paraId="288F0238" w14:textId="77777777" w:rsidR="009D26FA" w:rsidRPr="00C11165" w:rsidRDefault="009D26FA" w:rsidP="009D26FA">
      <w:pPr>
        <w:pBdr>
          <w:top w:val="nil"/>
          <w:left w:val="nil"/>
          <w:bottom w:val="nil"/>
          <w:right w:val="nil"/>
          <w:between w:val="nil"/>
        </w:pBdr>
        <w:spacing w:line="276" w:lineRule="auto"/>
        <w:ind w:left="426"/>
        <w:jc w:val="both"/>
      </w:pPr>
      <w:r w:rsidRPr="00C11165">
        <w:rPr>
          <w:b/>
        </w:rPr>
        <w:t xml:space="preserve">Estrategia Transversal: </w:t>
      </w:r>
      <w:r w:rsidRPr="00C11165">
        <w:t>Pacto por la protección y promoción de nuestra cultura y desarrollo de la economía naranja</w:t>
      </w:r>
      <w:r w:rsidRPr="00C11165">
        <w:br/>
      </w:r>
      <w:r w:rsidRPr="00C11165">
        <w:rPr>
          <w:b/>
        </w:rPr>
        <w:t xml:space="preserve">Objetivo: </w:t>
      </w:r>
      <w:r w:rsidRPr="00C11165">
        <w:t>Mejorar la infraestructura y dotación cultural local.</w:t>
      </w:r>
    </w:p>
    <w:p w14:paraId="1154D917" w14:textId="77777777" w:rsidR="009D26FA" w:rsidRPr="00C11165" w:rsidRDefault="009D26FA" w:rsidP="009D26FA">
      <w:pPr>
        <w:pBdr>
          <w:top w:val="nil"/>
          <w:left w:val="nil"/>
          <w:bottom w:val="nil"/>
          <w:right w:val="nil"/>
          <w:between w:val="nil"/>
        </w:pBdr>
        <w:spacing w:line="276" w:lineRule="auto"/>
        <w:ind w:left="426"/>
        <w:jc w:val="both"/>
      </w:pPr>
      <w:r w:rsidRPr="00C11165">
        <w:rPr>
          <w:b/>
        </w:rPr>
        <w:t xml:space="preserve">Programa: </w:t>
      </w:r>
      <w:r w:rsidRPr="00C11165">
        <w:t>Promoción y acceso efectivo a procesos culturales y artísticos</w:t>
      </w:r>
    </w:p>
    <w:p w14:paraId="74F8F8B8" w14:textId="77777777" w:rsidR="0072513A" w:rsidRPr="00C11165" w:rsidRDefault="0072513A" w:rsidP="00AE713F">
      <w:pPr>
        <w:spacing w:line="276" w:lineRule="auto"/>
        <w:ind w:firstLine="360"/>
        <w:jc w:val="both"/>
        <w:rPr>
          <w:b/>
        </w:rPr>
      </w:pPr>
    </w:p>
    <w:p w14:paraId="1C9EB1EF" w14:textId="0F1CCC0F" w:rsidR="009D26FA" w:rsidRPr="00C11165" w:rsidRDefault="008C34F0" w:rsidP="009D26FA">
      <w:pPr>
        <w:pStyle w:val="Ttulo3"/>
        <w:ind w:left="0" w:firstLine="360"/>
      </w:pPr>
      <w:bookmarkStart w:id="4" w:name="_Toc86224663"/>
      <w:r w:rsidRPr="00C11165">
        <w:t>1.1.2.</w:t>
      </w:r>
      <w:r w:rsidRPr="00C11165">
        <w:tab/>
        <w:t>Plan de Desarrollo Departamental sectorial</w:t>
      </w:r>
      <w:bookmarkEnd w:id="4"/>
    </w:p>
    <w:p w14:paraId="5ECD11B2" w14:textId="77777777" w:rsidR="009D26FA" w:rsidRPr="00C11165" w:rsidRDefault="009D26FA" w:rsidP="009D26FA"/>
    <w:p w14:paraId="736C475D" w14:textId="77777777" w:rsidR="009D26FA" w:rsidRPr="00C11165" w:rsidRDefault="009D26FA" w:rsidP="009D26FA">
      <w:pPr>
        <w:spacing w:line="276" w:lineRule="auto"/>
        <w:ind w:left="426"/>
        <w:jc w:val="both"/>
      </w:pPr>
      <w:r w:rsidRPr="00C11165">
        <w:rPr>
          <w:b/>
        </w:rPr>
        <w:t xml:space="preserve">Plan: </w:t>
      </w:r>
      <w:r w:rsidRPr="00C11165">
        <w:t>“Cundinamarca, ¡Región que progresa!”</w:t>
      </w:r>
    </w:p>
    <w:p w14:paraId="1BFAA63C" w14:textId="77777777" w:rsidR="009D26FA" w:rsidRPr="00C11165" w:rsidRDefault="009D26FA" w:rsidP="009D26FA">
      <w:pPr>
        <w:spacing w:line="276" w:lineRule="auto"/>
        <w:ind w:left="426"/>
        <w:jc w:val="both"/>
        <w:rPr>
          <w:b/>
        </w:rPr>
      </w:pPr>
      <w:r w:rsidRPr="00C11165">
        <w:rPr>
          <w:b/>
        </w:rPr>
        <w:t xml:space="preserve">Estrategia: </w:t>
      </w:r>
      <w:r w:rsidRPr="00C11165">
        <w:t>Línea Estratégica Bienestar</w:t>
      </w:r>
    </w:p>
    <w:p w14:paraId="79C8118D" w14:textId="77777777" w:rsidR="009D26FA" w:rsidRPr="00C11165" w:rsidRDefault="009D26FA" w:rsidP="009D26FA">
      <w:pPr>
        <w:spacing w:line="276" w:lineRule="auto"/>
        <w:ind w:left="426"/>
        <w:jc w:val="both"/>
      </w:pPr>
      <w:r w:rsidRPr="00C11165">
        <w:rPr>
          <w:b/>
        </w:rPr>
        <w:t xml:space="preserve">Programa: </w:t>
      </w:r>
      <w:r w:rsidRPr="00C11165">
        <w:t>Un buen vivir - Promoción del reconocimiento de la diversidad cultural y la salvaguardia del patrimonio y la memoria.</w:t>
      </w:r>
    </w:p>
    <w:p w14:paraId="35453072" w14:textId="77777777" w:rsidR="0072513A" w:rsidRPr="00C11165" w:rsidRDefault="0072513A" w:rsidP="00AE713F">
      <w:pPr>
        <w:spacing w:line="276" w:lineRule="auto"/>
        <w:ind w:firstLine="360"/>
        <w:jc w:val="both"/>
        <w:rPr>
          <w:b/>
        </w:rPr>
      </w:pPr>
    </w:p>
    <w:p w14:paraId="3A6056DD" w14:textId="77777777" w:rsidR="0072513A" w:rsidRPr="00C11165" w:rsidRDefault="008C34F0" w:rsidP="00AE713F">
      <w:pPr>
        <w:pStyle w:val="Ttulo3"/>
        <w:ind w:left="0" w:firstLine="360"/>
      </w:pPr>
      <w:bookmarkStart w:id="5" w:name="_Toc86224664"/>
      <w:r w:rsidRPr="00C11165">
        <w:t>1.1.3.</w:t>
      </w:r>
      <w:r w:rsidRPr="00C11165">
        <w:tab/>
        <w:t>Plan de Desarrollo Distrital</w:t>
      </w:r>
      <w:bookmarkEnd w:id="5"/>
      <w:r w:rsidRPr="00C11165">
        <w:t xml:space="preserve"> </w:t>
      </w:r>
    </w:p>
    <w:p w14:paraId="2FF9AFC1" w14:textId="77777777" w:rsidR="009D26FA" w:rsidRPr="00C11165" w:rsidRDefault="009D26FA" w:rsidP="009D26FA"/>
    <w:p w14:paraId="3A6336BE" w14:textId="77777777" w:rsidR="009D26FA" w:rsidRPr="00C11165" w:rsidRDefault="009D26FA" w:rsidP="009D26FA">
      <w:pPr>
        <w:pStyle w:val="Prrafodelista"/>
        <w:spacing w:line="276" w:lineRule="auto"/>
        <w:ind w:left="426"/>
        <w:jc w:val="both"/>
      </w:pPr>
      <w:bookmarkStart w:id="6" w:name="_Toc86224665"/>
      <w:r w:rsidRPr="00C11165">
        <w:rPr>
          <w:b/>
        </w:rPr>
        <w:t xml:space="preserve">Plan: </w:t>
      </w:r>
      <w:r w:rsidRPr="00C11165">
        <w:t>Un nuevo contrato social y ambiental para el siglo XXI</w:t>
      </w:r>
    </w:p>
    <w:p w14:paraId="0B37DBE3" w14:textId="77777777" w:rsidR="009D26FA" w:rsidRPr="00C11165" w:rsidRDefault="009D26FA" w:rsidP="009D26FA">
      <w:pPr>
        <w:pStyle w:val="Prrafodelista"/>
        <w:spacing w:line="276" w:lineRule="auto"/>
        <w:ind w:left="426"/>
        <w:jc w:val="both"/>
      </w:pPr>
      <w:r w:rsidRPr="00C11165">
        <w:rPr>
          <w:b/>
        </w:rPr>
        <w:t>Propósito:</w:t>
      </w:r>
      <w:r w:rsidRPr="00C11165">
        <w:t xml:space="preserve"> 1 - Hacer un nuevo contrato social con igualdad de oportunidades para la inclusión social, productiva y política.</w:t>
      </w:r>
    </w:p>
    <w:p w14:paraId="78FB442A" w14:textId="77777777" w:rsidR="009D26FA" w:rsidRPr="00C11165" w:rsidRDefault="009D26FA" w:rsidP="009D26FA">
      <w:pPr>
        <w:pStyle w:val="Prrafodelista"/>
        <w:spacing w:line="276" w:lineRule="auto"/>
        <w:ind w:left="426"/>
        <w:jc w:val="both"/>
      </w:pPr>
      <w:r w:rsidRPr="00C11165">
        <w:rPr>
          <w:b/>
        </w:rPr>
        <w:t xml:space="preserve">Logro de Ciudad: </w:t>
      </w:r>
      <w:r w:rsidRPr="00C11165">
        <w:t>9 - Promover la participación, la transformación cultural, deportiva, recreativa, patrimonial y artística que propicien espacios de encuentro, tejido social y reconocimiento del otro.</w:t>
      </w:r>
    </w:p>
    <w:p w14:paraId="5A730202" w14:textId="77777777" w:rsidR="009D26FA" w:rsidRPr="00C11165" w:rsidRDefault="009D26FA" w:rsidP="009D26FA">
      <w:pPr>
        <w:pStyle w:val="Prrafodelista"/>
        <w:spacing w:line="276" w:lineRule="auto"/>
        <w:ind w:left="426"/>
        <w:jc w:val="both"/>
      </w:pPr>
      <w:r w:rsidRPr="00C11165">
        <w:rPr>
          <w:b/>
        </w:rPr>
        <w:t xml:space="preserve">Programa Estratégico: </w:t>
      </w:r>
      <w:r w:rsidRPr="00C11165">
        <w:t>1- Oportunidades de educación, salud y cultura para mujeres, jóvenes, niños, niñas y adolescentes</w:t>
      </w:r>
    </w:p>
    <w:p w14:paraId="0920DF38" w14:textId="77777777" w:rsidR="009D26FA" w:rsidRPr="00C11165" w:rsidRDefault="009D26FA" w:rsidP="009D26FA">
      <w:pPr>
        <w:pStyle w:val="Prrafodelista"/>
        <w:spacing w:line="276" w:lineRule="auto"/>
        <w:ind w:left="426"/>
        <w:jc w:val="both"/>
      </w:pPr>
      <w:r w:rsidRPr="00C11165">
        <w:rPr>
          <w:b/>
        </w:rPr>
        <w:t xml:space="preserve">Programa: </w:t>
      </w:r>
      <w:r w:rsidRPr="00C11165">
        <w:t>21 - Creación y vida cotidiana: Apropiación ciudadana del arte, la cultura y el patrimonio, para la democracia cultural</w:t>
      </w:r>
    </w:p>
    <w:p w14:paraId="4D202EAD" w14:textId="77777777" w:rsidR="009D26FA" w:rsidRPr="00C11165" w:rsidRDefault="009D26FA" w:rsidP="009D26FA">
      <w:pPr>
        <w:pStyle w:val="Prrafodelista"/>
        <w:spacing w:line="276" w:lineRule="auto"/>
        <w:ind w:left="426"/>
        <w:jc w:val="both"/>
      </w:pPr>
      <w:r w:rsidRPr="00C11165">
        <w:rPr>
          <w:b/>
        </w:rPr>
        <w:t xml:space="preserve">Metas de Producto Asociadas al Proyecto: </w:t>
      </w:r>
      <w:r w:rsidRPr="00C11165">
        <w:t>Implementar una (1) estrategia que permita reconocer y difundir manifestaciones de patrimonio cultural material e inmaterial, para generar conocimiento en la ciudadanía.</w:t>
      </w:r>
    </w:p>
    <w:p w14:paraId="7502C4CF" w14:textId="77777777" w:rsidR="009D26FA" w:rsidRPr="00C11165" w:rsidRDefault="009D26FA" w:rsidP="009D26FA">
      <w:pPr>
        <w:pStyle w:val="Prrafodelista"/>
        <w:spacing w:line="276" w:lineRule="auto"/>
        <w:jc w:val="both"/>
      </w:pPr>
    </w:p>
    <w:p w14:paraId="13E1655A" w14:textId="77777777" w:rsidR="0072513A" w:rsidRPr="00C11165" w:rsidRDefault="008C34F0" w:rsidP="00AE713F">
      <w:pPr>
        <w:pStyle w:val="Ttulo2"/>
        <w:numPr>
          <w:ilvl w:val="1"/>
          <w:numId w:val="8"/>
        </w:numPr>
        <w:ind w:left="0" w:firstLine="360"/>
      </w:pPr>
      <w:r w:rsidRPr="00C11165">
        <w:lastRenderedPageBreak/>
        <w:t>PROBLEMÁTICA</w:t>
      </w:r>
      <w:bookmarkEnd w:id="6"/>
    </w:p>
    <w:p w14:paraId="14CE97A1" w14:textId="77777777" w:rsidR="009D26FA" w:rsidRPr="00C11165" w:rsidRDefault="009D26FA" w:rsidP="009D26FA"/>
    <w:tbl>
      <w:tblPr>
        <w:tblW w:w="5000" w:type="pct"/>
        <w:tblLook w:val="0400" w:firstRow="0" w:lastRow="0" w:firstColumn="0" w:lastColumn="0" w:noHBand="0" w:noVBand="1"/>
      </w:tblPr>
      <w:tblGrid>
        <w:gridCol w:w="797"/>
        <w:gridCol w:w="248"/>
        <w:gridCol w:w="1441"/>
        <w:gridCol w:w="248"/>
        <w:gridCol w:w="1505"/>
        <w:gridCol w:w="248"/>
        <w:gridCol w:w="1065"/>
        <w:gridCol w:w="248"/>
        <w:gridCol w:w="1340"/>
        <w:gridCol w:w="248"/>
        <w:gridCol w:w="1204"/>
        <w:gridCol w:w="248"/>
        <w:gridCol w:w="1122"/>
      </w:tblGrid>
      <w:tr w:rsidR="00C11165" w:rsidRPr="00C11165" w14:paraId="641F78AC" w14:textId="77777777" w:rsidTr="009D26FA">
        <w:trPr>
          <w:trHeight w:val="2103"/>
        </w:trPr>
        <w:tc>
          <w:tcPr>
            <w:tcW w:w="160" w:type="pct"/>
            <w:tcBorders>
              <w:top w:val="nil"/>
              <w:left w:val="nil"/>
              <w:bottom w:val="nil"/>
              <w:right w:val="nil"/>
            </w:tcBorders>
            <w:shd w:val="clear" w:color="auto" w:fill="auto"/>
            <w:vAlign w:val="center"/>
          </w:tcPr>
          <w:p w14:paraId="158F05A7" w14:textId="77777777" w:rsidR="009D26FA" w:rsidRPr="00C11165" w:rsidRDefault="009D26FA" w:rsidP="009D26FA">
            <w:pPr>
              <w:widowControl/>
              <w:jc w:val="center"/>
              <w:rPr>
                <w:b/>
                <w:sz w:val="14"/>
                <w:szCs w:val="14"/>
              </w:rPr>
            </w:pPr>
            <w:r w:rsidRPr="00C11165">
              <w:rPr>
                <w:b/>
                <w:sz w:val="14"/>
                <w:szCs w:val="14"/>
              </w:rPr>
              <w:t>Efectos Indirectos</w:t>
            </w:r>
          </w:p>
        </w:tc>
        <w:tc>
          <w:tcPr>
            <w:tcW w:w="128" w:type="pct"/>
            <w:tcBorders>
              <w:top w:val="nil"/>
              <w:left w:val="nil"/>
              <w:bottom w:val="nil"/>
              <w:right w:val="nil"/>
            </w:tcBorders>
            <w:shd w:val="clear" w:color="auto" w:fill="auto"/>
            <w:vAlign w:val="bottom"/>
          </w:tcPr>
          <w:p w14:paraId="2AD88BE5" w14:textId="77777777" w:rsidR="009D26FA" w:rsidRPr="00C11165" w:rsidRDefault="009D26FA" w:rsidP="009D26FA">
            <w:pPr>
              <w:widowControl/>
              <w:rPr>
                <w:sz w:val="14"/>
                <w:szCs w:val="14"/>
              </w:rPr>
            </w:pPr>
            <w:r w:rsidRPr="00C11165">
              <w:rPr>
                <w:sz w:val="14"/>
                <w:szCs w:val="14"/>
              </w:rPr>
              <w:t> </w:t>
            </w:r>
          </w:p>
        </w:tc>
        <w:tc>
          <w:tcPr>
            <w:tcW w:w="76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7B9AD2" w14:textId="77777777" w:rsidR="009D26FA" w:rsidRPr="00C11165" w:rsidRDefault="009D26FA" w:rsidP="009D26FA">
            <w:pPr>
              <w:widowControl/>
              <w:jc w:val="center"/>
              <w:rPr>
                <w:sz w:val="14"/>
                <w:szCs w:val="14"/>
              </w:rPr>
            </w:pPr>
            <w:r w:rsidRPr="00C11165">
              <w:rPr>
                <w:sz w:val="14"/>
                <w:szCs w:val="14"/>
              </w:rPr>
              <w:t>Desconocimiento de los posibles valores del patrimonio cultural de la ciudad</w:t>
            </w:r>
          </w:p>
        </w:tc>
        <w:tc>
          <w:tcPr>
            <w:tcW w:w="128" w:type="pct"/>
            <w:tcBorders>
              <w:top w:val="nil"/>
              <w:left w:val="nil"/>
              <w:bottom w:val="nil"/>
              <w:right w:val="nil"/>
            </w:tcBorders>
            <w:shd w:val="clear" w:color="auto" w:fill="auto"/>
            <w:vAlign w:val="center"/>
          </w:tcPr>
          <w:p w14:paraId="30EF40D5" w14:textId="77777777" w:rsidR="009D26FA" w:rsidRPr="00C11165" w:rsidRDefault="009D26FA" w:rsidP="009D26FA">
            <w:pPr>
              <w:widowControl/>
              <w:rPr>
                <w:sz w:val="14"/>
                <w:szCs w:val="14"/>
              </w:rPr>
            </w:pPr>
            <w:r w:rsidRPr="00C11165">
              <w:rPr>
                <w:sz w:val="14"/>
                <w:szCs w:val="14"/>
              </w:rPr>
              <w:t> </w:t>
            </w:r>
          </w:p>
        </w:tc>
        <w:tc>
          <w:tcPr>
            <w:tcW w:w="79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96FD59" w14:textId="77777777" w:rsidR="009D26FA" w:rsidRPr="00C11165" w:rsidRDefault="009D26FA" w:rsidP="009D26FA">
            <w:pPr>
              <w:widowControl/>
              <w:jc w:val="center"/>
              <w:rPr>
                <w:sz w:val="14"/>
                <w:szCs w:val="14"/>
              </w:rPr>
            </w:pPr>
            <w:r w:rsidRPr="00C11165">
              <w:rPr>
                <w:sz w:val="14"/>
                <w:szCs w:val="14"/>
              </w:rPr>
              <w:t>Pérdida de la identidad y apropiación de los valores del patrimonio cultural</w:t>
            </w:r>
          </w:p>
        </w:tc>
        <w:tc>
          <w:tcPr>
            <w:tcW w:w="128" w:type="pct"/>
            <w:tcBorders>
              <w:top w:val="nil"/>
              <w:left w:val="nil"/>
              <w:bottom w:val="nil"/>
              <w:right w:val="nil"/>
            </w:tcBorders>
            <w:shd w:val="clear" w:color="auto" w:fill="auto"/>
            <w:vAlign w:val="center"/>
          </w:tcPr>
          <w:p w14:paraId="6C823498" w14:textId="77777777" w:rsidR="009D26FA" w:rsidRPr="00C11165" w:rsidRDefault="009D26FA" w:rsidP="009D26FA">
            <w:pPr>
              <w:widowControl/>
              <w:jc w:val="center"/>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A288F52" w14:textId="77777777" w:rsidR="009D26FA" w:rsidRPr="00C11165" w:rsidRDefault="009D26FA" w:rsidP="009D26FA">
            <w:pPr>
              <w:widowControl/>
              <w:jc w:val="center"/>
              <w:rPr>
                <w:sz w:val="14"/>
                <w:szCs w:val="14"/>
              </w:rPr>
            </w:pPr>
            <w:r w:rsidRPr="00C11165">
              <w:rPr>
                <w:sz w:val="14"/>
                <w:szCs w:val="14"/>
              </w:rPr>
              <w:t>Alto riesgo de pérdida del patrimonio cultural</w:t>
            </w:r>
          </w:p>
        </w:tc>
        <w:tc>
          <w:tcPr>
            <w:tcW w:w="128" w:type="pct"/>
            <w:tcBorders>
              <w:top w:val="nil"/>
              <w:left w:val="nil"/>
              <w:bottom w:val="nil"/>
              <w:right w:val="nil"/>
            </w:tcBorders>
            <w:shd w:val="clear" w:color="auto" w:fill="auto"/>
            <w:vAlign w:val="bottom"/>
          </w:tcPr>
          <w:p w14:paraId="610F3067"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EC0C3AD" w14:textId="77777777" w:rsidR="009D26FA" w:rsidRPr="00C11165" w:rsidRDefault="009D26FA" w:rsidP="009D26FA">
            <w:pPr>
              <w:widowControl/>
              <w:jc w:val="center"/>
              <w:rPr>
                <w:sz w:val="14"/>
                <w:szCs w:val="14"/>
              </w:rPr>
            </w:pPr>
            <w:r w:rsidRPr="00C11165">
              <w:rPr>
                <w:sz w:val="14"/>
                <w:szCs w:val="14"/>
              </w:rPr>
              <w:t>Afectaciones al patrimonio cultural</w:t>
            </w:r>
          </w:p>
        </w:tc>
      </w:tr>
      <w:tr w:rsidR="00C11165" w:rsidRPr="00C11165" w14:paraId="34B06644" w14:textId="77777777" w:rsidTr="009D26FA">
        <w:trPr>
          <w:trHeight w:val="331"/>
        </w:trPr>
        <w:tc>
          <w:tcPr>
            <w:tcW w:w="160" w:type="pct"/>
            <w:tcBorders>
              <w:top w:val="nil"/>
              <w:left w:val="nil"/>
              <w:bottom w:val="nil"/>
              <w:right w:val="nil"/>
            </w:tcBorders>
            <w:shd w:val="clear" w:color="auto" w:fill="FFFFFF"/>
            <w:vAlign w:val="center"/>
          </w:tcPr>
          <w:p w14:paraId="26653A80" w14:textId="77777777" w:rsidR="009D26FA" w:rsidRPr="00C11165" w:rsidRDefault="009D26FA" w:rsidP="009D26FA">
            <w:pPr>
              <w:widowControl/>
              <w:jc w:val="center"/>
              <w:rPr>
                <w:b/>
                <w:sz w:val="14"/>
                <w:szCs w:val="14"/>
              </w:rPr>
            </w:pPr>
            <w:r w:rsidRPr="00C11165">
              <w:rPr>
                <w:b/>
                <w:sz w:val="14"/>
                <w:szCs w:val="14"/>
              </w:rPr>
              <w:t> </w:t>
            </w:r>
          </w:p>
        </w:tc>
        <w:tc>
          <w:tcPr>
            <w:tcW w:w="128" w:type="pct"/>
            <w:tcBorders>
              <w:top w:val="nil"/>
              <w:left w:val="nil"/>
              <w:bottom w:val="nil"/>
              <w:right w:val="nil"/>
            </w:tcBorders>
            <w:shd w:val="clear" w:color="auto" w:fill="FFFFFF"/>
            <w:vAlign w:val="bottom"/>
          </w:tcPr>
          <w:p w14:paraId="1481F614" w14:textId="77777777" w:rsidR="009D26FA" w:rsidRPr="00C11165" w:rsidRDefault="009D26FA" w:rsidP="009D26FA">
            <w:pPr>
              <w:widowControl/>
              <w:rPr>
                <w:sz w:val="14"/>
                <w:szCs w:val="14"/>
              </w:rPr>
            </w:pPr>
            <w:r w:rsidRPr="00C11165">
              <w:rPr>
                <w:sz w:val="14"/>
                <w:szCs w:val="14"/>
              </w:rPr>
              <w:t> </w:t>
            </w:r>
          </w:p>
        </w:tc>
        <w:tc>
          <w:tcPr>
            <w:tcW w:w="760" w:type="pct"/>
            <w:tcBorders>
              <w:top w:val="nil"/>
              <w:left w:val="nil"/>
              <w:bottom w:val="nil"/>
              <w:right w:val="nil"/>
            </w:tcBorders>
            <w:shd w:val="clear" w:color="auto" w:fill="auto"/>
            <w:vAlign w:val="center"/>
          </w:tcPr>
          <w:p w14:paraId="58CA0BDF" w14:textId="77777777" w:rsidR="009D26FA" w:rsidRPr="00C11165" w:rsidRDefault="009D26FA" w:rsidP="009D26FA">
            <w:pPr>
              <w:widowControl/>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59264" behindDoc="0" locked="0" layoutInCell="1" hidden="0" allowOverlap="1" wp14:anchorId="6D8DB891" wp14:editId="70EE72BB">
                      <wp:simplePos x="0" y="0"/>
                      <wp:positionH relativeFrom="column">
                        <wp:posOffset>304800</wp:posOffset>
                      </wp:positionH>
                      <wp:positionV relativeFrom="paragraph">
                        <wp:posOffset>12700</wp:posOffset>
                      </wp:positionV>
                      <wp:extent cx="161925" cy="165100"/>
                      <wp:effectExtent l="0" t="0" r="0" b="0"/>
                      <wp:wrapNone/>
                      <wp:docPr id="122" name="Flecha: hacia arriba 12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3CDB52CD"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D8DB89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122" o:spid="_x0000_s1026" type="#_x0000_t68" style="position:absolute;margin-left:24pt;margin-top:1pt;width:12.7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" adj="10580" fillcolor="#c00000" stroked="f">
                      <v:textbox inset="2.53958mm,2.53958mm,2.53958mm,2.53958mm">
                        <w:txbxContent>
                          <w:p w14:paraId="3CDB52CD"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auto"/>
            <w:vAlign w:val="center"/>
          </w:tcPr>
          <w:p w14:paraId="5A36431A" w14:textId="77777777" w:rsidR="009D26FA" w:rsidRPr="00C11165" w:rsidRDefault="009D26FA" w:rsidP="009D26FA">
            <w:pPr>
              <w:widowControl/>
              <w:rPr>
                <w:rFonts w:ascii="Times New Roman" w:eastAsia="Times New Roman" w:hAnsi="Times New Roman" w:cs="Times New Roman"/>
                <w:sz w:val="14"/>
                <w:szCs w:val="14"/>
              </w:rPr>
            </w:pPr>
          </w:p>
        </w:tc>
        <w:tc>
          <w:tcPr>
            <w:tcW w:w="792" w:type="pct"/>
            <w:tcBorders>
              <w:top w:val="nil"/>
              <w:left w:val="nil"/>
              <w:bottom w:val="nil"/>
              <w:right w:val="nil"/>
            </w:tcBorders>
            <w:shd w:val="clear" w:color="auto" w:fill="FFFFFF"/>
            <w:vAlign w:val="bottom"/>
          </w:tcPr>
          <w:p w14:paraId="6EB91528" w14:textId="77777777" w:rsidR="009D26FA" w:rsidRPr="00C11165" w:rsidRDefault="009D26FA" w:rsidP="009D26FA">
            <w:pPr>
              <w:widowControl/>
              <w:rPr>
                <w:sz w:val="14"/>
                <w:szCs w:val="14"/>
              </w:rPr>
            </w:pPr>
            <w:r w:rsidRPr="00C11165">
              <w:rPr>
                <w:sz w:val="14"/>
                <w:szCs w:val="14"/>
              </w:rPr>
              <w:t> </w:t>
            </w:r>
            <w:r w:rsidRPr="00C11165">
              <w:rPr>
                <w:rFonts w:ascii="Arial" w:eastAsia="Arial" w:hAnsi="Arial" w:cs="Arial"/>
                <w:noProof/>
                <w:sz w:val="24"/>
                <w:szCs w:val="24"/>
                <w:lang w:val="es-CO"/>
              </w:rPr>
              <mc:AlternateContent>
                <mc:Choice Requires="wps">
                  <w:drawing>
                    <wp:anchor distT="0" distB="0" distL="114300" distR="114300" simplePos="0" relativeHeight="251660288" behindDoc="0" locked="0" layoutInCell="1" hidden="0" allowOverlap="1" wp14:anchorId="06B46B0B" wp14:editId="527B4941">
                      <wp:simplePos x="0" y="0"/>
                      <wp:positionH relativeFrom="column">
                        <wp:posOffset>304800</wp:posOffset>
                      </wp:positionH>
                      <wp:positionV relativeFrom="paragraph">
                        <wp:posOffset>-50799</wp:posOffset>
                      </wp:positionV>
                      <wp:extent cx="161925" cy="165100"/>
                      <wp:effectExtent l="0" t="0" r="0" b="0"/>
                      <wp:wrapNone/>
                      <wp:docPr id="140" name="Flecha: hacia arriba 140"/>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45044589"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B46B0B" id="Flecha: hacia arriba 140" o:spid="_x0000_s1027" type="#_x0000_t68" style="position:absolute;margin-left:24pt;margin-top:-4pt;width:12.75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PL8AEAAN8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" adj="10580" fillcolor="#c00000" stroked="f">
                      <v:textbox inset="2.53958mm,2.53958mm,2.53958mm,2.53958mm">
                        <w:txbxContent>
                          <w:p w14:paraId="45044589"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auto"/>
            <w:vAlign w:val="center"/>
          </w:tcPr>
          <w:p w14:paraId="4D6DA221" w14:textId="77777777" w:rsidR="009D26FA" w:rsidRPr="00C11165" w:rsidRDefault="009D26FA" w:rsidP="009D26FA">
            <w:pPr>
              <w:widowControl/>
              <w:rPr>
                <w:sz w:val="14"/>
                <w:szCs w:val="14"/>
              </w:rPr>
            </w:pPr>
          </w:p>
        </w:tc>
        <w:tc>
          <w:tcPr>
            <w:tcW w:w="571" w:type="pct"/>
            <w:tcBorders>
              <w:top w:val="nil"/>
              <w:left w:val="nil"/>
              <w:bottom w:val="nil"/>
              <w:right w:val="nil"/>
            </w:tcBorders>
            <w:shd w:val="clear" w:color="auto" w:fill="auto"/>
            <w:vAlign w:val="center"/>
          </w:tcPr>
          <w:p w14:paraId="01F1BCE9"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nil"/>
              <w:right w:val="nil"/>
            </w:tcBorders>
            <w:shd w:val="clear" w:color="auto" w:fill="auto"/>
            <w:vAlign w:val="center"/>
          </w:tcPr>
          <w:p w14:paraId="31E8DFDB" w14:textId="77777777" w:rsidR="009D26FA" w:rsidRPr="00C11165" w:rsidRDefault="009D26FA" w:rsidP="009D26FA">
            <w:pPr>
              <w:widowControl/>
              <w:rPr>
                <w:rFonts w:ascii="Times New Roman" w:eastAsia="Times New Roman" w:hAnsi="Times New Roman" w:cs="Times New Roman"/>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1312" behindDoc="0" locked="0" layoutInCell="1" hidden="0" allowOverlap="1" wp14:anchorId="5EB62EA9" wp14:editId="0E28E064">
                      <wp:simplePos x="0" y="0"/>
                      <wp:positionH relativeFrom="column">
                        <wp:posOffset>-63499</wp:posOffset>
                      </wp:positionH>
                      <wp:positionV relativeFrom="paragraph">
                        <wp:posOffset>-12699</wp:posOffset>
                      </wp:positionV>
                      <wp:extent cx="161925" cy="165100"/>
                      <wp:effectExtent l="0" t="0" r="0" b="0"/>
                      <wp:wrapNone/>
                      <wp:docPr id="141" name="Flecha: hacia arriba 14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4FEC620C"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B62EA9" id="Flecha: hacia arriba 141" o:spid="_x0000_s1028" type="#_x0000_t68" style="position:absolute;margin-left:-5pt;margin-top:-1pt;width:12.75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" adj="10580" fillcolor="#c00000" stroked="f">
                      <v:textbox inset="2.53958mm,2.53958mm,2.53958mm,2.53958mm">
                        <w:txbxContent>
                          <w:p w14:paraId="4FEC620C" w14:textId="77777777" w:rsidR="00681DCE" w:rsidRDefault="00681DCE" w:rsidP="009D26FA">
                            <w:pPr>
                              <w:textDirection w:val="btLr"/>
                            </w:pPr>
                          </w:p>
                        </w:txbxContent>
                      </v:textbox>
                    </v:shape>
                  </w:pict>
                </mc:Fallback>
              </mc:AlternateContent>
            </w:r>
          </w:p>
        </w:tc>
        <w:tc>
          <w:tcPr>
            <w:tcW w:w="709" w:type="pct"/>
            <w:tcBorders>
              <w:top w:val="nil"/>
              <w:left w:val="nil"/>
              <w:bottom w:val="nil"/>
              <w:right w:val="nil"/>
            </w:tcBorders>
            <w:shd w:val="clear" w:color="auto" w:fill="auto"/>
            <w:vAlign w:val="center"/>
          </w:tcPr>
          <w:p w14:paraId="4DE0AAA7"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nil"/>
              <w:right w:val="nil"/>
            </w:tcBorders>
            <w:shd w:val="clear" w:color="auto" w:fill="FFFFFF"/>
            <w:vAlign w:val="bottom"/>
          </w:tcPr>
          <w:p w14:paraId="3EFFAE32" w14:textId="77777777" w:rsidR="009D26FA" w:rsidRPr="00C11165" w:rsidRDefault="009D26FA" w:rsidP="009D26FA">
            <w:pPr>
              <w:widowControl/>
              <w:rPr>
                <w:sz w:val="14"/>
                <w:szCs w:val="14"/>
              </w:rPr>
            </w:pPr>
            <w:r w:rsidRPr="00C11165">
              <w:rPr>
                <w:sz w:val="14"/>
                <w:szCs w:val="14"/>
              </w:rPr>
              <w:t> </w:t>
            </w:r>
          </w:p>
        </w:tc>
        <w:tc>
          <w:tcPr>
            <w:tcW w:w="641" w:type="pct"/>
            <w:tcBorders>
              <w:top w:val="nil"/>
              <w:left w:val="nil"/>
              <w:bottom w:val="nil"/>
              <w:right w:val="nil"/>
            </w:tcBorders>
            <w:shd w:val="clear" w:color="auto" w:fill="FFFFFF"/>
            <w:vAlign w:val="bottom"/>
          </w:tcPr>
          <w:p w14:paraId="71CA92B9" w14:textId="77777777" w:rsidR="009D26FA" w:rsidRPr="00C11165" w:rsidRDefault="009D26FA" w:rsidP="009D26FA">
            <w:pPr>
              <w:widowControl/>
              <w:rPr>
                <w:sz w:val="14"/>
                <w:szCs w:val="14"/>
              </w:rPr>
            </w:pPr>
            <w:r w:rsidRPr="00C11165">
              <w:rPr>
                <w:sz w:val="14"/>
                <w:szCs w:val="14"/>
              </w:rPr>
              <w:t> </w:t>
            </w:r>
            <w:r w:rsidRPr="00C11165">
              <w:rPr>
                <w:rFonts w:ascii="Arial" w:eastAsia="Arial" w:hAnsi="Arial" w:cs="Arial"/>
                <w:noProof/>
                <w:sz w:val="24"/>
                <w:szCs w:val="24"/>
                <w:lang w:val="es-CO"/>
              </w:rPr>
              <mc:AlternateContent>
                <mc:Choice Requires="wps">
                  <w:drawing>
                    <wp:anchor distT="0" distB="0" distL="114300" distR="114300" simplePos="0" relativeHeight="251662336" behindDoc="0" locked="0" layoutInCell="1" hidden="0" allowOverlap="1" wp14:anchorId="51350B62" wp14:editId="7B028B22">
                      <wp:simplePos x="0" y="0"/>
                      <wp:positionH relativeFrom="column">
                        <wp:posOffset>609600</wp:posOffset>
                      </wp:positionH>
                      <wp:positionV relativeFrom="paragraph">
                        <wp:posOffset>-76199</wp:posOffset>
                      </wp:positionV>
                      <wp:extent cx="161925" cy="165100"/>
                      <wp:effectExtent l="0" t="0" r="0" b="0"/>
                      <wp:wrapNone/>
                      <wp:docPr id="114" name="Flecha: hacia arriba 114"/>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3A7A58ED"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350B62" id="Flecha: hacia arriba 114" o:spid="_x0000_s1029" type="#_x0000_t68" style="position:absolute;margin-left:48pt;margin-top:-6pt;width:12.75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" adj="10580" fillcolor="#c00000" stroked="f">
                      <v:textbox inset="2.53958mm,2.53958mm,2.53958mm,2.53958mm">
                        <w:txbxContent>
                          <w:p w14:paraId="3A7A58ED"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FFFFFF"/>
            <w:vAlign w:val="bottom"/>
          </w:tcPr>
          <w:p w14:paraId="036BA5E4" w14:textId="77777777" w:rsidR="009D26FA" w:rsidRPr="00C11165" w:rsidRDefault="009D26FA" w:rsidP="009D26FA">
            <w:pPr>
              <w:widowControl/>
              <w:rPr>
                <w:sz w:val="14"/>
                <w:szCs w:val="14"/>
              </w:rPr>
            </w:pPr>
            <w:r w:rsidRPr="00C11165">
              <w:rPr>
                <w:sz w:val="14"/>
                <w:szCs w:val="14"/>
              </w:rPr>
              <w:t> </w:t>
            </w:r>
          </w:p>
        </w:tc>
        <w:tc>
          <w:tcPr>
            <w:tcW w:w="601" w:type="pct"/>
            <w:tcBorders>
              <w:top w:val="nil"/>
              <w:left w:val="nil"/>
              <w:bottom w:val="nil"/>
              <w:right w:val="nil"/>
            </w:tcBorders>
            <w:shd w:val="clear" w:color="auto" w:fill="FFFFFF"/>
            <w:vAlign w:val="bottom"/>
          </w:tcPr>
          <w:p w14:paraId="53C7D7D8" w14:textId="77777777" w:rsidR="009D26FA" w:rsidRPr="00C11165" w:rsidRDefault="009D26FA" w:rsidP="009D26FA">
            <w:pPr>
              <w:widowControl/>
              <w:rPr>
                <w:sz w:val="14"/>
                <w:szCs w:val="14"/>
              </w:rPr>
            </w:pPr>
            <w:r w:rsidRPr="00C11165">
              <w:rPr>
                <w:sz w:val="14"/>
                <w:szCs w:val="14"/>
              </w:rPr>
              <w:t> </w:t>
            </w:r>
          </w:p>
        </w:tc>
      </w:tr>
      <w:tr w:rsidR="00C11165" w:rsidRPr="00C11165" w14:paraId="034C71DA" w14:textId="77777777" w:rsidTr="009D26FA">
        <w:trPr>
          <w:trHeight w:val="315"/>
        </w:trPr>
        <w:tc>
          <w:tcPr>
            <w:tcW w:w="160" w:type="pct"/>
            <w:vMerge w:val="restart"/>
            <w:tcBorders>
              <w:top w:val="nil"/>
              <w:left w:val="nil"/>
              <w:right w:val="nil"/>
            </w:tcBorders>
            <w:shd w:val="clear" w:color="auto" w:fill="FFFFFF"/>
            <w:vAlign w:val="center"/>
          </w:tcPr>
          <w:p w14:paraId="6E500EA6" w14:textId="77777777" w:rsidR="009D26FA" w:rsidRPr="00C11165" w:rsidRDefault="009D26FA" w:rsidP="009D26FA">
            <w:pPr>
              <w:widowControl/>
              <w:jc w:val="center"/>
              <w:rPr>
                <w:b/>
                <w:sz w:val="14"/>
                <w:szCs w:val="14"/>
              </w:rPr>
            </w:pPr>
            <w:r w:rsidRPr="00C11165">
              <w:rPr>
                <w:b/>
                <w:sz w:val="14"/>
                <w:szCs w:val="14"/>
              </w:rPr>
              <w:t>Efectos Directos</w:t>
            </w:r>
          </w:p>
        </w:tc>
        <w:tc>
          <w:tcPr>
            <w:tcW w:w="128" w:type="pct"/>
            <w:tcBorders>
              <w:top w:val="nil"/>
              <w:left w:val="nil"/>
              <w:bottom w:val="nil"/>
              <w:right w:val="nil"/>
            </w:tcBorders>
            <w:shd w:val="clear" w:color="auto" w:fill="auto"/>
            <w:vAlign w:val="bottom"/>
          </w:tcPr>
          <w:p w14:paraId="104EEF3E" w14:textId="77777777" w:rsidR="009D26FA" w:rsidRPr="00C11165" w:rsidRDefault="009D26FA" w:rsidP="009D26FA">
            <w:pPr>
              <w:widowControl/>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3CD798" w14:textId="77777777" w:rsidR="009D26FA" w:rsidRPr="00C11165" w:rsidRDefault="009D26FA" w:rsidP="009D26FA">
            <w:pPr>
              <w:widowControl/>
              <w:jc w:val="center"/>
              <w:rPr>
                <w:b/>
                <w:sz w:val="14"/>
                <w:szCs w:val="14"/>
              </w:rPr>
            </w:pPr>
            <w:r w:rsidRPr="00C11165">
              <w:rPr>
                <w:b/>
                <w:sz w:val="14"/>
                <w:szCs w:val="14"/>
              </w:rPr>
              <w:t>EFECTO 1</w:t>
            </w:r>
          </w:p>
        </w:tc>
        <w:tc>
          <w:tcPr>
            <w:tcW w:w="128" w:type="pct"/>
            <w:tcBorders>
              <w:top w:val="nil"/>
              <w:left w:val="nil"/>
              <w:bottom w:val="nil"/>
              <w:right w:val="nil"/>
            </w:tcBorders>
            <w:shd w:val="clear" w:color="auto" w:fill="auto"/>
            <w:vAlign w:val="center"/>
          </w:tcPr>
          <w:p w14:paraId="1C27B34B" w14:textId="77777777" w:rsidR="009D26FA" w:rsidRPr="00C11165" w:rsidRDefault="009D26FA" w:rsidP="009D26FA">
            <w:pPr>
              <w:widowControl/>
              <w:jc w:val="center"/>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A160C41" w14:textId="77777777" w:rsidR="009D26FA" w:rsidRPr="00C11165" w:rsidRDefault="009D26FA" w:rsidP="009D26FA">
            <w:pPr>
              <w:widowControl/>
              <w:jc w:val="center"/>
              <w:rPr>
                <w:b/>
                <w:sz w:val="14"/>
                <w:szCs w:val="14"/>
              </w:rPr>
            </w:pPr>
            <w:r w:rsidRPr="00C11165">
              <w:rPr>
                <w:b/>
                <w:sz w:val="14"/>
                <w:szCs w:val="14"/>
              </w:rPr>
              <w:t>EFECTO 2</w:t>
            </w:r>
          </w:p>
        </w:tc>
        <w:tc>
          <w:tcPr>
            <w:tcW w:w="128" w:type="pct"/>
            <w:tcBorders>
              <w:top w:val="nil"/>
              <w:left w:val="nil"/>
              <w:bottom w:val="nil"/>
              <w:right w:val="nil"/>
            </w:tcBorders>
            <w:shd w:val="clear" w:color="auto" w:fill="auto"/>
            <w:vAlign w:val="bottom"/>
          </w:tcPr>
          <w:p w14:paraId="7AE0E271"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05BF82C" w14:textId="77777777" w:rsidR="009D26FA" w:rsidRPr="00C11165" w:rsidRDefault="009D26FA" w:rsidP="009D26FA">
            <w:pPr>
              <w:widowControl/>
              <w:jc w:val="center"/>
              <w:rPr>
                <w:b/>
                <w:sz w:val="14"/>
                <w:szCs w:val="14"/>
              </w:rPr>
            </w:pPr>
            <w:r w:rsidRPr="00C11165">
              <w:rPr>
                <w:b/>
                <w:sz w:val="14"/>
                <w:szCs w:val="14"/>
              </w:rPr>
              <w:t>EFECTO 3</w:t>
            </w:r>
          </w:p>
        </w:tc>
      </w:tr>
      <w:tr w:rsidR="00C11165" w:rsidRPr="00C11165" w14:paraId="6B557718" w14:textId="77777777" w:rsidTr="009D26FA">
        <w:trPr>
          <w:trHeight w:val="774"/>
        </w:trPr>
        <w:tc>
          <w:tcPr>
            <w:tcW w:w="160" w:type="pct"/>
            <w:vMerge/>
            <w:tcBorders>
              <w:top w:val="nil"/>
              <w:left w:val="nil"/>
              <w:right w:val="nil"/>
            </w:tcBorders>
            <w:shd w:val="clear" w:color="auto" w:fill="FFFFFF"/>
            <w:vAlign w:val="center"/>
          </w:tcPr>
          <w:p w14:paraId="26B85EB6" w14:textId="77777777" w:rsidR="009D26FA" w:rsidRPr="00C11165" w:rsidRDefault="009D26FA" w:rsidP="009D26FA">
            <w:pPr>
              <w:pBdr>
                <w:top w:val="nil"/>
                <w:left w:val="nil"/>
                <w:bottom w:val="nil"/>
                <w:right w:val="nil"/>
                <w:between w:val="nil"/>
              </w:pBdr>
              <w:spacing w:line="276" w:lineRule="auto"/>
              <w:rPr>
                <w:b/>
                <w:sz w:val="14"/>
                <w:szCs w:val="14"/>
              </w:rPr>
            </w:pPr>
          </w:p>
        </w:tc>
        <w:tc>
          <w:tcPr>
            <w:tcW w:w="128" w:type="pct"/>
            <w:tcBorders>
              <w:top w:val="nil"/>
              <w:left w:val="nil"/>
              <w:bottom w:val="nil"/>
              <w:right w:val="nil"/>
            </w:tcBorders>
            <w:shd w:val="clear" w:color="auto" w:fill="auto"/>
            <w:vAlign w:val="bottom"/>
          </w:tcPr>
          <w:p w14:paraId="0A162D89" w14:textId="77777777" w:rsidR="009D26FA" w:rsidRPr="00C11165" w:rsidRDefault="009D26FA" w:rsidP="009D26FA">
            <w:pPr>
              <w:widowControl/>
              <w:jc w:val="center"/>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FDD9AD8" w14:textId="77777777" w:rsidR="009D26FA" w:rsidRPr="00C11165" w:rsidRDefault="009D26FA" w:rsidP="009D26FA">
            <w:pPr>
              <w:widowControl/>
              <w:jc w:val="center"/>
              <w:rPr>
                <w:sz w:val="14"/>
                <w:szCs w:val="14"/>
              </w:rPr>
            </w:pPr>
            <w:r w:rsidRPr="00C11165">
              <w:rPr>
                <w:sz w:val="14"/>
                <w:szCs w:val="14"/>
              </w:rPr>
              <w:t>Dificultades para consultar la información de patrimonio cultural</w:t>
            </w:r>
          </w:p>
        </w:tc>
        <w:tc>
          <w:tcPr>
            <w:tcW w:w="128" w:type="pct"/>
            <w:tcBorders>
              <w:top w:val="nil"/>
              <w:left w:val="nil"/>
              <w:bottom w:val="nil"/>
              <w:right w:val="nil"/>
            </w:tcBorders>
            <w:shd w:val="clear" w:color="auto" w:fill="auto"/>
            <w:vAlign w:val="center"/>
          </w:tcPr>
          <w:p w14:paraId="4389FB2E" w14:textId="77777777" w:rsidR="009D26FA" w:rsidRPr="00C11165" w:rsidRDefault="009D26FA" w:rsidP="009D26FA">
            <w:pPr>
              <w:widowControl/>
              <w:jc w:val="center"/>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F75DBB8" w14:textId="77777777" w:rsidR="009D26FA" w:rsidRPr="00C11165" w:rsidRDefault="009D26FA" w:rsidP="009D26FA">
            <w:pPr>
              <w:widowControl/>
              <w:jc w:val="center"/>
              <w:rPr>
                <w:sz w:val="14"/>
                <w:szCs w:val="14"/>
              </w:rPr>
            </w:pPr>
            <w:r w:rsidRPr="00C11165">
              <w:rPr>
                <w:sz w:val="14"/>
                <w:szCs w:val="14"/>
              </w:rPr>
              <w:t>Debilidad en la apropiación y reconocimiento sobre el patrimonio cultural de la ciudad</w:t>
            </w:r>
          </w:p>
        </w:tc>
        <w:tc>
          <w:tcPr>
            <w:tcW w:w="128" w:type="pct"/>
            <w:tcBorders>
              <w:top w:val="nil"/>
              <w:left w:val="nil"/>
              <w:bottom w:val="nil"/>
              <w:right w:val="nil"/>
            </w:tcBorders>
            <w:shd w:val="clear" w:color="auto" w:fill="auto"/>
            <w:vAlign w:val="bottom"/>
          </w:tcPr>
          <w:p w14:paraId="077AEAAE"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189B79B" w14:textId="77777777" w:rsidR="009D26FA" w:rsidRPr="00C11165" w:rsidRDefault="009D26FA" w:rsidP="009D26FA">
            <w:pPr>
              <w:widowControl/>
              <w:jc w:val="center"/>
              <w:rPr>
                <w:sz w:val="14"/>
                <w:szCs w:val="14"/>
              </w:rPr>
            </w:pPr>
            <w:r w:rsidRPr="00C11165">
              <w:rPr>
                <w:sz w:val="14"/>
                <w:szCs w:val="14"/>
              </w:rPr>
              <w:t>Incumplimientos de las normas de Patrimonio Cultural</w:t>
            </w:r>
          </w:p>
        </w:tc>
      </w:tr>
      <w:tr w:rsidR="00C11165" w:rsidRPr="00C11165" w14:paraId="62004B37" w14:textId="77777777" w:rsidTr="009D26FA">
        <w:trPr>
          <w:trHeight w:val="330"/>
        </w:trPr>
        <w:tc>
          <w:tcPr>
            <w:tcW w:w="160" w:type="pct"/>
            <w:tcBorders>
              <w:top w:val="nil"/>
              <w:left w:val="nil"/>
              <w:bottom w:val="nil"/>
              <w:right w:val="nil"/>
            </w:tcBorders>
            <w:shd w:val="clear" w:color="auto" w:fill="auto"/>
            <w:vAlign w:val="bottom"/>
          </w:tcPr>
          <w:p w14:paraId="48C6BFFD" w14:textId="77777777" w:rsidR="009D26FA" w:rsidRPr="00C11165" w:rsidRDefault="009D26FA" w:rsidP="009D26FA">
            <w:pPr>
              <w:widowControl/>
              <w:rPr>
                <w:sz w:val="14"/>
                <w:szCs w:val="14"/>
              </w:rPr>
            </w:pPr>
          </w:p>
        </w:tc>
        <w:tc>
          <w:tcPr>
            <w:tcW w:w="128" w:type="pct"/>
            <w:tcBorders>
              <w:top w:val="nil"/>
              <w:left w:val="nil"/>
              <w:bottom w:val="nil"/>
              <w:right w:val="nil"/>
            </w:tcBorders>
            <w:shd w:val="clear" w:color="auto" w:fill="auto"/>
            <w:vAlign w:val="bottom"/>
          </w:tcPr>
          <w:p w14:paraId="0BC038E3" w14:textId="77777777" w:rsidR="009D26FA" w:rsidRPr="00C11165" w:rsidRDefault="009D26FA" w:rsidP="009D26FA">
            <w:pPr>
              <w:widowControl/>
              <w:rPr>
                <w:rFonts w:ascii="Times New Roman" w:eastAsia="Times New Roman" w:hAnsi="Times New Roman" w:cs="Times New Roman"/>
                <w:sz w:val="14"/>
                <w:szCs w:val="14"/>
              </w:rPr>
            </w:pPr>
          </w:p>
        </w:tc>
        <w:tc>
          <w:tcPr>
            <w:tcW w:w="887" w:type="pct"/>
            <w:gridSpan w:val="2"/>
            <w:tcBorders>
              <w:top w:val="nil"/>
              <w:left w:val="nil"/>
              <w:bottom w:val="nil"/>
              <w:right w:val="nil"/>
            </w:tcBorders>
            <w:vAlign w:val="center"/>
          </w:tcPr>
          <w:p w14:paraId="6853061F" w14:textId="77777777" w:rsidR="009D26FA" w:rsidRPr="00C11165" w:rsidRDefault="009D26FA" w:rsidP="009D26FA">
            <w:pPr>
              <w:widowControl/>
              <w:rPr>
                <w:sz w:val="14"/>
                <w:szCs w:val="14"/>
              </w:rPr>
            </w:pPr>
          </w:p>
        </w:tc>
        <w:tc>
          <w:tcPr>
            <w:tcW w:w="792" w:type="pct"/>
            <w:tcBorders>
              <w:top w:val="nil"/>
              <w:left w:val="nil"/>
              <w:bottom w:val="nil"/>
              <w:right w:val="nil"/>
            </w:tcBorders>
            <w:shd w:val="clear" w:color="auto" w:fill="auto"/>
            <w:vAlign w:val="center"/>
          </w:tcPr>
          <w:p w14:paraId="541ED32A"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nil"/>
              <w:right w:val="nil"/>
            </w:tcBorders>
            <w:shd w:val="clear" w:color="auto" w:fill="auto"/>
            <w:vAlign w:val="center"/>
          </w:tcPr>
          <w:p w14:paraId="3D97CE6C"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571" w:type="pct"/>
            <w:tcBorders>
              <w:top w:val="nil"/>
              <w:left w:val="nil"/>
              <w:bottom w:val="nil"/>
              <w:right w:val="nil"/>
            </w:tcBorders>
            <w:shd w:val="clear" w:color="auto" w:fill="auto"/>
            <w:vAlign w:val="center"/>
          </w:tcPr>
          <w:p w14:paraId="03D6C8C0"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837" w:type="pct"/>
            <w:gridSpan w:val="2"/>
            <w:tcBorders>
              <w:top w:val="nil"/>
              <w:left w:val="nil"/>
              <w:bottom w:val="nil"/>
              <w:right w:val="nil"/>
            </w:tcBorders>
            <w:vAlign w:val="center"/>
          </w:tcPr>
          <w:p w14:paraId="61E0141D" w14:textId="77777777" w:rsidR="009D26FA" w:rsidRPr="00C11165" w:rsidRDefault="009D26FA" w:rsidP="009D26FA">
            <w:pPr>
              <w:widowControl/>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3360" behindDoc="0" locked="0" layoutInCell="1" hidden="0" allowOverlap="1" wp14:anchorId="2BA0A412" wp14:editId="4CC2FECF">
                      <wp:simplePos x="0" y="0"/>
                      <wp:positionH relativeFrom="column">
                        <wp:posOffset>-1892299</wp:posOffset>
                      </wp:positionH>
                      <wp:positionV relativeFrom="paragraph">
                        <wp:posOffset>0</wp:posOffset>
                      </wp:positionV>
                      <wp:extent cx="161925" cy="165100"/>
                      <wp:effectExtent l="0" t="0" r="0" b="0"/>
                      <wp:wrapNone/>
                      <wp:docPr id="121" name="Flecha: hacia arriba 12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2B24B87"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A0A412" id="Flecha: hacia arriba 121" o:spid="_x0000_s1030" type="#_x0000_t68" style="position:absolute;margin-left:-149pt;margin-top:0;width:12.75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" adj="10580" fillcolor="#c00000" stroked="f">
                      <v:textbox inset="2.53958mm,2.53958mm,2.53958mm,2.53958mm">
                        <w:txbxContent>
                          <w:p w14:paraId="02B24B87" w14:textId="77777777" w:rsidR="00681DCE" w:rsidRDefault="00681DCE" w:rsidP="009D26FA">
                            <w:pPr>
                              <w:textDirection w:val="btLr"/>
                            </w:pPr>
                          </w:p>
                        </w:txbxContent>
                      </v:textbox>
                    </v:shape>
                  </w:pict>
                </mc:Fallback>
              </mc:AlternateContent>
            </w:r>
            <w:r w:rsidRPr="00C11165">
              <w:rPr>
                <w:rFonts w:ascii="Arial" w:eastAsia="Arial" w:hAnsi="Arial" w:cs="Arial"/>
                <w:noProof/>
                <w:sz w:val="24"/>
                <w:szCs w:val="24"/>
                <w:lang w:val="es-CO"/>
              </w:rPr>
              <mc:AlternateContent>
                <mc:Choice Requires="wps">
                  <w:drawing>
                    <wp:anchor distT="0" distB="0" distL="114300" distR="114300" simplePos="0" relativeHeight="251664384" behindDoc="0" locked="0" layoutInCell="1" hidden="0" allowOverlap="1" wp14:anchorId="6FB634D8" wp14:editId="3C164704">
                      <wp:simplePos x="0" y="0"/>
                      <wp:positionH relativeFrom="column">
                        <wp:posOffset>-12699</wp:posOffset>
                      </wp:positionH>
                      <wp:positionV relativeFrom="paragraph">
                        <wp:posOffset>0</wp:posOffset>
                      </wp:positionV>
                      <wp:extent cx="161925" cy="165100"/>
                      <wp:effectExtent l="0" t="0" r="0" b="0"/>
                      <wp:wrapNone/>
                      <wp:docPr id="129" name="Flecha: hacia arriba 129"/>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D081BD7"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B634D8" id="Flecha: hacia arriba 129" o:spid="_x0000_s1031" type="#_x0000_t68" style="position:absolute;margin-left:-1pt;margin-top:0;width:12.75pt;height: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" adj="10580" fillcolor="#c00000" stroked="f">
                      <v:textbox inset="2.53958mm,2.53958mm,2.53958mm,2.53958mm">
                        <w:txbxContent>
                          <w:p w14:paraId="0D081BD7" w14:textId="77777777" w:rsidR="00681DCE" w:rsidRDefault="00681DCE" w:rsidP="009D26FA">
                            <w:pPr>
                              <w:textDirection w:val="btLr"/>
                            </w:pPr>
                          </w:p>
                        </w:txbxContent>
                      </v:textbox>
                    </v:shape>
                  </w:pict>
                </mc:Fallback>
              </mc:AlternateContent>
            </w:r>
            <w:r w:rsidRPr="00C11165">
              <w:rPr>
                <w:rFonts w:ascii="Arial" w:eastAsia="Arial" w:hAnsi="Arial" w:cs="Arial"/>
                <w:noProof/>
                <w:sz w:val="24"/>
                <w:szCs w:val="24"/>
                <w:lang w:val="es-CO"/>
              </w:rPr>
              <mc:AlternateContent>
                <mc:Choice Requires="wps">
                  <w:drawing>
                    <wp:anchor distT="0" distB="0" distL="114300" distR="114300" simplePos="0" relativeHeight="251665408" behindDoc="0" locked="0" layoutInCell="1" hidden="0" allowOverlap="1" wp14:anchorId="3DAF4ABB" wp14:editId="08D2BF74">
                      <wp:simplePos x="0" y="0"/>
                      <wp:positionH relativeFrom="column">
                        <wp:posOffset>1752600</wp:posOffset>
                      </wp:positionH>
                      <wp:positionV relativeFrom="paragraph">
                        <wp:posOffset>-12699</wp:posOffset>
                      </wp:positionV>
                      <wp:extent cx="161925" cy="165100"/>
                      <wp:effectExtent l="0" t="0" r="0" b="0"/>
                      <wp:wrapNone/>
                      <wp:docPr id="138" name="Flecha: hacia arriba 138"/>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B20B784"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AF4ABB" id="Flecha: hacia arriba 138" o:spid="_x0000_s1032" type="#_x0000_t68" style="position:absolute;margin-left:138pt;margin-top:-1pt;width:12.75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" adj="10580" fillcolor="#c00000" stroked="f">
                      <v:textbox inset="2.53958mm,2.53958mm,2.53958mm,2.53958mm">
                        <w:txbxContent>
                          <w:p w14:paraId="0B20B784"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auto"/>
            <w:vAlign w:val="bottom"/>
          </w:tcPr>
          <w:p w14:paraId="6C70765F"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641" w:type="pct"/>
            <w:tcBorders>
              <w:top w:val="nil"/>
              <w:left w:val="nil"/>
              <w:bottom w:val="nil"/>
              <w:right w:val="nil"/>
            </w:tcBorders>
            <w:shd w:val="clear" w:color="auto" w:fill="auto"/>
            <w:vAlign w:val="bottom"/>
          </w:tcPr>
          <w:p w14:paraId="317A128C" w14:textId="77777777" w:rsidR="009D26FA" w:rsidRPr="00C11165" w:rsidRDefault="009D26FA" w:rsidP="009D26FA">
            <w:pPr>
              <w:widowControl/>
              <w:rPr>
                <w:rFonts w:ascii="Times New Roman" w:eastAsia="Times New Roman" w:hAnsi="Times New Roman" w:cs="Times New Roman"/>
                <w:sz w:val="14"/>
                <w:szCs w:val="14"/>
              </w:rPr>
            </w:pPr>
          </w:p>
        </w:tc>
        <w:tc>
          <w:tcPr>
            <w:tcW w:w="729" w:type="pct"/>
            <w:gridSpan w:val="2"/>
            <w:tcBorders>
              <w:top w:val="nil"/>
              <w:left w:val="nil"/>
              <w:bottom w:val="nil"/>
              <w:right w:val="nil"/>
            </w:tcBorders>
            <w:vAlign w:val="center"/>
          </w:tcPr>
          <w:p w14:paraId="33265E66" w14:textId="77777777" w:rsidR="009D26FA" w:rsidRPr="00C11165" w:rsidRDefault="009D26FA" w:rsidP="009D26FA">
            <w:pPr>
              <w:widowControl/>
              <w:rPr>
                <w:sz w:val="14"/>
                <w:szCs w:val="14"/>
              </w:rPr>
            </w:pPr>
          </w:p>
        </w:tc>
      </w:tr>
      <w:tr w:rsidR="00C11165" w:rsidRPr="00C11165" w14:paraId="147E0919" w14:textId="77777777" w:rsidTr="009D26FA">
        <w:trPr>
          <w:trHeight w:val="615"/>
        </w:trPr>
        <w:tc>
          <w:tcPr>
            <w:tcW w:w="160" w:type="pct"/>
            <w:vMerge w:val="restart"/>
            <w:tcBorders>
              <w:top w:val="nil"/>
              <w:left w:val="nil"/>
              <w:bottom w:val="nil"/>
              <w:right w:val="nil"/>
            </w:tcBorders>
            <w:shd w:val="clear" w:color="auto" w:fill="C00000"/>
            <w:vAlign w:val="center"/>
          </w:tcPr>
          <w:p w14:paraId="405266DB" w14:textId="77777777" w:rsidR="009D26FA" w:rsidRPr="00C11165" w:rsidRDefault="009D26FA" w:rsidP="009D26FA">
            <w:pPr>
              <w:widowControl/>
              <w:jc w:val="center"/>
              <w:rPr>
                <w:sz w:val="14"/>
                <w:szCs w:val="14"/>
              </w:rPr>
            </w:pPr>
            <w:r w:rsidRPr="00C11165">
              <w:rPr>
                <w:sz w:val="14"/>
                <w:szCs w:val="14"/>
              </w:rPr>
              <w:t>Problema Central</w:t>
            </w:r>
          </w:p>
        </w:tc>
        <w:tc>
          <w:tcPr>
            <w:tcW w:w="128" w:type="pct"/>
            <w:tcBorders>
              <w:top w:val="nil"/>
              <w:left w:val="nil"/>
              <w:bottom w:val="nil"/>
              <w:right w:val="nil"/>
            </w:tcBorders>
            <w:shd w:val="clear" w:color="auto" w:fill="auto"/>
            <w:vAlign w:val="center"/>
          </w:tcPr>
          <w:p w14:paraId="3440AC49" w14:textId="77777777" w:rsidR="009D26FA" w:rsidRPr="00C11165" w:rsidRDefault="009D26FA" w:rsidP="009D26FA">
            <w:pPr>
              <w:widowControl/>
              <w:jc w:val="center"/>
              <w:rPr>
                <w:sz w:val="28"/>
                <w:szCs w:val="28"/>
              </w:rPr>
            </w:pPr>
          </w:p>
        </w:tc>
        <w:tc>
          <w:tcPr>
            <w:tcW w:w="4713" w:type="pct"/>
            <w:gridSpan w:val="11"/>
            <w:tcBorders>
              <w:top w:val="single" w:sz="8" w:space="0" w:color="000000"/>
              <w:left w:val="single" w:sz="8" w:space="0" w:color="000000"/>
              <w:bottom w:val="single" w:sz="8" w:space="0" w:color="000000"/>
              <w:right w:val="single" w:sz="8" w:space="0" w:color="000000"/>
            </w:tcBorders>
            <w:shd w:val="clear" w:color="auto" w:fill="auto"/>
            <w:vAlign w:val="center"/>
          </w:tcPr>
          <w:p w14:paraId="301E465C" w14:textId="77777777" w:rsidR="009D26FA" w:rsidRPr="00C11165" w:rsidRDefault="009D26FA" w:rsidP="009D26FA">
            <w:pPr>
              <w:widowControl/>
              <w:rPr>
                <w:b/>
                <w:sz w:val="20"/>
                <w:szCs w:val="20"/>
              </w:rPr>
            </w:pPr>
            <w:r w:rsidRPr="00C11165">
              <w:rPr>
                <w:b/>
                <w:sz w:val="20"/>
                <w:szCs w:val="20"/>
              </w:rPr>
              <w:t xml:space="preserve">Insuficiente conocimiento del patrimonio material e inmaterial de Bogotá por parte de la ciudadanía. </w:t>
            </w:r>
          </w:p>
        </w:tc>
      </w:tr>
      <w:tr w:rsidR="00C11165" w:rsidRPr="00C11165" w14:paraId="55BEA73B" w14:textId="77777777" w:rsidTr="009D26FA">
        <w:trPr>
          <w:trHeight w:val="594"/>
        </w:trPr>
        <w:tc>
          <w:tcPr>
            <w:tcW w:w="160" w:type="pct"/>
            <w:vMerge/>
            <w:tcBorders>
              <w:top w:val="nil"/>
              <w:left w:val="nil"/>
              <w:bottom w:val="nil"/>
              <w:right w:val="nil"/>
            </w:tcBorders>
            <w:shd w:val="clear" w:color="auto" w:fill="C00000"/>
            <w:vAlign w:val="center"/>
          </w:tcPr>
          <w:p w14:paraId="422FB71C" w14:textId="77777777" w:rsidR="009D26FA" w:rsidRPr="00C11165" w:rsidRDefault="009D26FA" w:rsidP="009D26FA">
            <w:pPr>
              <w:pBdr>
                <w:top w:val="nil"/>
                <w:left w:val="nil"/>
                <w:bottom w:val="nil"/>
                <w:right w:val="nil"/>
                <w:between w:val="nil"/>
              </w:pBdr>
              <w:spacing w:line="276" w:lineRule="auto"/>
              <w:rPr>
                <w:b/>
                <w:sz w:val="20"/>
                <w:szCs w:val="20"/>
              </w:rPr>
            </w:pPr>
          </w:p>
        </w:tc>
        <w:tc>
          <w:tcPr>
            <w:tcW w:w="128" w:type="pct"/>
            <w:tcBorders>
              <w:top w:val="nil"/>
              <w:left w:val="nil"/>
              <w:bottom w:val="nil"/>
              <w:right w:val="nil"/>
            </w:tcBorders>
            <w:shd w:val="clear" w:color="auto" w:fill="auto"/>
            <w:vAlign w:val="center"/>
          </w:tcPr>
          <w:p w14:paraId="3B907B66" w14:textId="77777777" w:rsidR="009D26FA" w:rsidRPr="00C11165" w:rsidRDefault="009D26FA" w:rsidP="009D26FA">
            <w:pPr>
              <w:widowControl/>
              <w:rPr>
                <w:b/>
                <w:sz w:val="14"/>
                <w:szCs w:val="14"/>
              </w:rPr>
            </w:pPr>
          </w:p>
        </w:tc>
        <w:tc>
          <w:tcPr>
            <w:tcW w:w="760" w:type="pct"/>
            <w:tcBorders>
              <w:top w:val="nil"/>
              <w:left w:val="single" w:sz="8" w:space="0" w:color="000000"/>
              <w:bottom w:val="single" w:sz="8" w:space="0" w:color="000000"/>
              <w:right w:val="single" w:sz="8" w:space="0" w:color="000000"/>
            </w:tcBorders>
            <w:shd w:val="clear" w:color="auto" w:fill="auto"/>
            <w:vAlign w:val="center"/>
          </w:tcPr>
          <w:p w14:paraId="30DAC3CF" w14:textId="77777777" w:rsidR="009D26FA" w:rsidRPr="00C11165" w:rsidRDefault="009D26FA" w:rsidP="009D26FA">
            <w:pPr>
              <w:widowControl/>
              <w:rPr>
                <w:sz w:val="14"/>
                <w:szCs w:val="14"/>
              </w:rPr>
            </w:pPr>
            <w:r w:rsidRPr="00C11165">
              <w:rPr>
                <w:sz w:val="14"/>
                <w:szCs w:val="14"/>
              </w:rPr>
              <w:t>Indicador de línea de Base:</w:t>
            </w:r>
          </w:p>
        </w:tc>
        <w:tc>
          <w:tcPr>
            <w:tcW w:w="3953" w:type="pct"/>
            <w:gridSpan w:val="10"/>
            <w:tcBorders>
              <w:top w:val="single" w:sz="8" w:space="0" w:color="000000"/>
              <w:left w:val="nil"/>
              <w:bottom w:val="single" w:sz="8" w:space="0" w:color="000000"/>
              <w:right w:val="single" w:sz="8" w:space="0" w:color="000000"/>
            </w:tcBorders>
            <w:shd w:val="clear" w:color="auto" w:fill="auto"/>
            <w:vAlign w:val="center"/>
          </w:tcPr>
          <w:p w14:paraId="5396A82D" w14:textId="77777777" w:rsidR="009D26FA" w:rsidRPr="00C11165" w:rsidRDefault="009D26FA" w:rsidP="009D26FA">
            <w:pPr>
              <w:widowControl/>
              <w:jc w:val="center"/>
              <w:rPr>
                <w:b/>
                <w:sz w:val="14"/>
                <w:szCs w:val="14"/>
              </w:rPr>
            </w:pPr>
            <w:r w:rsidRPr="00C11165">
              <w:rPr>
                <w:b/>
                <w:sz w:val="14"/>
                <w:szCs w:val="14"/>
              </w:rPr>
              <w:t> </w:t>
            </w:r>
          </w:p>
        </w:tc>
      </w:tr>
      <w:tr w:rsidR="00C11165" w:rsidRPr="00C11165" w14:paraId="3E08096F" w14:textId="77777777" w:rsidTr="009D26FA">
        <w:trPr>
          <w:trHeight w:val="345"/>
        </w:trPr>
        <w:tc>
          <w:tcPr>
            <w:tcW w:w="160" w:type="pct"/>
            <w:tcBorders>
              <w:top w:val="nil"/>
              <w:left w:val="nil"/>
              <w:bottom w:val="nil"/>
              <w:right w:val="nil"/>
            </w:tcBorders>
            <w:shd w:val="clear" w:color="auto" w:fill="auto"/>
            <w:vAlign w:val="bottom"/>
          </w:tcPr>
          <w:p w14:paraId="0E2256F5" w14:textId="77777777" w:rsidR="009D26FA" w:rsidRPr="00C11165" w:rsidRDefault="009D26FA" w:rsidP="009D26FA">
            <w:pPr>
              <w:widowControl/>
              <w:jc w:val="center"/>
              <w:rPr>
                <w:b/>
                <w:sz w:val="14"/>
                <w:szCs w:val="14"/>
              </w:rPr>
            </w:pPr>
          </w:p>
        </w:tc>
        <w:tc>
          <w:tcPr>
            <w:tcW w:w="128" w:type="pct"/>
            <w:tcBorders>
              <w:top w:val="nil"/>
              <w:left w:val="nil"/>
              <w:bottom w:val="nil"/>
              <w:right w:val="nil"/>
            </w:tcBorders>
            <w:shd w:val="clear" w:color="auto" w:fill="auto"/>
            <w:vAlign w:val="bottom"/>
          </w:tcPr>
          <w:p w14:paraId="566EA448" w14:textId="77777777" w:rsidR="009D26FA" w:rsidRPr="00C11165" w:rsidRDefault="009D26FA" w:rsidP="009D26FA">
            <w:pPr>
              <w:widowControl/>
              <w:rPr>
                <w:rFonts w:ascii="Times New Roman" w:eastAsia="Times New Roman" w:hAnsi="Times New Roman" w:cs="Times New Roman"/>
                <w:sz w:val="14"/>
                <w:szCs w:val="14"/>
              </w:rPr>
            </w:pPr>
          </w:p>
        </w:tc>
        <w:tc>
          <w:tcPr>
            <w:tcW w:w="760" w:type="pct"/>
            <w:tcBorders>
              <w:top w:val="nil"/>
              <w:left w:val="nil"/>
              <w:bottom w:val="single" w:sz="8" w:space="0" w:color="000000"/>
              <w:right w:val="nil"/>
            </w:tcBorders>
            <w:shd w:val="clear" w:color="auto" w:fill="auto"/>
            <w:vAlign w:val="center"/>
          </w:tcPr>
          <w:p w14:paraId="6DA14F98"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single" w:sz="8" w:space="0" w:color="000000"/>
              <w:right w:val="nil"/>
            </w:tcBorders>
            <w:shd w:val="clear" w:color="auto" w:fill="auto"/>
            <w:vAlign w:val="center"/>
          </w:tcPr>
          <w:p w14:paraId="60777A92" w14:textId="77777777" w:rsidR="009D26FA" w:rsidRPr="00C11165" w:rsidRDefault="009D26FA" w:rsidP="009D26FA">
            <w:pPr>
              <w:widowControl/>
              <w:jc w:val="center"/>
              <w:rPr>
                <w:rFonts w:ascii="Times New Roman" w:eastAsia="Times New Roman" w:hAnsi="Times New Roman" w:cs="Times New Roman"/>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6432" behindDoc="0" locked="0" layoutInCell="1" hidden="0" allowOverlap="1" wp14:anchorId="18077E9D" wp14:editId="72910CB9">
                      <wp:simplePos x="0" y="0"/>
                      <wp:positionH relativeFrom="column">
                        <wp:posOffset>-38099</wp:posOffset>
                      </wp:positionH>
                      <wp:positionV relativeFrom="paragraph">
                        <wp:posOffset>0</wp:posOffset>
                      </wp:positionV>
                      <wp:extent cx="161925" cy="165100"/>
                      <wp:effectExtent l="0" t="0" r="0" b="0"/>
                      <wp:wrapNone/>
                      <wp:docPr id="136" name="Flecha: hacia arriba 136"/>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12CF41A"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077E9D" id="Flecha: hacia arriba 136" o:spid="_x0000_s1033" type="#_x0000_t68" style="position:absolute;left:0;text-align:left;margin-left:-3pt;margin-top:0;width:12.75pt;height:1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" adj="10580" fillcolor="#c00000" stroked="f">
                      <v:textbox inset="2.53958mm,2.53958mm,2.53958mm,2.53958mm">
                        <w:txbxContent>
                          <w:p w14:paraId="012CF41A" w14:textId="77777777" w:rsidR="00681DCE" w:rsidRDefault="00681DCE" w:rsidP="009D26FA">
                            <w:pPr>
                              <w:textDirection w:val="btLr"/>
                            </w:pPr>
                          </w:p>
                        </w:txbxContent>
                      </v:textbox>
                    </v:shape>
                  </w:pict>
                </mc:Fallback>
              </mc:AlternateContent>
            </w:r>
          </w:p>
        </w:tc>
        <w:tc>
          <w:tcPr>
            <w:tcW w:w="792" w:type="pct"/>
            <w:tcBorders>
              <w:top w:val="nil"/>
              <w:left w:val="nil"/>
              <w:bottom w:val="single" w:sz="8" w:space="0" w:color="000000"/>
              <w:right w:val="nil"/>
            </w:tcBorders>
            <w:shd w:val="clear" w:color="auto" w:fill="auto"/>
            <w:vAlign w:val="center"/>
          </w:tcPr>
          <w:p w14:paraId="62A612B8"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128" w:type="pct"/>
            <w:tcBorders>
              <w:top w:val="nil"/>
              <w:left w:val="nil"/>
              <w:right w:val="nil"/>
            </w:tcBorders>
            <w:shd w:val="clear" w:color="auto" w:fill="auto"/>
            <w:vAlign w:val="bottom"/>
          </w:tcPr>
          <w:p w14:paraId="18291B53"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571" w:type="pct"/>
            <w:tcBorders>
              <w:top w:val="nil"/>
              <w:left w:val="nil"/>
              <w:bottom w:val="single" w:sz="8" w:space="0" w:color="000000"/>
              <w:right w:val="nil"/>
            </w:tcBorders>
            <w:shd w:val="clear" w:color="auto" w:fill="auto"/>
            <w:vAlign w:val="center"/>
          </w:tcPr>
          <w:p w14:paraId="7C0A0A01" w14:textId="77777777" w:rsidR="009D26FA" w:rsidRPr="00C11165" w:rsidRDefault="009D26FA" w:rsidP="009D26FA">
            <w:pPr>
              <w:widowControl/>
              <w:jc w:val="center"/>
              <w:rPr>
                <w:sz w:val="14"/>
                <w:szCs w:val="14"/>
              </w:rPr>
            </w:pPr>
            <w:r w:rsidRPr="00C11165">
              <w:rPr>
                <w:sz w:val="14"/>
                <w:szCs w:val="14"/>
              </w:rPr>
              <w:t> </w:t>
            </w:r>
          </w:p>
        </w:tc>
        <w:tc>
          <w:tcPr>
            <w:tcW w:w="128" w:type="pct"/>
            <w:tcBorders>
              <w:top w:val="nil"/>
              <w:left w:val="nil"/>
              <w:bottom w:val="single" w:sz="8" w:space="0" w:color="000000"/>
              <w:right w:val="nil"/>
            </w:tcBorders>
            <w:shd w:val="clear" w:color="auto" w:fill="auto"/>
            <w:vAlign w:val="center"/>
          </w:tcPr>
          <w:p w14:paraId="282EB3D0" w14:textId="77777777" w:rsidR="009D26FA" w:rsidRPr="00C11165" w:rsidRDefault="009D26FA" w:rsidP="009D26FA">
            <w:pPr>
              <w:widowControl/>
              <w:jc w:val="center"/>
              <w:rPr>
                <w:sz w:val="14"/>
                <w:szCs w:val="14"/>
              </w:rPr>
            </w:pPr>
            <w:r w:rsidRPr="00C11165">
              <w:rPr>
                <w:sz w:val="14"/>
                <w:szCs w:val="14"/>
              </w:rPr>
              <w:t> </w:t>
            </w:r>
            <w:r w:rsidRPr="00C11165">
              <w:rPr>
                <w:rFonts w:ascii="Arial" w:eastAsia="Arial" w:hAnsi="Arial" w:cs="Arial"/>
                <w:noProof/>
                <w:sz w:val="24"/>
                <w:szCs w:val="24"/>
                <w:lang w:val="es-CO"/>
              </w:rPr>
              <mc:AlternateContent>
                <mc:Choice Requires="wps">
                  <w:drawing>
                    <wp:anchor distT="0" distB="0" distL="114300" distR="114300" simplePos="0" relativeHeight="251667456" behindDoc="0" locked="0" layoutInCell="1" hidden="0" allowOverlap="1" wp14:anchorId="41A1FE2F" wp14:editId="7EA116FB">
                      <wp:simplePos x="0" y="0"/>
                      <wp:positionH relativeFrom="column">
                        <wp:posOffset>-63499</wp:posOffset>
                      </wp:positionH>
                      <wp:positionV relativeFrom="paragraph">
                        <wp:posOffset>12700</wp:posOffset>
                      </wp:positionV>
                      <wp:extent cx="161925" cy="165100"/>
                      <wp:effectExtent l="0" t="0" r="0" b="0"/>
                      <wp:wrapNone/>
                      <wp:docPr id="119" name="Flecha: hacia arriba 119"/>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349D33A9"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A1FE2F" id="Flecha: hacia arriba 119" o:spid="_x0000_s1034" type="#_x0000_t68" style="position:absolute;left:0;text-align:left;margin-left:-5pt;margin-top:1pt;width:12.75pt;height:1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" adj="10580" fillcolor="#c00000" stroked="f">
                      <v:textbox inset="2.53958mm,2.53958mm,2.53958mm,2.53958mm">
                        <w:txbxContent>
                          <w:p w14:paraId="349D33A9" w14:textId="77777777" w:rsidR="00681DCE" w:rsidRDefault="00681DCE" w:rsidP="009D26FA">
                            <w:pPr>
                              <w:textDirection w:val="btLr"/>
                            </w:pPr>
                          </w:p>
                        </w:txbxContent>
                      </v:textbox>
                    </v:shape>
                  </w:pict>
                </mc:Fallback>
              </mc:AlternateContent>
            </w:r>
          </w:p>
        </w:tc>
        <w:tc>
          <w:tcPr>
            <w:tcW w:w="709" w:type="pct"/>
            <w:tcBorders>
              <w:top w:val="nil"/>
              <w:left w:val="nil"/>
              <w:bottom w:val="single" w:sz="8" w:space="0" w:color="000000"/>
              <w:right w:val="nil"/>
            </w:tcBorders>
            <w:shd w:val="clear" w:color="auto" w:fill="auto"/>
            <w:vAlign w:val="center"/>
          </w:tcPr>
          <w:p w14:paraId="22B4F853" w14:textId="77777777" w:rsidR="009D26FA" w:rsidRPr="00C11165" w:rsidRDefault="009D26FA" w:rsidP="009D26FA">
            <w:pPr>
              <w:widowControl/>
              <w:jc w:val="center"/>
              <w:rPr>
                <w:sz w:val="14"/>
                <w:szCs w:val="14"/>
              </w:rPr>
            </w:pPr>
            <w:r w:rsidRPr="00C11165">
              <w:rPr>
                <w:sz w:val="14"/>
                <w:szCs w:val="14"/>
              </w:rPr>
              <w:t> </w:t>
            </w:r>
          </w:p>
        </w:tc>
        <w:tc>
          <w:tcPr>
            <w:tcW w:w="128" w:type="pct"/>
            <w:tcBorders>
              <w:top w:val="nil"/>
              <w:left w:val="nil"/>
              <w:right w:val="nil"/>
            </w:tcBorders>
            <w:shd w:val="clear" w:color="auto" w:fill="auto"/>
            <w:vAlign w:val="bottom"/>
          </w:tcPr>
          <w:p w14:paraId="13A73FC1" w14:textId="77777777" w:rsidR="009D26FA" w:rsidRPr="00C11165" w:rsidRDefault="009D26FA" w:rsidP="009D26FA">
            <w:pPr>
              <w:widowControl/>
              <w:jc w:val="center"/>
              <w:rPr>
                <w:sz w:val="14"/>
                <w:szCs w:val="14"/>
              </w:rPr>
            </w:pPr>
          </w:p>
        </w:tc>
        <w:tc>
          <w:tcPr>
            <w:tcW w:w="641" w:type="pct"/>
            <w:tcBorders>
              <w:top w:val="nil"/>
              <w:left w:val="nil"/>
              <w:bottom w:val="single" w:sz="8" w:space="0" w:color="000000"/>
              <w:right w:val="nil"/>
            </w:tcBorders>
            <w:shd w:val="clear" w:color="auto" w:fill="auto"/>
            <w:vAlign w:val="bottom"/>
          </w:tcPr>
          <w:p w14:paraId="12457A0D" w14:textId="77777777" w:rsidR="009D26FA" w:rsidRPr="00C11165" w:rsidRDefault="009D26FA" w:rsidP="009D26FA">
            <w:pPr>
              <w:widowControl/>
              <w:rPr>
                <w:rFonts w:ascii="Times New Roman" w:eastAsia="Times New Roman" w:hAnsi="Times New Roman" w:cs="Times New Roman"/>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8480" behindDoc="0" locked="0" layoutInCell="1" hidden="0" allowOverlap="1" wp14:anchorId="04FB8716" wp14:editId="4079F9AF">
                      <wp:simplePos x="0" y="0"/>
                      <wp:positionH relativeFrom="column">
                        <wp:posOffset>622300</wp:posOffset>
                      </wp:positionH>
                      <wp:positionV relativeFrom="paragraph">
                        <wp:posOffset>-190499</wp:posOffset>
                      </wp:positionV>
                      <wp:extent cx="161925" cy="165100"/>
                      <wp:effectExtent l="0" t="0" r="0" b="0"/>
                      <wp:wrapNone/>
                      <wp:docPr id="111" name="Flecha: hacia arriba 11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DD39F66"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FB8716" id="Flecha: hacia arriba 111" o:spid="_x0000_s1035" type="#_x0000_t68" style="position:absolute;margin-left:49pt;margin-top:-15pt;width:12.75pt;height: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" adj="10580" fillcolor="#c00000" stroked="f">
                      <v:textbox inset="2.53958mm,2.53958mm,2.53958mm,2.53958mm">
                        <w:txbxContent>
                          <w:p w14:paraId="0DD39F66" w14:textId="77777777" w:rsidR="00681DCE" w:rsidRDefault="00681DCE" w:rsidP="009D26FA">
                            <w:pPr>
                              <w:textDirection w:val="btLr"/>
                            </w:pPr>
                          </w:p>
                        </w:txbxContent>
                      </v:textbox>
                    </v:shape>
                  </w:pict>
                </mc:Fallback>
              </mc:AlternateContent>
            </w:r>
          </w:p>
        </w:tc>
        <w:tc>
          <w:tcPr>
            <w:tcW w:w="128" w:type="pct"/>
            <w:tcBorders>
              <w:top w:val="nil"/>
              <w:left w:val="nil"/>
              <w:bottom w:val="single" w:sz="8" w:space="0" w:color="000000"/>
              <w:right w:val="nil"/>
            </w:tcBorders>
            <w:shd w:val="clear" w:color="auto" w:fill="auto"/>
            <w:vAlign w:val="bottom"/>
          </w:tcPr>
          <w:p w14:paraId="0E67FB46" w14:textId="77777777" w:rsidR="009D26FA" w:rsidRPr="00C11165" w:rsidRDefault="009D26FA" w:rsidP="009D26FA">
            <w:pPr>
              <w:widowControl/>
              <w:rPr>
                <w:rFonts w:ascii="Times New Roman" w:eastAsia="Times New Roman" w:hAnsi="Times New Roman" w:cs="Times New Roman"/>
                <w:sz w:val="14"/>
                <w:szCs w:val="14"/>
              </w:rPr>
            </w:pPr>
          </w:p>
        </w:tc>
        <w:tc>
          <w:tcPr>
            <w:tcW w:w="601" w:type="pct"/>
            <w:tcBorders>
              <w:top w:val="nil"/>
              <w:left w:val="nil"/>
              <w:bottom w:val="single" w:sz="8" w:space="0" w:color="000000"/>
              <w:right w:val="nil"/>
            </w:tcBorders>
            <w:shd w:val="clear" w:color="auto" w:fill="auto"/>
          </w:tcPr>
          <w:p w14:paraId="461F68E6" w14:textId="77777777" w:rsidR="009D26FA" w:rsidRPr="00C11165" w:rsidRDefault="009D26FA" w:rsidP="009D26FA">
            <w:pPr>
              <w:widowControl/>
              <w:rPr>
                <w:rFonts w:ascii="Times New Roman" w:eastAsia="Times New Roman" w:hAnsi="Times New Roman" w:cs="Times New Roman"/>
                <w:sz w:val="14"/>
                <w:szCs w:val="14"/>
              </w:rPr>
            </w:pPr>
          </w:p>
        </w:tc>
      </w:tr>
      <w:tr w:rsidR="00C11165" w:rsidRPr="00C11165" w14:paraId="1061C202" w14:textId="77777777" w:rsidTr="009D26FA">
        <w:trPr>
          <w:trHeight w:val="315"/>
        </w:trPr>
        <w:tc>
          <w:tcPr>
            <w:tcW w:w="160" w:type="pct"/>
            <w:tcBorders>
              <w:top w:val="nil"/>
              <w:left w:val="nil"/>
              <w:bottom w:val="nil"/>
              <w:right w:val="nil"/>
            </w:tcBorders>
            <w:shd w:val="clear" w:color="auto" w:fill="auto"/>
            <w:vAlign w:val="bottom"/>
          </w:tcPr>
          <w:p w14:paraId="555EC4E9"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128" w:type="pct"/>
            <w:tcBorders>
              <w:top w:val="nil"/>
              <w:left w:val="nil"/>
              <w:bottom w:val="nil"/>
              <w:right w:val="single" w:sz="8" w:space="0" w:color="000000"/>
            </w:tcBorders>
            <w:shd w:val="clear" w:color="auto" w:fill="auto"/>
            <w:vAlign w:val="bottom"/>
          </w:tcPr>
          <w:p w14:paraId="2FB4F377" w14:textId="77777777" w:rsidR="009D26FA" w:rsidRPr="00C11165" w:rsidRDefault="009D26FA" w:rsidP="009D26FA">
            <w:pPr>
              <w:widowControl/>
              <w:rPr>
                <w:rFonts w:ascii="Times New Roman" w:eastAsia="Times New Roman" w:hAnsi="Times New Roman" w:cs="Times New Roman"/>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CE762" w14:textId="77777777" w:rsidR="009D26FA" w:rsidRPr="00C11165" w:rsidRDefault="009D26FA" w:rsidP="009D26FA">
            <w:pPr>
              <w:widowControl/>
              <w:jc w:val="center"/>
              <w:rPr>
                <w:b/>
                <w:sz w:val="14"/>
                <w:szCs w:val="14"/>
              </w:rPr>
            </w:pPr>
            <w:r w:rsidRPr="00C11165">
              <w:rPr>
                <w:b/>
                <w:sz w:val="14"/>
                <w:szCs w:val="14"/>
              </w:rPr>
              <w:t>Causa 1</w:t>
            </w:r>
          </w:p>
        </w:tc>
        <w:tc>
          <w:tcPr>
            <w:tcW w:w="128" w:type="pct"/>
            <w:tcBorders>
              <w:left w:val="single" w:sz="8" w:space="0" w:color="000000"/>
              <w:right w:val="single" w:sz="8" w:space="0" w:color="000000"/>
            </w:tcBorders>
            <w:shd w:val="clear" w:color="auto" w:fill="auto"/>
            <w:vAlign w:val="bottom"/>
          </w:tcPr>
          <w:p w14:paraId="5A757B8F" w14:textId="77777777" w:rsidR="009D26FA" w:rsidRPr="00C11165" w:rsidRDefault="009D26FA" w:rsidP="009D26FA">
            <w:pPr>
              <w:widowControl/>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811F86F" w14:textId="77777777" w:rsidR="009D26FA" w:rsidRPr="00C11165" w:rsidRDefault="009D26FA" w:rsidP="009D26FA">
            <w:pPr>
              <w:widowControl/>
              <w:jc w:val="center"/>
              <w:rPr>
                <w:b/>
                <w:sz w:val="14"/>
                <w:szCs w:val="14"/>
              </w:rPr>
            </w:pPr>
            <w:r w:rsidRPr="00C11165">
              <w:rPr>
                <w:b/>
                <w:sz w:val="14"/>
                <w:szCs w:val="14"/>
              </w:rPr>
              <w:t>Causa 2</w:t>
            </w:r>
          </w:p>
        </w:tc>
        <w:tc>
          <w:tcPr>
            <w:tcW w:w="128" w:type="pct"/>
            <w:tcBorders>
              <w:left w:val="single" w:sz="8" w:space="0" w:color="000000"/>
              <w:right w:val="single" w:sz="8" w:space="0" w:color="000000"/>
            </w:tcBorders>
            <w:shd w:val="clear" w:color="auto" w:fill="auto"/>
            <w:vAlign w:val="bottom"/>
          </w:tcPr>
          <w:p w14:paraId="1474B236"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E58D12" w14:textId="77777777" w:rsidR="009D26FA" w:rsidRPr="00C11165" w:rsidRDefault="009D26FA" w:rsidP="009D26FA">
            <w:pPr>
              <w:widowControl/>
              <w:jc w:val="center"/>
              <w:rPr>
                <w:b/>
                <w:sz w:val="14"/>
                <w:szCs w:val="14"/>
              </w:rPr>
            </w:pPr>
            <w:r w:rsidRPr="00C11165">
              <w:rPr>
                <w:b/>
                <w:sz w:val="14"/>
                <w:szCs w:val="14"/>
              </w:rPr>
              <w:t>Causa 3</w:t>
            </w:r>
          </w:p>
        </w:tc>
      </w:tr>
      <w:tr w:rsidR="00C11165" w:rsidRPr="00C11165" w14:paraId="4F765986" w14:textId="77777777" w:rsidTr="009D26FA">
        <w:trPr>
          <w:trHeight w:val="759"/>
        </w:trPr>
        <w:tc>
          <w:tcPr>
            <w:tcW w:w="160" w:type="pct"/>
            <w:vMerge w:val="restart"/>
            <w:tcBorders>
              <w:top w:val="nil"/>
              <w:left w:val="nil"/>
              <w:bottom w:val="nil"/>
              <w:right w:val="nil"/>
            </w:tcBorders>
            <w:shd w:val="clear" w:color="auto" w:fill="auto"/>
            <w:vAlign w:val="center"/>
          </w:tcPr>
          <w:p w14:paraId="115C91BC" w14:textId="77777777" w:rsidR="009D26FA" w:rsidRPr="00C11165" w:rsidRDefault="009D26FA" w:rsidP="009D26FA">
            <w:pPr>
              <w:widowControl/>
              <w:jc w:val="center"/>
              <w:rPr>
                <w:b/>
                <w:sz w:val="14"/>
                <w:szCs w:val="14"/>
              </w:rPr>
            </w:pPr>
            <w:r w:rsidRPr="00C11165">
              <w:rPr>
                <w:b/>
                <w:sz w:val="14"/>
                <w:szCs w:val="14"/>
              </w:rPr>
              <w:t>Causas Directas</w:t>
            </w:r>
          </w:p>
        </w:tc>
        <w:tc>
          <w:tcPr>
            <w:tcW w:w="128" w:type="pct"/>
            <w:tcBorders>
              <w:top w:val="nil"/>
              <w:left w:val="nil"/>
              <w:bottom w:val="nil"/>
              <w:right w:val="single" w:sz="8" w:space="0" w:color="000000"/>
            </w:tcBorders>
            <w:shd w:val="clear" w:color="auto" w:fill="auto"/>
            <w:vAlign w:val="bottom"/>
          </w:tcPr>
          <w:p w14:paraId="274F85F5" w14:textId="77777777" w:rsidR="009D26FA" w:rsidRPr="00C11165" w:rsidRDefault="009D26FA" w:rsidP="009D26FA">
            <w:pPr>
              <w:widowControl/>
              <w:jc w:val="center"/>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0D2C55F" w14:textId="77777777" w:rsidR="009D26FA" w:rsidRPr="00C11165" w:rsidRDefault="009D26FA" w:rsidP="009D26FA">
            <w:pPr>
              <w:widowControl/>
              <w:jc w:val="center"/>
              <w:rPr>
                <w:sz w:val="14"/>
                <w:szCs w:val="14"/>
              </w:rPr>
            </w:pPr>
            <w:r w:rsidRPr="00C11165">
              <w:rPr>
                <w:sz w:val="14"/>
                <w:szCs w:val="14"/>
              </w:rPr>
              <w:t>Información de patrimonio cultural sin consolidar y desactualizada</w:t>
            </w:r>
          </w:p>
        </w:tc>
        <w:tc>
          <w:tcPr>
            <w:tcW w:w="128" w:type="pct"/>
            <w:tcBorders>
              <w:left w:val="single" w:sz="8" w:space="0" w:color="000000"/>
              <w:right w:val="single" w:sz="8" w:space="0" w:color="000000"/>
            </w:tcBorders>
            <w:shd w:val="clear" w:color="auto" w:fill="auto"/>
            <w:vAlign w:val="bottom"/>
          </w:tcPr>
          <w:p w14:paraId="20EA9E49" w14:textId="77777777" w:rsidR="009D26FA" w:rsidRPr="00C11165" w:rsidRDefault="009D26FA" w:rsidP="009D26FA">
            <w:pPr>
              <w:widowControl/>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3C72904" w14:textId="77777777" w:rsidR="009D26FA" w:rsidRPr="00C11165" w:rsidRDefault="009D26FA" w:rsidP="009D26FA">
            <w:pPr>
              <w:widowControl/>
              <w:jc w:val="center"/>
              <w:rPr>
                <w:sz w:val="14"/>
                <w:szCs w:val="14"/>
              </w:rPr>
            </w:pPr>
            <w:r w:rsidRPr="00C11165">
              <w:rPr>
                <w:sz w:val="14"/>
                <w:szCs w:val="14"/>
              </w:rPr>
              <w:t>Insuficiente divulgación del patrimonio cultural sin considerar las dinámicas locales y los contextos comunitarios y poblacionales</w:t>
            </w:r>
          </w:p>
        </w:tc>
        <w:tc>
          <w:tcPr>
            <w:tcW w:w="128" w:type="pct"/>
            <w:tcBorders>
              <w:left w:val="single" w:sz="8" w:space="0" w:color="000000"/>
              <w:right w:val="single" w:sz="8" w:space="0" w:color="000000"/>
            </w:tcBorders>
            <w:shd w:val="clear" w:color="auto" w:fill="auto"/>
            <w:vAlign w:val="bottom"/>
          </w:tcPr>
          <w:p w14:paraId="6A7D57C4"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59CE7D2" w14:textId="77777777" w:rsidR="009D26FA" w:rsidRPr="00C11165" w:rsidRDefault="009D26FA" w:rsidP="009D26FA">
            <w:pPr>
              <w:widowControl/>
              <w:spacing w:after="240"/>
              <w:jc w:val="center"/>
              <w:rPr>
                <w:sz w:val="14"/>
                <w:szCs w:val="14"/>
              </w:rPr>
            </w:pPr>
            <w:r w:rsidRPr="00C11165">
              <w:rPr>
                <w:sz w:val="14"/>
                <w:szCs w:val="14"/>
              </w:rPr>
              <w:t>Dificultades en la aplicación de las normas de Patrimonio Cultural</w:t>
            </w:r>
          </w:p>
        </w:tc>
      </w:tr>
      <w:tr w:rsidR="00C11165" w:rsidRPr="00C11165" w14:paraId="7BFC438D" w14:textId="77777777" w:rsidTr="009D26FA">
        <w:trPr>
          <w:trHeight w:val="277"/>
        </w:trPr>
        <w:tc>
          <w:tcPr>
            <w:tcW w:w="160" w:type="pct"/>
            <w:vMerge/>
            <w:tcBorders>
              <w:top w:val="nil"/>
              <w:left w:val="nil"/>
              <w:bottom w:val="nil"/>
              <w:right w:val="nil"/>
            </w:tcBorders>
            <w:shd w:val="clear" w:color="auto" w:fill="auto"/>
            <w:vAlign w:val="center"/>
          </w:tcPr>
          <w:p w14:paraId="0A555BA6" w14:textId="77777777" w:rsidR="009D26FA" w:rsidRPr="00C11165" w:rsidRDefault="009D26FA" w:rsidP="009D26FA">
            <w:pPr>
              <w:pBdr>
                <w:top w:val="nil"/>
                <w:left w:val="nil"/>
                <w:bottom w:val="nil"/>
                <w:right w:val="nil"/>
                <w:between w:val="nil"/>
              </w:pBdr>
              <w:spacing w:line="276" w:lineRule="auto"/>
              <w:rPr>
                <w:sz w:val="14"/>
                <w:szCs w:val="14"/>
              </w:rPr>
            </w:pPr>
          </w:p>
        </w:tc>
        <w:tc>
          <w:tcPr>
            <w:tcW w:w="128" w:type="pct"/>
            <w:tcBorders>
              <w:top w:val="nil"/>
              <w:left w:val="nil"/>
              <w:bottom w:val="nil"/>
              <w:right w:val="single" w:sz="8" w:space="0" w:color="000000"/>
            </w:tcBorders>
            <w:shd w:val="clear" w:color="auto" w:fill="auto"/>
            <w:vAlign w:val="bottom"/>
          </w:tcPr>
          <w:p w14:paraId="07A9AD59" w14:textId="77777777" w:rsidR="009D26FA" w:rsidRPr="00C11165" w:rsidRDefault="009D26FA" w:rsidP="009D26FA">
            <w:pPr>
              <w:widowControl/>
              <w:spacing w:after="240"/>
              <w:jc w:val="center"/>
              <w:rPr>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36BF219" w14:textId="77777777" w:rsidR="009D26FA" w:rsidRPr="00C11165" w:rsidRDefault="009D26FA" w:rsidP="009D26FA">
            <w:pPr>
              <w:widowControl/>
              <w:rPr>
                <w:sz w:val="14"/>
                <w:szCs w:val="14"/>
              </w:rPr>
            </w:pPr>
            <w:r w:rsidRPr="00C11165">
              <w:rPr>
                <w:sz w:val="14"/>
                <w:szCs w:val="14"/>
              </w:rPr>
              <w:t>Línea base:</w:t>
            </w:r>
          </w:p>
        </w:tc>
        <w:tc>
          <w:tcPr>
            <w:tcW w:w="128" w:type="pct"/>
            <w:tcBorders>
              <w:left w:val="single" w:sz="8" w:space="0" w:color="000000"/>
              <w:right w:val="single" w:sz="8" w:space="0" w:color="000000"/>
            </w:tcBorders>
            <w:shd w:val="clear" w:color="auto" w:fill="auto"/>
            <w:vAlign w:val="bottom"/>
          </w:tcPr>
          <w:p w14:paraId="2F33567D" w14:textId="77777777" w:rsidR="009D26FA" w:rsidRPr="00C11165" w:rsidRDefault="009D26FA" w:rsidP="009D26FA">
            <w:pPr>
              <w:widowControl/>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F89D618" w14:textId="77777777" w:rsidR="009D26FA" w:rsidRPr="00C11165" w:rsidRDefault="009D26FA" w:rsidP="009D26FA">
            <w:pPr>
              <w:widowControl/>
              <w:rPr>
                <w:sz w:val="14"/>
                <w:szCs w:val="14"/>
              </w:rPr>
            </w:pPr>
            <w:r w:rsidRPr="00C11165">
              <w:rPr>
                <w:sz w:val="14"/>
                <w:szCs w:val="14"/>
              </w:rPr>
              <w:t>Línea Base:</w:t>
            </w:r>
          </w:p>
        </w:tc>
        <w:tc>
          <w:tcPr>
            <w:tcW w:w="128" w:type="pct"/>
            <w:tcBorders>
              <w:left w:val="single" w:sz="8" w:space="0" w:color="000000"/>
              <w:right w:val="single" w:sz="8" w:space="0" w:color="000000"/>
            </w:tcBorders>
            <w:shd w:val="clear" w:color="auto" w:fill="auto"/>
            <w:vAlign w:val="bottom"/>
          </w:tcPr>
          <w:p w14:paraId="45E74B02"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3561F8" w14:textId="77777777" w:rsidR="009D26FA" w:rsidRPr="00C11165" w:rsidRDefault="009D26FA" w:rsidP="009D26FA">
            <w:pPr>
              <w:widowControl/>
              <w:rPr>
                <w:sz w:val="14"/>
                <w:szCs w:val="14"/>
              </w:rPr>
            </w:pPr>
            <w:r w:rsidRPr="00C11165">
              <w:rPr>
                <w:sz w:val="14"/>
                <w:szCs w:val="14"/>
              </w:rPr>
              <w:t>Línea Base:</w:t>
            </w:r>
          </w:p>
        </w:tc>
      </w:tr>
      <w:tr w:rsidR="00C11165" w:rsidRPr="00C11165" w14:paraId="0937A89E" w14:textId="77777777" w:rsidTr="009D26FA">
        <w:trPr>
          <w:trHeight w:val="369"/>
        </w:trPr>
        <w:tc>
          <w:tcPr>
            <w:tcW w:w="160" w:type="pct"/>
            <w:tcBorders>
              <w:top w:val="nil"/>
              <w:left w:val="nil"/>
              <w:bottom w:val="nil"/>
              <w:right w:val="nil"/>
            </w:tcBorders>
            <w:shd w:val="clear" w:color="auto" w:fill="auto"/>
            <w:vAlign w:val="center"/>
          </w:tcPr>
          <w:p w14:paraId="17B87DF9" w14:textId="77777777" w:rsidR="009D26FA" w:rsidRPr="00C11165" w:rsidRDefault="009D26FA" w:rsidP="009D26FA">
            <w:pPr>
              <w:widowControl/>
              <w:jc w:val="right"/>
              <w:rPr>
                <w:b/>
                <w:sz w:val="14"/>
                <w:szCs w:val="14"/>
              </w:rPr>
            </w:pPr>
          </w:p>
        </w:tc>
        <w:tc>
          <w:tcPr>
            <w:tcW w:w="128" w:type="pct"/>
            <w:tcBorders>
              <w:top w:val="nil"/>
              <w:left w:val="nil"/>
              <w:bottom w:val="nil"/>
            </w:tcBorders>
            <w:shd w:val="clear" w:color="auto" w:fill="auto"/>
            <w:vAlign w:val="bottom"/>
          </w:tcPr>
          <w:p w14:paraId="1BC575C7" w14:textId="77777777" w:rsidR="009D26FA" w:rsidRPr="00C11165" w:rsidRDefault="009D26FA" w:rsidP="009D26FA">
            <w:pPr>
              <w:widowControl/>
              <w:jc w:val="center"/>
              <w:rPr>
                <w:b/>
                <w:sz w:val="14"/>
                <w:szCs w:val="14"/>
              </w:rPr>
            </w:pPr>
          </w:p>
        </w:tc>
        <w:tc>
          <w:tcPr>
            <w:tcW w:w="1679" w:type="pct"/>
            <w:gridSpan w:val="3"/>
            <w:tcBorders>
              <w:top w:val="single" w:sz="8" w:space="0" w:color="000000"/>
              <w:bottom w:val="single" w:sz="8" w:space="0" w:color="000000"/>
            </w:tcBorders>
            <w:shd w:val="clear" w:color="auto" w:fill="auto"/>
            <w:vAlign w:val="center"/>
          </w:tcPr>
          <w:p w14:paraId="01440F3D"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9504" behindDoc="0" locked="0" layoutInCell="1" hidden="0" allowOverlap="1" wp14:anchorId="226C8C3D" wp14:editId="394CB596">
                      <wp:simplePos x="0" y="0"/>
                      <wp:positionH relativeFrom="column">
                        <wp:posOffset>825500</wp:posOffset>
                      </wp:positionH>
                      <wp:positionV relativeFrom="paragraph">
                        <wp:posOffset>50800</wp:posOffset>
                      </wp:positionV>
                      <wp:extent cx="161925" cy="165100"/>
                      <wp:effectExtent l="0" t="0" r="0" b="0"/>
                      <wp:wrapNone/>
                      <wp:docPr id="137" name="Flecha: hacia arriba 137"/>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A96C6F4"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6C8C3D" id="Flecha: hacia arriba 137" o:spid="_x0000_s1036" type="#_x0000_t68" style="position:absolute;left:0;text-align:left;margin-left:65pt;margin-top:4pt;width:12.75pt;height:1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Kl8AEAAOA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" adj="10580" fillcolor="#c00000" stroked="f">
                      <v:textbox inset="2.53958mm,2.53958mm,2.53958mm,2.53958mm">
                        <w:txbxContent>
                          <w:p w14:paraId="0A96C6F4" w14:textId="77777777" w:rsidR="00681DCE" w:rsidRDefault="00681DCE" w:rsidP="009D26FA">
                            <w:pPr>
                              <w:textDirection w:val="btLr"/>
                            </w:pPr>
                          </w:p>
                        </w:txbxContent>
                      </v:textbox>
                    </v:shape>
                  </w:pict>
                </mc:Fallback>
              </mc:AlternateContent>
            </w:r>
          </w:p>
        </w:tc>
        <w:tc>
          <w:tcPr>
            <w:tcW w:w="128" w:type="pct"/>
            <w:shd w:val="clear" w:color="auto" w:fill="auto"/>
            <w:vAlign w:val="center"/>
          </w:tcPr>
          <w:p w14:paraId="2B0956A0" w14:textId="77777777" w:rsidR="009D26FA" w:rsidRPr="00C11165" w:rsidRDefault="009D26FA" w:rsidP="009D26FA">
            <w:pPr>
              <w:widowControl/>
              <w:jc w:val="center"/>
              <w:rPr>
                <w:sz w:val="14"/>
                <w:szCs w:val="14"/>
              </w:rPr>
            </w:pPr>
          </w:p>
        </w:tc>
        <w:tc>
          <w:tcPr>
            <w:tcW w:w="571" w:type="pct"/>
            <w:tcBorders>
              <w:top w:val="single" w:sz="8" w:space="0" w:color="000000"/>
              <w:bottom w:val="single" w:sz="8" w:space="0" w:color="000000"/>
            </w:tcBorders>
            <w:shd w:val="clear" w:color="auto" w:fill="auto"/>
            <w:vAlign w:val="center"/>
          </w:tcPr>
          <w:p w14:paraId="204D0C33"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0528" behindDoc="0" locked="0" layoutInCell="1" hidden="0" allowOverlap="1" wp14:anchorId="4EDF0286" wp14:editId="5C70B003">
                      <wp:simplePos x="0" y="0"/>
                      <wp:positionH relativeFrom="column">
                        <wp:posOffset>215900</wp:posOffset>
                      </wp:positionH>
                      <wp:positionV relativeFrom="paragraph">
                        <wp:posOffset>25400</wp:posOffset>
                      </wp:positionV>
                      <wp:extent cx="161925" cy="165100"/>
                      <wp:effectExtent l="0" t="0" r="0" b="0"/>
                      <wp:wrapNone/>
                      <wp:docPr id="143" name="Flecha: hacia arriba 14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555B2946"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DF0286" id="Flecha: hacia arriba 143" o:spid="_x0000_s1037" type="#_x0000_t68" style="position:absolute;left:0;text-align:left;margin-left:17pt;margin-top:2pt;width:12.75pt;height:1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q8QEAAOA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" adj="10580" fillcolor="#c00000" stroked="f">
                      <v:textbox inset="2.53958mm,2.53958mm,2.53958mm,2.53958mm">
                        <w:txbxContent>
                          <w:p w14:paraId="555B2946" w14:textId="77777777" w:rsidR="00681DCE" w:rsidRDefault="00681DCE" w:rsidP="009D26FA">
                            <w:pPr>
                              <w:textDirection w:val="btLr"/>
                            </w:pPr>
                          </w:p>
                        </w:txbxContent>
                      </v:textbox>
                    </v:shape>
                  </w:pict>
                </mc:Fallback>
              </mc:AlternateContent>
            </w:r>
          </w:p>
        </w:tc>
        <w:tc>
          <w:tcPr>
            <w:tcW w:w="128" w:type="pct"/>
            <w:tcBorders>
              <w:top w:val="single" w:sz="8" w:space="0" w:color="000000"/>
            </w:tcBorders>
            <w:shd w:val="clear" w:color="auto" w:fill="auto"/>
            <w:vAlign w:val="center"/>
          </w:tcPr>
          <w:p w14:paraId="46D9B7DD" w14:textId="77777777" w:rsidR="009D26FA" w:rsidRPr="00C11165" w:rsidRDefault="009D26FA" w:rsidP="009D26FA">
            <w:pPr>
              <w:widowControl/>
              <w:jc w:val="center"/>
              <w:rPr>
                <w:sz w:val="14"/>
                <w:szCs w:val="14"/>
              </w:rPr>
            </w:pPr>
          </w:p>
        </w:tc>
        <w:tc>
          <w:tcPr>
            <w:tcW w:w="709" w:type="pct"/>
            <w:tcBorders>
              <w:top w:val="single" w:sz="8" w:space="0" w:color="000000"/>
              <w:bottom w:val="single" w:sz="8" w:space="0" w:color="000000"/>
            </w:tcBorders>
            <w:shd w:val="clear" w:color="auto" w:fill="auto"/>
            <w:vAlign w:val="center"/>
          </w:tcPr>
          <w:p w14:paraId="296F6560"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1552" behindDoc="0" locked="0" layoutInCell="1" hidden="0" allowOverlap="1" wp14:anchorId="6A1D3B0E" wp14:editId="7E6F6B5D">
                      <wp:simplePos x="0" y="0"/>
                      <wp:positionH relativeFrom="column">
                        <wp:posOffset>215900</wp:posOffset>
                      </wp:positionH>
                      <wp:positionV relativeFrom="paragraph">
                        <wp:posOffset>38100</wp:posOffset>
                      </wp:positionV>
                      <wp:extent cx="161925" cy="165100"/>
                      <wp:effectExtent l="0" t="0" r="0" b="0"/>
                      <wp:wrapNone/>
                      <wp:docPr id="125" name="Flecha: hacia arriba 125"/>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254B49D5"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1D3B0E" id="Flecha: hacia arriba 125" o:spid="_x0000_s1038" type="#_x0000_t68" style="position:absolute;left:0;text-align:left;margin-left:17pt;margin-top:3pt;width:12.75pt;height:1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Rh8QEAAOA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" adj="10580" fillcolor="#c00000" stroked="f">
                      <v:textbox inset="2.53958mm,2.53958mm,2.53958mm,2.53958mm">
                        <w:txbxContent>
                          <w:p w14:paraId="254B49D5" w14:textId="77777777" w:rsidR="00681DCE" w:rsidRDefault="00681DCE" w:rsidP="009D26FA">
                            <w:pPr>
                              <w:textDirection w:val="btLr"/>
                            </w:pPr>
                          </w:p>
                        </w:txbxContent>
                      </v:textbox>
                    </v:shape>
                  </w:pict>
                </mc:Fallback>
              </mc:AlternateContent>
            </w:r>
          </w:p>
        </w:tc>
        <w:tc>
          <w:tcPr>
            <w:tcW w:w="128" w:type="pct"/>
            <w:shd w:val="clear" w:color="auto" w:fill="auto"/>
            <w:vAlign w:val="bottom"/>
          </w:tcPr>
          <w:p w14:paraId="3190EBFE" w14:textId="77777777" w:rsidR="009D26FA" w:rsidRPr="00C11165" w:rsidRDefault="009D26FA" w:rsidP="009D26FA">
            <w:pPr>
              <w:widowControl/>
              <w:jc w:val="center"/>
              <w:rPr>
                <w:sz w:val="14"/>
                <w:szCs w:val="14"/>
              </w:rPr>
            </w:pPr>
          </w:p>
        </w:tc>
        <w:tc>
          <w:tcPr>
            <w:tcW w:w="641" w:type="pct"/>
            <w:tcBorders>
              <w:top w:val="single" w:sz="8" w:space="0" w:color="000000"/>
              <w:bottom w:val="single" w:sz="8" w:space="0" w:color="000000"/>
            </w:tcBorders>
            <w:shd w:val="clear" w:color="auto" w:fill="auto"/>
            <w:vAlign w:val="center"/>
          </w:tcPr>
          <w:p w14:paraId="1FBA3A21"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2576" behindDoc="0" locked="0" layoutInCell="1" hidden="0" allowOverlap="1" wp14:anchorId="1376C27A" wp14:editId="4E0F872E">
                      <wp:simplePos x="0" y="0"/>
                      <wp:positionH relativeFrom="column">
                        <wp:posOffset>241300</wp:posOffset>
                      </wp:positionH>
                      <wp:positionV relativeFrom="paragraph">
                        <wp:posOffset>38100</wp:posOffset>
                      </wp:positionV>
                      <wp:extent cx="161925" cy="165100"/>
                      <wp:effectExtent l="0" t="0" r="0" b="0"/>
                      <wp:wrapNone/>
                      <wp:docPr id="117" name="Flecha: hacia arriba 117"/>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545C3D54"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76C27A" id="Flecha: hacia arriba 117" o:spid="_x0000_s1039" type="#_x0000_t68" style="position:absolute;left:0;text-align:left;margin-left:19pt;margin-top:3pt;width:12.75pt;height:1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" adj="10580" fillcolor="#c00000" stroked="f">
                      <v:textbox inset="2.53958mm,2.53958mm,2.53958mm,2.53958mm">
                        <w:txbxContent>
                          <w:p w14:paraId="545C3D54" w14:textId="77777777" w:rsidR="00681DCE" w:rsidRDefault="00681DCE" w:rsidP="009D26FA">
                            <w:pPr>
                              <w:textDirection w:val="btLr"/>
                            </w:pPr>
                          </w:p>
                        </w:txbxContent>
                      </v:textbox>
                    </v:shape>
                  </w:pict>
                </mc:Fallback>
              </mc:AlternateContent>
            </w:r>
          </w:p>
        </w:tc>
        <w:tc>
          <w:tcPr>
            <w:tcW w:w="128" w:type="pct"/>
            <w:tcBorders>
              <w:top w:val="single" w:sz="8" w:space="0" w:color="000000"/>
            </w:tcBorders>
            <w:shd w:val="clear" w:color="auto" w:fill="auto"/>
            <w:vAlign w:val="bottom"/>
          </w:tcPr>
          <w:p w14:paraId="4654C912" w14:textId="77777777" w:rsidR="009D26FA" w:rsidRPr="00C11165" w:rsidRDefault="009D26FA" w:rsidP="009D26FA">
            <w:pPr>
              <w:widowControl/>
              <w:rPr>
                <w:sz w:val="14"/>
                <w:szCs w:val="14"/>
              </w:rPr>
            </w:pPr>
          </w:p>
        </w:tc>
        <w:tc>
          <w:tcPr>
            <w:tcW w:w="601" w:type="pct"/>
            <w:tcBorders>
              <w:top w:val="single" w:sz="8" w:space="0" w:color="000000"/>
              <w:bottom w:val="single" w:sz="8" w:space="0" w:color="000000"/>
            </w:tcBorders>
            <w:shd w:val="clear" w:color="auto" w:fill="auto"/>
            <w:vAlign w:val="center"/>
          </w:tcPr>
          <w:p w14:paraId="3DB2A383"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3600" behindDoc="0" locked="0" layoutInCell="1" hidden="0" allowOverlap="1" wp14:anchorId="44C1C6C7" wp14:editId="58F39CAE">
                      <wp:simplePos x="0" y="0"/>
                      <wp:positionH relativeFrom="column">
                        <wp:posOffset>215900</wp:posOffset>
                      </wp:positionH>
                      <wp:positionV relativeFrom="paragraph">
                        <wp:posOffset>38100</wp:posOffset>
                      </wp:positionV>
                      <wp:extent cx="161925" cy="165100"/>
                      <wp:effectExtent l="0" t="0" r="0" b="0"/>
                      <wp:wrapNone/>
                      <wp:docPr id="130" name="Flecha: hacia arriba 130"/>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71A9AE42"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C1C6C7" id="Flecha: hacia arriba 130" o:spid="_x0000_s1040" type="#_x0000_t68" style="position:absolute;left:0;text-align:left;margin-left:17pt;margin-top:3pt;width:12.75pt;height:1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" adj="10580" fillcolor="#c00000" stroked="f">
                      <v:textbox inset="2.53958mm,2.53958mm,2.53958mm,2.53958mm">
                        <w:txbxContent>
                          <w:p w14:paraId="71A9AE42" w14:textId="77777777" w:rsidR="00681DCE" w:rsidRDefault="00681DCE" w:rsidP="009D26FA">
                            <w:pPr>
                              <w:textDirection w:val="btLr"/>
                            </w:pPr>
                          </w:p>
                        </w:txbxContent>
                      </v:textbox>
                    </v:shape>
                  </w:pict>
                </mc:Fallback>
              </mc:AlternateContent>
            </w:r>
          </w:p>
        </w:tc>
      </w:tr>
      <w:tr w:rsidR="00C11165" w:rsidRPr="00C11165" w14:paraId="248A6D3E" w14:textId="77777777" w:rsidTr="009D26FA">
        <w:trPr>
          <w:trHeight w:val="896"/>
        </w:trPr>
        <w:tc>
          <w:tcPr>
            <w:tcW w:w="160" w:type="pct"/>
            <w:tcBorders>
              <w:top w:val="nil"/>
              <w:left w:val="nil"/>
              <w:bottom w:val="nil"/>
              <w:right w:val="nil"/>
            </w:tcBorders>
            <w:shd w:val="clear" w:color="auto" w:fill="auto"/>
            <w:vAlign w:val="center"/>
          </w:tcPr>
          <w:p w14:paraId="374C6893" w14:textId="77777777" w:rsidR="009D26FA" w:rsidRPr="00C11165" w:rsidRDefault="009D26FA" w:rsidP="009D26FA">
            <w:pPr>
              <w:widowControl/>
              <w:rPr>
                <w:b/>
                <w:sz w:val="14"/>
                <w:szCs w:val="14"/>
              </w:rPr>
            </w:pPr>
            <w:r w:rsidRPr="00C11165">
              <w:rPr>
                <w:b/>
                <w:sz w:val="14"/>
                <w:szCs w:val="14"/>
              </w:rPr>
              <w:t>Causas Indirectas</w:t>
            </w:r>
          </w:p>
        </w:tc>
        <w:tc>
          <w:tcPr>
            <w:tcW w:w="128" w:type="pct"/>
            <w:tcBorders>
              <w:top w:val="nil"/>
              <w:left w:val="nil"/>
              <w:bottom w:val="nil"/>
              <w:right w:val="single" w:sz="8" w:space="0" w:color="000000"/>
            </w:tcBorders>
            <w:shd w:val="clear" w:color="auto" w:fill="auto"/>
            <w:vAlign w:val="bottom"/>
          </w:tcPr>
          <w:p w14:paraId="0954AB91" w14:textId="77777777" w:rsidR="009D26FA" w:rsidRPr="00C11165" w:rsidRDefault="009D26FA" w:rsidP="009D26FA">
            <w:pPr>
              <w:widowControl/>
              <w:jc w:val="center"/>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0469D30" w14:textId="77777777" w:rsidR="009D26FA" w:rsidRPr="00C11165" w:rsidRDefault="009D26FA" w:rsidP="009D26FA">
            <w:pPr>
              <w:widowControl/>
              <w:jc w:val="center"/>
              <w:rPr>
                <w:sz w:val="14"/>
                <w:szCs w:val="14"/>
              </w:rPr>
            </w:pPr>
            <w:r w:rsidRPr="00C11165">
              <w:rPr>
                <w:sz w:val="14"/>
                <w:szCs w:val="14"/>
              </w:rPr>
              <w:t>Información relacionada con el patrimonio cultural es producida por varias entidades</w:t>
            </w:r>
          </w:p>
        </w:tc>
        <w:tc>
          <w:tcPr>
            <w:tcW w:w="128" w:type="pct"/>
            <w:tcBorders>
              <w:left w:val="single" w:sz="8" w:space="0" w:color="000000"/>
              <w:right w:val="single" w:sz="8" w:space="0" w:color="000000"/>
            </w:tcBorders>
            <w:shd w:val="clear" w:color="auto" w:fill="auto"/>
            <w:vAlign w:val="center"/>
          </w:tcPr>
          <w:p w14:paraId="0009072B" w14:textId="77777777" w:rsidR="009D26FA" w:rsidRPr="00C11165" w:rsidRDefault="009D26FA" w:rsidP="009D26FA">
            <w:pPr>
              <w:widowControl/>
              <w:jc w:val="center"/>
              <w:rPr>
                <w:sz w:val="14"/>
                <w:szCs w:val="14"/>
              </w:rPr>
            </w:pPr>
            <w:r w:rsidRPr="00C11165">
              <w:rPr>
                <w:sz w:val="14"/>
                <w:szCs w:val="14"/>
              </w:rPr>
              <w:t> </w:t>
            </w:r>
          </w:p>
        </w:tc>
        <w:tc>
          <w:tcPr>
            <w:tcW w:w="57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564B018" w14:textId="77777777" w:rsidR="009D26FA" w:rsidRPr="00C11165" w:rsidRDefault="009D26FA" w:rsidP="009D26FA">
            <w:pPr>
              <w:widowControl/>
              <w:jc w:val="center"/>
              <w:rPr>
                <w:sz w:val="14"/>
                <w:szCs w:val="14"/>
              </w:rPr>
            </w:pPr>
            <w:r w:rsidRPr="00C11165">
              <w:rPr>
                <w:sz w:val="14"/>
                <w:szCs w:val="14"/>
              </w:rPr>
              <w:t>Deficiente gestión local en la divulgación del patrimonio cultural</w:t>
            </w:r>
          </w:p>
        </w:tc>
        <w:tc>
          <w:tcPr>
            <w:tcW w:w="128" w:type="pct"/>
            <w:tcBorders>
              <w:left w:val="single" w:sz="8" w:space="0" w:color="000000"/>
              <w:right w:val="single" w:sz="8" w:space="0" w:color="000000"/>
            </w:tcBorders>
            <w:shd w:val="clear" w:color="auto" w:fill="auto"/>
            <w:vAlign w:val="center"/>
          </w:tcPr>
          <w:p w14:paraId="32C480C2" w14:textId="77777777" w:rsidR="009D26FA" w:rsidRPr="00C11165" w:rsidRDefault="009D26FA" w:rsidP="009D26FA">
            <w:pPr>
              <w:widowControl/>
              <w:jc w:val="center"/>
              <w:rPr>
                <w:sz w:val="14"/>
                <w:szCs w:val="14"/>
              </w:rPr>
            </w:pPr>
            <w:r w:rsidRPr="00C11165">
              <w:rPr>
                <w:sz w:val="14"/>
                <w:szCs w:val="14"/>
              </w:rPr>
              <w:t> </w:t>
            </w:r>
          </w:p>
        </w:tc>
        <w:tc>
          <w:tcPr>
            <w:tcW w:w="70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8C534A" w14:textId="77777777" w:rsidR="009D26FA" w:rsidRPr="00C11165" w:rsidRDefault="009D26FA" w:rsidP="009D26FA">
            <w:pPr>
              <w:widowControl/>
              <w:jc w:val="center"/>
              <w:rPr>
                <w:sz w:val="14"/>
                <w:szCs w:val="14"/>
              </w:rPr>
            </w:pPr>
            <w:r w:rsidRPr="00C11165">
              <w:rPr>
                <w:sz w:val="14"/>
                <w:szCs w:val="14"/>
              </w:rPr>
              <w:t>Concentración de la divulgación del patrimonio cultural únicamente en algunos sectores de la ciudad</w:t>
            </w:r>
          </w:p>
        </w:tc>
        <w:tc>
          <w:tcPr>
            <w:tcW w:w="128" w:type="pct"/>
            <w:tcBorders>
              <w:left w:val="single" w:sz="8" w:space="0" w:color="000000"/>
              <w:right w:val="single" w:sz="8" w:space="0" w:color="000000"/>
            </w:tcBorders>
            <w:shd w:val="clear" w:color="auto" w:fill="auto"/>
            <w:vAlign w:val="bottom"/>
          </w:tcPr>
          <w:p w14:paraId="1D641C4B" w14:textId="77777777" w:rsidR="009D26FA" w:rsidRPr="00C11165" w:rsidRDefault="009D26FA" w:rsidP="009D26FA">
            <w:pPr>
              <w:widowControl/>
              <w:jc w:val="center"/>
              <w:rPr>
                <w:sz w:val="14"/>
                <w:szCs w:val="14"/>
              </w:rPr>
            </w:pPr>
          </w:p>
        </w:tc>
        <w:tc>
          <w:tcPr>
            <w:tcW w:w="6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9E3DFE" w14:textId="77777777" w:rsidR="009D26FA" w:rsidRPr="00C11165" w:rsidRDefault="009D26FA" w:rsidP="009D26FA">
            <w:pPr>
              <w:widowControl/>
              <w:jc w:val="center"/>
              <w:rPr>
                <w:sz w:val="14"/>
                <w:szCs w:val="14"/>
              </w:rPr>
            </w:pPr>
            <w:r w:rsidRPr="00C11165">
              <w:rPr>
                <w:sz w:val="14"/>
                <w:szCs w:val="14"/>
              </w:rPr>
              <w:t>Complejidad en la normativa de patrimonio cultural</w:t>
            </w:r>
          </w:p>
        </w:tc>
        <w:tc>
          <w:tcPr>
            <w:tcW w:w="128" w:type="pct"/>
            <w:tcBorders>
              <w:left w:val="single" w:sz="8" w:space="0" w:color="000000"/>
              <w:right w:val="single" w:sz="8" w:space="0" w:color="000000"/>
            </w:tcBorders>
            <w:shd w:val="clear" w:color="auto" w:fill="auto"/>
            <w:vAlign w:val="bottom"/>
          </w:tcPr>
          <w:p w14:paraId="65BCFD75" w14:textId="77777777" w:rsidR="009D26FA" w:rsidRPr="00C11165" w:rsidRDefault="009D26FA" w:rsidP="009D26FA">
            <w:pPr>
              <w:widowControl/>
              <w:rPr>
                <w:sz w:val="14"/>
                <w:szCs w:val="14"/>
              </w:rPr>
            </w:pPr>
            <w:r w:rsidRPr="00C11165">
              <w:rPr>
                <w:sz w:val="14"/>
                <w:szCs w:val="14"/>
              </w:rPr>
              <w:t> </w:t>
            </w: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545696" w14:textId="77777777" w:rsidR="009D26FA" w:rsidRPr="00C11165" w:rsidRDefault="009D26FA" w:rsidP="009D26FA">
            <w:pPr>
              <w:widowControl/>
              <w:jc w:val="center"/>
              <w:rPr>
                <w:sz w:val="14"/>
                <w:szCs w:val="14"/>
              </w:rPr>
            </w:pPr>
            <w:r w:rsidRPr="00C11165">
              <w:rPr>
                <w:sz w:val="14"/>
                <w:szCs w:val="14"/>
              </w:rPr>
              <w:t>Falta de armonización nacional y distrital en la legislación del patrimonio cultural</w:t>
            </w:r>
          </w:p>
        </w:tc>
      </w:tr>
    </w:tbl>
    <w:p w14:paraId="4728003B" w14:textId="77777777" w:rsidR="009D26FA" w:rsidRPr="00C11165" w:rsidRDefault="009D26FA" w:rsidP="009D26FA">
      <w:pPr>
        <w:spacing w:line="276" w:lineRule="auto"/>
        <w:jc w:val="both"/>
        <w:rPr>
          <w:b/>
        </w:rPr>
      </w:pPr>
    </w:p>
    <w:p w14:paraId="10C8C737" w14:textId="77777777" w:rsidR="0072513A" w:rsidRPr="00C11165" w:rsidRDefault="0072513A" w:rsidP="00AE713F">
      <w:pPr>
        <w:spacing w:line="276" w:lineRule="auto"/>
        <w:ind w:firstLine="360"/>
        <w:jc w:val="both"/>
        <w:rPr>
          <w:b/>
        </w:rPr>
      </w:pPr>
    </w:p>
    <w:p w14:paraId="018F3E8F" w14:textId="77777777" w:rsidR="0072513A" w:rsidRPr="00C11165" w:rsidRDefault="008C34F0" w:rsidP="00AE713F">
      <w:pPr>
        <w:pStyle w:val="Ttulo3"/>
        <w:numPr>
          <w:ilvl w:val="2"/>
          <w:numId w:val="8"/>
        </w:numPr>
        <w:ind w:left="0" w:firstLine="360"/>
      </w:pPr>
      <w:bookmarkStart w:id="7" w:name="_Toc86224666"/>
      <w:r w:rsidRPr="00C11165">
        <w:t>Problema central</w:t>
      </w:r>
      <w:bookmarkEnd w:id="7"/>
    </w:p>
    <w:p w14:paraId="5BCB03F6" w14:textId="77777777" w:rsidR="009D26FA" w:rsidRPr="00C11165" w:rsidRDefault="009D26FA" w:rsidP="009D26FA"/>
    <w:p w14:paraId="02F29433" w14:textId="77777777" w:rsidR="006E6D85" w:rsidRPr="00C11165" w:rsidRDefault="00FE60FF" w:rsidP="00AE713F">
      <w:pPr>
        <w:spacing w:line="276" w:lineRule="auto"/>
        <w:ind w:firstLine="360"/>
        <w:jc w:val="both"/>
        <w:rPr>
          <w:b/>
        </w:rPr>
      </w:pPr>
      <w:r w:rsidRPr="00C11165">
        <w:rPr>
          <w:b/>
        </w:rPr>
        <w:t>S</w:t>
      </w:r>
      <w:r w:rsidR="008C34F0" w:rsidRPr="00C11165">
        <w:rPr>
          <w:b/>
        </w:rPr>
        <w:t xml:space="preserve">ituación problemática en general. </w:t>
      </w:r>
    </w:p>
    <w:p w14:paraId="4CA2485C" w14:textId="77777777" w:rsidR="006E6D85" w:rsidRPr="00C11165" w:rsidRDefault="006E6D85" w:rsidP="00AE713F">
      <w:pPr>
        <w:spacing w:line="276" w:lineRule="auto"/>
        <w:ind w:firstLine="360"/>
        <w:jc w:val="both"/>
        <w:rPr>
          <w:b/>
        </w:rPr>
      </w:pPr>
    </w:p>
    <w:p w14:paraId="1DFB1350" w14:textId="77777777" w:rsidR="006E6D85" w:rsidRPr="00C11165" w:rsidRDefault="006E6D85" w:rsidP="006E6D85">
      <w:pPr>
        <w:spacing w:line="276" w:lineRule="auto"/>
        <w:ind w:left="360"/>
        <w:jc w:val="both"/>
      </w:pPr>
      <w:r w:rsidRPr="00C11165">
        <w:t xml:space="preserve">En la actualidad, Bogotá cuenta con 7.199 inmuebles de interés cultural del ámbito distrital, 35 sectores de interés cultural, más de 560 monumentos conmemorativos, objetos artísticos instalados en el espacio público o en áreas privadas de acceso público, de los cuales 153 se encuentran declarados como bienes de </w:t>
      </w:r>
      <w:r w:rsidRPr="00C11165">
        <w:lastRenderedPageBreak/>
        <w:t>interés cultural, además de zonas arqueológicas y otras con potencial arqueológico, prácticas y manifestaciones del patrimonio inmaterial que no son conocidas por los propietarios, poseedores y por la ciudadanía en general.</w:t>
      </w:r>
    </w:p>
    <w:p w14:paraId="08BEE245" w14:textId="77777777" w:rsidR="006E6D85" w:rsidRPr="00C11165" w:rsidRDefault="006E6D85" w:rsidP="00AE713F">
      <w:pPr>
        <w:spacing w:line="276" w:lineRule="auto"/>
        <w:ind w:firstLine="360"/>
        <w:jc w:val="both"/>
        <w:rPr>
          <w:b/>
        </w:rPr>
      </w:pPr>
    </w:p>
    <w:p w14:paraId="71FCA32D" w14:textId="77777777" w:rsidR="0072513A" w:rsidRPr="00C11165" w:rsidRDefault="0072513A" w:rsidP="00AE713F">
      <w:pPr>
        <w:spacing w:line="276" w:lineRule="auto"/>
        <w:ind w:firstLine="360"/>
        <w:jc w:val="both"/>
        <w:rPr>
          <w:b/>
          <w:highlight w:val="green"/>
        </w:rPr>
      </w:pPr>
    </w:p>
    <w:p w14:paraId="040CD782" w14:textId="495786CC" w:rsidR="0072513A" w:rsidRPr="00C11165" w:rsidRDefault="008C34F0" w:rsidP="00AE713F">
      <w:pPr>
        <w:pStyle w:val="Ttulo3"/>
        <w:numPr>
          <w:ilvl w:val="2"/>
          <w:numId w:val="8"/>
        </w:numPr>
        <w:ind w:left="0" w:firstLine="360"/>
      </w:pPr>
      <w:bookmarkStart w:id="8" w:name="_Toc86224667"/>
      <w:r w:rsidRPr="00C11165">
        <w:t>Descripción de la situación existente con respecto al problema</w:t>
      </w:r>
      <w:bookmarkEnd w:id="8"/>
    </w:p>
    <w:p w14:paraId="79E2B123" w14:textId="77777777" w:rsidR="00F8553D" w:rsidRPr="00C11165" w:rsidRDefault="00F8553D" w:rsidP="00F8553D"/>
    <w:p w14:paraId="539EAECD" w14:textId="77777777" w:rsidR="00F8553D" w:rsidRPr="00C11165" w:rsidRDefault="00F8553D" w:rsidP="00F8553D">
      <w:pPr>
        <w:spacing w:line="276" w:lineRule="auto"/>
        <w:ind w:left="360"/>
        <w:jc w:val="both"/>
      </w:pPr>
      <w:r w:rsidRPr="00C11165">
        <w:t xml:space="preserve">El patrimonio cultural en Bogotá ha sido reconocido como tal desde mediados del siglo XX, con algunas declaratorias puntuales, principalmente del Centro Histórico de la ciudad y de algunas edificaciones localizadas allí. Durante la segunda mitad del siglo XX, hubo un mayor interés en valorar sectores históricos y algunas edificaciones, concentradas principalmente en aquellas de los periodos colonial y republicano. Sin embargo, sólo con la Constitución Política de 1991, el tema de cultura se convirtió en un principio fundamental y a partir de la Ley 397 de 1997 que fue modificada con la Ley 1185 de 2008 - Ley General de Cultura -, se dio un reconocimiento más amplio al patrimonio cultural, no sólo enfocado al patrimonio urbano y arquitectónico, sino también dando un especial énfasis a la valoración de las prácticas y manifestaciones del patrimonio cultural inmaterial, los instrumentos de gestión y sostenibilidad y su incorporación  en el ordenamiento territorial, como un eje estructural para su desarrollo. </w:t>
      </w:r>
    </w:p>
    <w:p w14:paraId="09A4DDF8" w14:textId="77777777" w:rsidR="00F8553D" w:rsidRPr="00C11165" w:rsidRDefault="00F8553D" w:rsidP="00F8553D">
      <w:pPr>
        <w:spacing w:line="276" w:lineRule="auto"/>
        <w:ind w:left="360"/>
        <w:jc w:val="both"/>
      </w:pPr>
    </w:p>
    <w:p w14:paraId="14E4315D" w14:textId="77777777" w:rsidR="00F8553D" w:rsidRPr="00C11165" w:rsidRDefault="00F8553D" w:rsidP="00F8553D">
      <w:pPr>
        <w:spacing w:line="276" w:lineRule="auto"/>
        <w:ind w:left="360"/>
        <w:jc w:val="both"/>
      </w:pPr>
      <w:r w:rsidRPr="00C11165">
        <w:t>En la actualidad, hay una variedad de patrimonio construido identificado, valorado y declarado, entre los que se encuentran sectores de interés cultural de distintos periodos del desarrollo urbano de la ciudad (sectores antiguos, sectores de vivienda en serie, sectores de desarrollo individual), edificaciones individuales de distintos periodos históricos (colonial, republicano, de transición, moderno y contemporáneo), así como hallazgos arqueológicos, principalmente prehispánicos, que dan cuenta de la historia de la ciudad. Con relación al patrimonio inmaterial, se han realizado algunas declaratorias previas a la Ley 1185 de 2008, realizadas por el Concejo de Bogotá, además del inventario de patrimonio inmaterial realizado por la Secretaría de Cultura, Recreación y Deporte en 2008. Sin embargo, en la actualidad no se cuenta con ninguna práctica ni manifestación en la ciudad reconocida en la Lista Representativa de Patrimonio Cultural Inmaterial del Distrito Capital.</w:t>
      </w:r>
    </w:p>
    <w:p w14:paraId="11466E17" w14:textId="77777777" w:rsidR="00F8553D" w:rsidRPr="00C11165" w:rsidRDefault="00F8553D" w:rsidP="00F8553D">
      <w:pPr>
        <w:spacing w:line="276" w:lineRule="auto"/>
        <w:ind w:left="360"/>
        <w:jc w:val="both"/>
      </w:pPr>
    </w:p>
    <w:p w14:paraId="55FA2FC3" w14:textId="77777777" w:rsidR="00F8553D" w:rsidRPr="00C11165" w:rsidRDefault="00F8553D" w:rsidP="00F8553D">
      <w:pPr>
        <w:spacing w:line="276" w:lineRule="auto"/>
        <w:ind w:left="360"/>
        <w:jc w:val="both"/>
      </w:pPr>
      <w:r w:rsidRPr="00C11165">
        <w:t xml:space="preserve">El ejercicio realizado por la Subdirección de Arte, Cultura y Patrimonio en 2017, en espacios públicos de la ciudad (parques, plazoletas, eventos, entre otros), denominado “Memorias de Ciudad”, permitió tener un acercamiento a la ciudadanía en general para conocer algunos aspectos relacionados con la percepción de Bogotá, en torno, entre otras, a las siguientes preguntas: </w:t>
      </w:r>
    </w:p>
    <w:p w14:paraId="7A0729A6" w14:textId="77777777" w:rsidR="00F8553D" w:rsidRPr="00C11165" w:rsidRDefault="00F8553D" w:rsidP="00F8553D">
      <w:pPr>
        <w:spacing w:line="276" w:lineRule="auto"/>
        <w:ind w:left="720"/>
        <w:jc w:val="both"/>
      </w:pPr>
      <w:r w:rsidRPr="00C11165">
        <w:t>1. ¿Qué ama hacer en Bogotá?</w:t>
      </w:r>
    </w:p>
    <w:p w14:paraId="7FD5AF06" w14:textId="77777777" w:rsidR="00F8553D" w:rsidRPr="00C11165" w:rsidRDefault="00F8553D" w:rsidP="00F8553D">
      <w:pPr>
        <w:spacing w:line="276" w:lineRule="auto"/>
        <w:ind w:left="720"/>
        <w:jc w:val="both"/>
      </w:pPr>
      <w:r w:rsidRPr="00C11165">
        <w:t xml:space="preserve">2. Si se fuera de Bogotá ¿Qué se llevaría? </w:t>
      </w:r>
    </w:p>
    <w:p w14:paraId="43A884C5" w14:textId="77777777" w:rsidR="00F8553D" w:rsidRPr="00C11165" w:rsidRDefault="00F8553D" w:rsidP="00F8553D">
      <w:pPr>
        <w:spacing w:line="276" w:lineRule="auto"/>
        <w:ind w:left="720"/>
        <w:jc w:val="both"/>
      </w:pPr>
      <w:r w:rsidRPr="00C11165">
        <w:t xml:space="preserve">3. ¿Qué extraña de la Bogotá de antaño? </w:t>
      </w:r>
    </w:p>
    <w:p w14:paraId="32FA62B1" w14:textId="77777777" w:rsidR="00F8553D" w:rsidRPr="00C11165" w:rsidRDefault="00F8553D" w:rsidP="00F8553D">
      <w:pPr>
        <w:spacing w:line="276" w:lineRule="auto"/>
        <w:ind w:left="720"/>
        <w:jc w:val="both"/>
      </w:pPr>
      <w:r w:rsidRPr="00C11165">
        <w:t>4. ¿Cuál tradición bogotana mantiene?</w:t>
      </w:r>
    </w:p>
    <w:p w14:paraId="4AA8F412" w14:textId="77777777" w:rsidR="00F8553D" w:rsidRPr="00C11165" w:rsidRDefault="00F8553D" w:rsidP="00F8553D">
      <w:pPr>
        <w:spacing w:line="276" w:lineRule="auto"/>
        <w:ind w:left="360"/>
        <w:jc w:val="both"/>
      </w:pPr>
    </w:p>
    <w:p w14:paraId="4EA8333A" w14:textId="77777777" w:rsidR="00F8553D" w:rsidRPr="00C11165" w:rsidRDefault="00F8553D" w:rsidP="00F8553D">
      <w:pPr>
        <w:spacing w:line="276" w:lineRule="auto"/>
        <w:ind w:left="360"/>
        <w:jc w:val="both"/>
      </w:pPr>
      <w:r w:rsidRPr="00C11165">
        <w:t>Lo anterior, permitió identificar aspectos relevantes del reconocimiento de lugares, prácticas, tradiciones que existen en la ciudad, que en el caso del patrimonio cultural, tienen un vínculo con aspectos como  recorrer y habitar el espacio público, asistir a espacios y realizar actividades de arte, cultura, recreación y deporte y apreciar espacios emblemáticos, históricos, patrimoniales y turísticos, además de reconocer elementos como el clima, la gastronomía, la cultura ciudadana, entre otros. Dentro de los lugares reconocidos, se encuentra el septimazo, el Centro Histórico, la ciclovía, el Parque Nacional y el Parque Simón Bolívar, Monserrate, el Mercado de Las Pulgas, mientras que se pone de manifiesto la importancia de la gastronomía bogotana, asociada a comidas tradicionales como la chicha, el tamal con chocolate, el ajiaco y el sancocho, que se complementan con actividades más recientes como salir de rumba, a los centros comerciales o a comer.</w:t>
      </w:r>
    </w:p>
    <w:p w14:paraId="25C205FF" w14:textId="77777777" w:rsidR="00F8553D" w:rsidRPr="00C11165" w:rsidRDefault="00F8553D" w:rsidP="00F8553D">
      <w:pPr>
        <w:spacing w:line="276" w:lineRule="auto"/>
        <w:ind w:left="360"/>
        <w:jc w:val="both"/>
      </w:pPr>
    </w:p>
    <w:p w14:paraId="1F6CDDE2" w14:textId="77777777" w:rsidR="00F8553D" w:rsidRPr="00C11165" w:rsidRDefault="00F8553D" w:rsidP="00F8553D">
      <w:pPr>
        <w:spacing w:line="276" w:lineRule="auto"/>
        <w:ind w:left="360"/>
        <w:jc w:val="both"/>
      </w:pPr>
      <w:r w:rsidRPr="00C11165">
        <w:t>Por otra parte y de acuerdo con el documento de la Cuenta Satélite de Cultura y Economía Creativa de Bogotá</w:t>
      </w:r>
      <w:r w:rsidRPr="00C11165">
        <w:rPr>
          <w:vertAlign w:val="superscript"/>
        </w:rPr>
        <w:footnoteReference w:id="1"/>
      </w:r>
      <w:r w:rsidRPr="00C11165">
        <w:t>, entre 2014 y 2018, las principales actividades que aportan a la economía son las asociadas a bibliotecas y archivos, funcionamiento de museos, conservación de edificios y sitios históricos, actividades en jardines botánicos, zoológicos y reservas naturales, actividades de parques de atracciones y parques temáticos, investigaciones y desarrollo experimental en el campo de las ciencias naturales y la ingeniería e investigaciones y desarrollo experimental en el campo de las ciencias sociales y las humanidades, que no necesariamente dan cuenta del conocimiento de la ciudad.  De acuerdo con la encuesta de consumo del DANE (2018), en 2017 la visita a monumentos históricos, sitios arqueológicos, monumentos nacionales o centros históricos, fue de 23.61%. De igual manera, al preguntar por la inasistencia a museos, los argumentos más recurrentes fueron: falta de tiempo (47.80%), desinterés (39.12%), están lejos (26.23%), falta de dinero (14.37%), problemas de salud o discapacidad (5.75%), desconocimiento de la existencia de este tipo de espacios (3.55%) y ausencia de este tipo de espacios culturales (2.75%). Es importante anotar, que esta encuesta no hace más preguntas asociadas al patrimonio cultural, con lo que se evidencia directamente el sesgo del patrimonio cultural asociado a museos, parques y en general, equipamientos culturales, sin tocar otros temas asociados.</w:t>
      </w:r>
    </w:p>
    <w:p w14:paraId="2E88DD34" w14:textId="77777777" w:rsidR="00F8553D" w:rsidRPr="00C11165" w:rsidRDefault="00F8553D" w:rsidP="00F8553D">
      <w:pPr>
        <w:spacing w:line="276" w:lineRule="auto"/>
        <w:jc w:val="both"/>
      </w:pPr>
    </w:p>
    <w:p w14:paraId="539ACCE9" w14:textId="77777777" w:rsidR="00F8553D" w:rsidRPr="00C11165" w:rsidRDefault="00F8553D" w:rsidP="00F8553D">
      <w:pPr>
        <w:spacing w:line="276" w:lineRule="auto"/>
        <w:ind w:left="360"/>
        <w:jc w:val="both"/>
      </w:pPr>
      <w:r w:rsidRPr="00C11165">
        <w:rPr>
          <w:b/>
        </w:rPr>
        <w:t>Descripción en forma general del problema. El análisis de la población afectada y la zona donde esta se ubica</w:t>
      </w:r>
    </w:p>
    <w:p w14:paraId="74B3E93F" w14:textId="77777777" w:rsidR="00F8553D" w:rsidRPr="00C11165" w:rsidRDefault="00F8553D" w:rsidP="00F8553D">
      <w:pPr>
        <w:spacing w:line="276" w:lineRule="auto"/>
        <w:ind w:left="360"/>
        <w:jc w:val="both"/>
      </w:pPr>
      <w:r w:rsidRPr="00C11165">
        <w:t>En términos generales la aplicación de la normativa asociada al patrimonio cultural del Distrito Capital se encuentra articulada con la Ley 1185 de 2008 y sus decretos reglamentarios en cuanto a su protección, intervención, recuperación, puesta en valor y salvaguardia. De manera concreta, se ve reflejada en el ordenamiento normativo de la ciudad así:</w:t>
      </w:r>
    </w:p>
    <w:p w14:paraId="35081797" w14:textId="77777777" w:rsidR="00F8553D" w:rsidRPr="00C11165" w:rsidRDefault="00F8553D" w:rsidP="00F8553D">
      <w:pPr>
        <w:spacing w:line="276" w:lineRule="auto"/>
        <w:ind w:left="360"/>
        <w:jc w:val="both"/>
      </w:pPr>
    </w:p>
    <w:p w14:paraId="127DBF85" w14:textId="77777777" w:rsidR="00F8553D" w:rsidRDefault="00F8553D" w:rsidP="00F8553D">
      <w:pPr>
        <w:spacing w:line="276" w:lineRule="auto"/>
        <w:ind w:left="360"/>
        <w:jc w:val="both"/>
      </w:pPr>
      <w:r w:rsidRPr="00C11165">
        <w:t xml:space="preserve">El Sistema Distrital de Patrimonio Cultural creado con el Decreto 070 de 2015, define las competencias para las entidades vinculadas con este tema, que son la Secretaría Distrital de Planeación, la Secretaría Distrital de Cultura, Recreación y Deporte, el Instituto Distrital de Patrimonio Cultural, el Archivo de Bogotá, las Alcaldías Locales, además del Consejo Distrital de Patrimonio Cultural y la Mesa de Consejeros de Patrimonio Cultural, como espacios de participación. </w:t>
      </w:r>
    </w:p>
    <w:p w14:paraId="2F378C68" w14:textId="77777777" w:rsidR="00B94671" w:rsidRPr="00C11165" w:rsidRDefault="00B94671" w:rsidP="00F8553D">
      <w:pPr>
        <w:spacing w:line="276" w:lineRule="auto"/>
        <w:ind w:left="360"/>
        <w:jc w:val="both"/>
      </w:pPr>
    </w:p>
    <w:p w14:paraId="7D29059D" w14:textId="77777777" w:rsidR="00F8553D" w:rsidRPr="00C11165" w:rsidRDefault="00F8553D" w:rsidP="00F8553D">
      <w:pPr>
        <w:spacing w:line="276" w:lineRule="auto"/>
        <w:ind w:left="360"/>
        <w:jc w:val="both"/>
      </w:pPr>
      <w:r w:rsidRPr="00C11165">
        <w:t xml:space="preserve">El patrimonio cultural se encuentra ampliamente normatizado, principalmente en lo relacionado con el patrimonio construido. El Decreto 190 de 2004 (Plan de Ordenamiento Territorial), define qué es concebido como patrimonio construido, incluyendo los sectores de interés cultural, los inmuebles de interés cultural, caminos históricos, monumentos conmemorativos y patrimonio arqueológico. </w:t>
      </w:r>
    </w:p>
    <w:p w14:paraId="29C94FFF" w14:textId="77777777" w:rsidR="00F8553D" w:rsidRPr="00C11165" w:rsidRDefault="00F8553D" w:rsidP="00F8553D">
      <w:pPr>
        <w:spacing w:line="276" w:lineRule="auto"/>
        <w:ind w:left="360"/>
        <w:jc w:val="both"/>
      </w:pPr>
    </w:p>
    <w:p w14:paraId="2B0EBC22" w14:textId="77777777" w:rsidR="00F8553D" w:rsidRPr="00C11165" w:rsidRDefault="00F8553D" w:rsidP="00F8553D">
      <w:pPr>
        <w:spacing w:line="276" w:lineRule="auto"/>
        <w:ind w:left="360"/>
        <w:jc w:val="both"/>
      </w:pPr>
      <w:r w:rsidRPr="00C11165">
        <w:t>Adicionalmente, se cuenta con una reglamentación y declaratoria especial para el Centro Histórico de la ciudad, que corresponde al Decreto 678 de 1994, mientras que, para el resto de la ciudad, el Decreto 560 de 2018, define las condiciones normativas para los inmuebles declarados. Adicionalmente, es de señalar que cada una de las Unidades de Planeamiento de la ciudad define una reglamentación específica en su territorio, que incluye a los bienes de interés cultural localizados allí. De igual manera, la Ley 1801 de 2016 -Código Nacional de Seguridad y Convivencia-, define para el caso del patrimonio cultural los posibles comportamientos contrarios a su protección y asigna a la Secretaría de Cultura, Recreación y Deporte la competencia para adelantar las actuaciones administrativas a que haya lugar. Sin embargo, con relación al patrimonio cultural, más allá de lo indicado en la Ley 1185 de 2008 y sus decretos reglamentarios, no existe una reglamentación ni una política para el Distrito Capital.</w:t>
      </w:r>
    </w:p>
    <w:p w14:paraId="6F543DAA" w14:textId="77777777" w:rsidR="00F8553D" w:rsidRPr="00C11165" w:rsidRDefault="00F8553D" w:rsidP="00F8553D">
      <w:pPr>
        <w:spacing w:line="276" w:lineRule="auto"/>
        <w:ind w:left="360"/>
        <w:jc w:val="both"/>
      </w:pPr>
    </w:p>
    <w:p w14:paraId="0DCE9062" w14:textId="77777777" w:rsidR="00F8553D" w:rsidRPr="00C11165" w:rsidRDefault="00F8553D" w:rsidP="00F8553D">
      <w:pPr>
        <w:spacing w:line="276" w:lineRule="auto"/>
        <w:ind w:left="360"/>
        <w:jc w:val="both"/>
      </w:pPr>
      <w:r w:rsidRPr="00C11165">
        <w:t>Como se evidencia el patrimonio cultural en la ciudad ha sido ampliamente identificado y valorado, sin embargo, para la ciudadanía en general no es lo suficientemente reconocido y no va más allá de lugares emblemáticos o edificaciones singulares, pero no es conocido desde esta amplia variedad que lo compone. Si bien para el caso de los inmuebles de interés cultural y para aquellos que cuentan con un Plan Especial de Protección, la Ley 1185 de 2008 dispone el registro en el folio de matrícula inmobiliaria, en realidad esta acción sólo empezó a realizarse en 2016, inicialmente por la Secretaría Distrital de Planeación y en la actualidad por la Secretaría de Cultura, Recreación y Deporte. Sin embargo, para el caso de los sectores de interés cultural (sectores urbanos), monumentos conmemorativos, patrimonio arqueológico, no ha contado con la suficiente difusión para que los propietarios y la ciudadanía en general los conozca, lo que hace que en muchos casos se ponga en riesgo su protección y correcta intervención.</w:t>
      </w:r>
    </w:p>
    <w:p w14:paraId="4885A930" w14:textId="77777777" w:rsidR="00F8553D" w:rsidRPr="00C11165" w:rsidRDefault="00F8553D" w:rsidP="00F8553D">
      <w:pPr>
        <w:spacing w:line="276" w:lineRule="auto"/>
        <w:ind w:left="360"/>
        <w:jc w:val="both"/>
      </w:pPr>
    </w:p>
    <w:p w14:paraId="4AB86902" w14:textId="77777777" w:rsidR="00F8553D" w:rsidRPr="00C11165" w:rsidRDefault="00F8553D" w:rsidP="00F8553D">
      <w:pPr>
        <w:spacing w:line="276" w:lineRule="auto"/>
        <w:ind w:left="360"/>
        <w:jc w:val="both"/>
      </w:pPr>
      <w:r w:rsidRPr="00C11165">
        <w:t xml:space="preserve">Respecto del patrimonio cultural inmaterial, si bien en la actualidad existen diversas prácticas y manifestaciones desarrolladas en distintos barrios y/o localidades, a la fecha no cuentan con una protección normativa, lo que no es evidente su reconocimiento, como parte de la identidad de la ciudad. </w:t>
      </w:r>
    </w:p>
    <w:p w14:paraId="1FA15203" w14:textId="77777777" w:rsidR="00F8553D" w:rsidRPr="00C11165" w:rsidRDefault="00F8553D" w:rsidP="00F8553D">
      <w:pPr>
        <w:spacing w:line="276" w:lineRule="auto"/>
        <w:ind w:left="360"/>
        <w:jc w:val="both"/>
      </w:pPr>
    </w:p>
    <w:p w14:paraId="0AD4003B" w14:textId="77777777" w:rsidR="00F8553D" w:rsidRPr="00C11165" w:rsidRDefault="00F8553D" w:rsidP="00F8553D">
      <w:pPr>
        <w:spacing w:line="276" w:lineRule="auto"/>
        <w:ind w:left="360"/>
        <w:jc w:val="both"/>
      </w:pPr>
      <w:r w:rsidRPr="00C11165">
        <w:t>El Plan Estratégico Cultural -PEC- de Patrimonio Cultural elaborado por la Secretaría de Cultura, Recreación y Deporte durante 2018-2019, evidenció dentro de las situaciones problemáticas, el bajo conocimiento de la cadena de valor del patrimonio cultural, los pocos mecanismos para el retorno de recursos derivados del aprovechamiento del patrimonio cultural, la dificultad en la implementación de instrumentos de gestión y financiación, la informalidad en las dinámicas de intervención del patrimonio cultural construido, la poca importancia que se le ha dado al patrimonio cultural, la ciudadanía poco formada, informada y apropiada de los entornos patrimoniales, entre otros.</w:t>
      </w:r>
      <w:r w:rsidRPr="00C11165">
        <w:rPr>
          <w:vertAlign w:val="superscript"/>
        </w:rPr>
        <w:footnoteReference w:id="2"/>
      </w:r>
      <w:r w:rsidRPr="00C11165">
        <w:t xml:space="preserve"> </w:t>
      </w:r>
    </w:p>
    <w:p w14:paraId="02198153" w14:textId="77777777" w:rsidR="00F8553D" w:rsidRPr="00C11165" w:rsidRDefault="00F8553D" w:rsidP="00F8553D">
      <w:pPr>
        <w:spacing w:line="276" w:lineRule="auto"/>
        <w:ind w:left="360"/>
        <w:jc w:val="both"/>
        <w:rPr>
          <w:sz w:val="18"/>
          <w:szCs w:val="18"/>
        </w:rPr>
      </w:pPr>
    </w:p>
    <w:p w14:paraId="08B291B1" w14:textId="0723C2C8" w:rsidR="00F8553D" w:rsidRPr="00C11165" w:rsidRDefault="00F8553D" w:rsidP="00F8553D">
      <w:pPr>
        <w:spacing w:line="276" w:lineRule="auto"/>
        <w:ind w:left="360"/>
        <w:jc w:val="both"/>
      </w:pPr>
      <w:r w:rsidRPr="00C11165">
        <w:t>Es de señalar que las entidades vinculadas con el patrimonio cultural de la ciudad han hecho grandes esfuerzos por su investigación, protección, intervención, divulgación y puesta en valor. De acuerdo con la información contenida en la Cuenta Satélite de Cultura y Economía Creativa de Bogotá</w:t>
      </w:r>
      <w:r w:rsidRPr="00C11165">
        <w:rPr>
          <w:vertAlign w:val="superscript"/>
        </w:rPr>
        <w:footnoteReference w:id="3"/>
      </w:r>
      <w:r w:rsidRPr="00C11165">
        <w:t>, para 2018, la inversión en patrimonio cultural material alcanzó una cifra de $42.362.000.000 y para patrimonio inmaterial de $4.294.000.000, en la realidad, hoy en día sigue siendo distante para la ciudadanía en general. Si bien ha habido una importante inversión de recursos públicos principalmente para la intervención del patrimonio cultural construido (en procesos de restauración, reforzamiento estructural, intervención en espacios públicos y fachadas, por mencionar sólo algunos), ésta se ha dado principalmente en edificaciones de uso público. De igual manera, muchas de las acciones y material de divulgación son insuficiente para la difusión con la ciudadanía en general y se ha quedado principalmente, en trabajos especializados, dirigidos principalmente a la academia y a los especialistas en este campo y no a los propietarios, responsables, administradores, poseedores y portadores del patrimonio cultural de la ciudad.</w:t>
      </w:r>
    </w:p>
    <w:p w14:paraId="458BDE16" w14:textId="77777777" w:rsidR="00F8553D" w:rsidRPr="00C11165" w:rsidRDefault="00F8553D" w:rsidP="00AE713F">
      <w:pPr>
        <w:spacing w:line="276" w:lineRule="auto"/>
        <w:ind w:firstLine="360"/>
        <w:jc w:val="both"/>
        <w:rPr>
          <w:b/>
          <w:highlight w:val="green"/>
        </w:rPr>
      </w:pPr>
    </w:p>
    <w:p w14:paraId="74F14410" w14:textId="77777777" w:rsidR="0072513A" w:rsidRPr="00C11165" w:rsidRDefault="008C34F0" w:rsidP="00AE713F">
      <w:pPr>
        <w:pStyle w:val="Ttulo3"/>
        <w:numPr>
          <w:ilvl w:val="2"/>
          <w:numId w:val="8"/>
        </w:numPr>
        <w:ind w:left="0" w:firstLine="360"/>
      </w:pPr>
      <w:bookmarkStart w:id="9" w:name="_Toc86224668"/>
      <w:r w:rsidRPr="00C11165">
        <w:t>Magnitud actual</w:t>
      </w:r>
      <w:bookmarkEnd w:id="9"/>
    </w:p>
    <w:p w14:paraId="593B1F67" w14:textId="77777777" w:rsidR="00F8553D" w:rsidRPr="00C11165" w:rsidRDefault="00F8553D" w:rsidP="00F8553D"/>
    <w:p w14:paraId="4C309A58" w14:textId="77777777" w:rsidR="00F8553D" w:rsidRPr="00C11165" w:rsidRDefault="00F8553D" w:rsidP="00F8553D">
      <w:pPr>
        <w:spacing w:line="276" w:lineRule="auto"/>
        <w:ind w:left="360"/>
        <w:jc w:val="both"/>
      </w:pPr>
      <w:r w:rsidRPr="00C11165">
        <w:t>Dentro de las gestiones adelantadas por la Secretaría de Cultura, Recreación y Deporte  en el marco de las funciones asignadas frente al patrimonio cultural de la ciudad, se encuentra la atención al público para brindar la asesoría técnica respecto de los bienes de interés cultural de la ciudad, los talleres “Todos somos Patrimonio”, con residentes, propietarios y/o poseedores de bienes de interés cultural, así como las diligencias de expresión de opiniones dentro de las actuaciones administrativas por comportamientos contrarios a la protección del patrimonio cultural.</w:t>
      </w:r>
    </w:p>
    <w:p w14:paraId="7F9DF955" w14:textId="77777777" w:rsidR="00F8553D" w:rsidRPr="00C11165" w:rsidRDefault="00F8553D" w:rsidP="00F8553D">
      <w:pPr>
        <w:spacing w:line="276" w:lineRule="auto"/>
        <w:ind w:left="360"/>
        <w:jc w:val="both"/>
        <w:rPr>
          <w:sz w:val="18"/>
          <w:szCs w:val="18"/>
        </w:rPr>
      </w:pPr>
    </w:p>
    <w:p w14:paraId="6A732A23" w14:textId="77777777" w:rsidR="00F8553D" w:rsidRPr="00C11165" w:rsidRDefault="00F8553D" w:rsidP="00F8553D">
      <w:pPr>
        <w:numPr>
          <w:ilvl w:val="0"/>
          <w:numId w:val="13"/>
        </w:numPr>
        <w:pBdr>
          <w:top w:val="nil"/>
          <w:left w:val="nil"/>
          <w:bottom w:val="nil"/>
          <w:right w:val="nil"/>
          <w:between w:val="nil"/>
        </w:pBdr>
        <w:spacing w:line="276" w:lineRule="auto"/>
        <w:jc w:val="both"/>
      </w:pPr>
      <w:r w:rsidRPr="00C11165">
        <w:rPr>
          <w:b/>
        </w:rPr>
        <w:t>Asesoría técnica:</w:t>
      </w:r>
      <w:r w:rsidRPr="00C11165">
        <w:t xml:space="preserve"> Se presta a los ciudadanos de manera personalizada, un día a la semana.  Esta actividad se viene haciendo desde julio de 2018, teniendo a la fecha el acompañamiento a 488 ciudadanos que están interesados en ser asesorados respecto de las actuaciones administrativas adelantadas por posibles comportamientos contrarios a la protección del patrimonio cultural y los trámites para las respectivas aprobaciones, los trámites de inclusión, exclusión y cambios de categoría de bienes de interés cultural, entre otros. Esta actividad se adelanta de manera coordinada con el Instituto Distrital de Patrimonio Cultural, teniendo en cuenta que muchos de los procesos antes mencionados, requieren de la gestión en ambas entidades.</w:t>
      </w:r>
    </w:p>
    <w:p w14:paraId="5F246F15" w14:textId="77777777" w:rsidR="00F8553D" w:rsidRPr="00C11165" w:rsidRDefault="00F8553D" w:rsidP="00F8553D">
      <w:pPr>
        <w:pBdr>
          <w:top w:val="nil"/>
          <w:left w:val="nil"/>
          <w:bottom w:val="nil"/>
          <w:right w:val="nil"/>
          <w:between w:val="nil"/>
        </w:pBdr>
        <w:spacing w:line="276" w:lineRule="auto"/>
        <w:ind w:left="720"/>
        <w:jc w:val="both"/>
      </w:pPr>
    </w:p>
    <w:p w14:paraId="13C667D3" w14:textId="77777777" w:rsidR="00F8553D" w:rsidRPr="00C11165" w:rsidRDefault="00F8553D" w:rsidP="00F8553D">
      <w:pPr>
        <w:numPr>
          <w:ilvl w:val="0"/>
          <w:numId w:val="13"/>
        </w:numPr>
        <w:pBdr>
          <w:top w:val="nil"/>
          <w:left w:val="nil"/>
          <w:bottom w:val="nil"/>
          <w:right w:val="nil"/>
          <w:between w:val="nil"/>
        </w:pBdr>
        <w:spacing w:line="276" w:lineRule="auto"/>
        <w:jc w:val="both"/>
        <w:rPr>
          <w:b/>
        </w:rPr>
      </w:pPr>
      <w:r w:rsidRPr="00C11165">
        <w:rPr>
          <w:b/>
        </w:rPr>
        <w:t xml:space="preserve">Talleres “Todos somos Patrimonio”: </w:t>
      </w:r>
      <w:r w:rsidRPr="00C11165">
        <w:t xml:space="preserve">Esta actividad hace parte de las acciones de divulgación que la SCRD adelanta con los propietarios, residentes y/o responsables de bienes de interés cultural. Se vienen realizando desde 2019 y han abarcado los barrios Teusaquillo, Santa Teresita, La Magdalena, Palermo, La Soledad, Niza Sur, Las Aguas, La Concordia, Centro Administrativo, La Catedral, Las Cruces, Santa Bárbara, Núcleo Fundacional de Bosa, Primero de Mayo y La Coruña, BCH Calle 26, Hans Drews Arango y los administradores de los conjuntos residenciales, unidades o conjuntos, con una participación de 240 ciudadanos. En estos talleres nuevamente es reiterado el desconocimiento de la condición patrimonial de estos inmuebles, así como los trámites a adelantar para su intervención. </w:t>
      </w:r>
    </w:p>
    <w:p w14:paraId="3D89D268" w14:textId="77777777" w:rsidR="00F8553D" w:rsidRPr="00C11165" w:rsidRDefault="00F8553D" w:rsidP="00F8553D">
      <w:pPr>
        <w:pBdr>
          <w:top w:val="nil"/>
          <w:left w:val="nil"/>
          <w:bottom w:val="nil"/>
          <w:right w:val="nil"/>
          <w:between w:val="nil"/>
        </w:pBdr>
        <w:spacing w:line="276" w:lineRule="auto"/>
        <w:jc w:val="both"/>
        <w:rPr>
          <w:b/>
        </w:rPr>
      </w:pPr>
    </w:p>
    <w:p w14:paraId="6B59C7EE" w14:textId="77777777" w:rsidR="00F8553D" w:rsidRPr="00C11165" w:rsidRDefault="00F8553D" w:rsidP="00F8553D">
      <w:pPr>
        <w:numPr>
          <w:ilvl w:val="0"/>
          <w:numId w:val="13"/>
        </w:numPr>
        <w:pBdr>
          <w:top w:val="nil"/>
          <w:left w:val="nil"/>
          <w:bottom w:val="nil"/>
          <w:right w:val="nil"/>
          <w:between w:val="nil"/>
        </w:pBdr>
        <w:spacing w:line="276" w:lineRule="auto"/>
        <w:jc w:val="both"/>
      </w:pPr>
      <w:r w:rsidRPr="00C11165">
        <w:rPr>
          <w:b/>
        </w:rPr>
        <w:t>Diligencias de expresión de opiniones:</w:t>
      </w:r>
      <w:r w:rsidRPr="00C11165">
        <w:t xml:space="preserve"> Esta es una acción que se adelanta en el marco de las funciones asignadas por la Ley 1801 de 2016 por el equipo jurídico de la Subdirección de Arte, Cultura y Patrimonio, siguiendo el procedimiento de la Ley 1437 de 2011. Con esta actividad se busca conocer por parte de los propietarios, arrendatarios y/o poseedores de inmuebles de interés cultural, las razones por las que se adelantaron obras sin contar con las debidas aprobaciones. Desde 2017 se han hecho 195 diligencias, encontrando entre otras cosas y de manera recurrente el desconocimiento de la condición patrimonial de su inmueble o de los trámites que deben adelantarse para las respectivas aprobaciones previo a su intervención. Este desconocimiento hace que en muchos casos se pongan en riesgo los valores patrimoniales de los inmuebles, generando incluso mayores gastos para los propietarios y/o responsables, así como también el riesgo a ser sancionados por el incumplimiento normativo.</w:t>
      </w:r>
    </w:p>
    <w:p w14:paraId="6501820F" w14:textId="77777777" w:rsidR="0072513A" w:rsidRPr="00C11165" w:rsidRDefault="0072513A" w:rsidP="00AE713F">
      <w:pPr>
        <w:spacing w:line="276" w:lineRule="auto"/>
        <w:ind w:firstLine="360"/>
        <w:jc w:val="both"/>
        <w:rPr>
          <w:b/>
          <w:highlight w:val="green"/>
        </w:rPr>
      </w:pPr>
    </w:p>
    <w:p w14:paraId="05E75FCE" w14:textId="77777777" w:rsidR="0072513A" w:rsidRPr="00C11165" w:rsidRDefault="008C34F0" w:rsidP="00AE713F">
      <w:pPr>
        <w:pStyle w:val="Ttulo3"/>
        <w:numPr>
          <w:ilvl w:val="2"/>
          <w:numId w:val="8"/>
        </w:numPr>
        <w:ind w:left="0" w:firstLine="360"/>
      </w:pPr>
      <w:bookmarkStart w:id="10" w:name="_Toc86224669"/>
      <w:r w:rsidRPr="00C11165">
        <w:t>Causas y Efectos</w:t>
      </w:r>
      <w:bookmarkEnd w:id="10"/>
    </w:p>
    <w:p w14:paraId="185319F6" w14:textId="77777777" w:rsidR="0072513A" w:rsidRPr="00C11165" w:rsidRDefault="0072513A" w:rsidP="00AE713F">
      <w:pPr>
        <w:spacing w:line="276" w:lineRule="auto"/>
        <w:ind w:firstLine="360"/>
        <w:jc w:val="both"/>
        <w:rPr>
          <w:b/>
        </w:rPr>
      </w:pPr>
    </w:p>
    <w:p w14:paraId="4717A7B7" w14:textId="1290A90F" w:rsidR="0072513A" w:rsidRPr="00C11165" w:rsidRDefault="008C34F0" w:rsidP="00AE713F">
      <w:pPr>
        <w:spacing w:line="276" w:lineRule="auto"/>
        <w:ind w:firstLine="360"/>
        <w:jc w:val="both"/>
      </w:pPr>
      <w:r w:rsidRPr="00C11165">
        <w:rPr>
          <w:b/>
        </w:rPr>
        <w:t xml:space="preserve">Causas: </w:t>
      </w:r>
    </w:p>
    <w:p w14:paraId="7189FDE8" w14:textId="77777777" w:rsidR="0072513A" w:rsidRPr="00C11165" w:rsidRDefault="0072513A" w:rsidP="00AE713F">
      <w:pPr>
        <w:spacing w:line="276" w:lineRule="auto"/>
        <w:ind w:firstLine="360"/>
        <w:jc w:val="both"/>
      </w:pPr>
    </w:p>
    <w:tbl>
      <w:tblPr>
        <w:tblStyle w:val="afe"/>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6"/>
        <w:gridCol w:w="4416"/>
      </w:tblGrid>
      <w:tr w:rsidR="00C11165" w:rsidRPr="00C11165" w14:paraId="1095258F" w14:textId="77777777" w:rsidTr="00950374">
        <w:tc>
          <w:tcPr>
            <w:tcW w:w="4416" w:type="dxa"/>
            <w:shd w:val="clear" w:color="auto" w:fill="BFBFBF" w:themeFill="background1" w:themeFillShade="BF"/>
            <w:vAlign w:val="center"/>
          </w:tcPr>
          <w:p w14:paraId="191DDDA0" w14:textId="77777777" w:rsidR="00DF43DD" w:rsidRPr="00C11165" w:rsidRDefault="00DF43DD" w:rsidP="00681DCE">
            <w:pPr>
              <w:spacing w:line="276" w:lineRule="auto"/>
              <w:jc w:val="center"/>
              <w:rPr>
                <w:b/>
                <w:sz w:val="16"/>
                <w:szCs w:val="16"/>
              </w:rPr>
            </w:pPr>
            <w:r w:rsidRPr="00C11165">
              <w:rPr>
                <w:b/>
                <w:sz w:val="16"/>
                <w:szCs w:val="16"/>
              </w:rPr>
              <w:t>Causas Directas</w:t>
            </w:r>
          </w:p>
        </w:tc>
        <w:tc>
          <w:tcPr>
            <w:tcW w:w="4416" w:type="dxa"/>
            <w:shd w:val="clear" w:color="auto" w:fill="BFBFBF" w:themeFill="background1" w:themeFillShade="BF"/>
            <w:vAlign w:val="center"/>
          </w:tcPr>
          <w:p w14:paraId="29CBF57A" w14:textId="77777777" w:rsidR="00DF43DD" w:rsidRPr="00C11165" w:rsidRDefault="00DF43DD" w:rsidP="00681DCE">
            <w:pPr>
              <w:spacing w:line="276" w:lineRule="auto"/>
              <w:jc w:val="center"/>
              <w:rPr>
                <w:b/>
                <w:sz w:val="16"/>
                <w:szCs w:val="16"/>
              </w:rPr>
            </w:pPr>
            <w:r w:rsidRPr="00C11165">
              <w:rPr>
                <w:b/>
                <w:sz w:val="16"/>
                <w:szCs w:val="16"/>
              </w:rPr>
              <w:t>Causas Indirectas</w:t>
            </w:r>
          </w:p>
        </w:tc>
      </w:tr>
      <w:tr w:rsidR="00C11165" w:rsidRPr="00C11165" w14:paraId="7CE3F9E3" w14:textId="77777777" w:rsidTr="00DF43DD">
        <w:tc>
          <w:tcPr>
            <w:tcW w:w="4416" w:type="dxa"/>
            <w:vAlign w:val="center"/>
          </w:tcPr>
          <w:p w14:paraId="44CEA96E" w14:textId="77777777" w:rsidR="00DF43DD" w:rsidRPr="00C11165" w:rsidRDefault="00DF43DD" w:rsidP="00681DCE">
            <w:pPr>
              <w:spacing w:line="276" w:lineRule="auto"/>
              <w:jc w:val="both"/>
              <w:rPr>
                <w:b/>
                <w:sz w:val="16"/>
                <w:szCs w:val="16"/>
              </w:rPr>
            </w:pPr>
            <w:r w:rsidRPr="00C11165">
              <w:rPr>
                <w:sz w:val="16"/>
                <w:szCs w:val="16"/>
                <w:highlight w:val="white"/>
              </w:rPr>
              <w:t>Información de patrimonio cultural sin consolidar y desactualizada</w:t>
            </w:r>
          </w:p>
        </w:tc>
        <w:tc>
          <w:tcPr>
            <w:tcW w:w="4416" w:type="dxa"/>
            <w:vAlign w:val="center"/>
          </w:tcPr>
          <w:p w14:paraId="4746A991" w14:textId="77777777" w:rsidR="00DF43DD" w:rsidRPr="00C11165" w:rsidRDefault="00DF43DD" w:rsidP="00681DCE">
            <w:pPr>
              <w:spacing w:line="276" w:lineRule="auto"/>
              <w:ind w:right="734"/>
              <w:jc w:val="both"/>
              <w:rPr>
                <w:b/>
                <w:sz w:val="16"/>
                <w:szCs w:val="16"/>
              </w:rPr>
            </w:pPr>
            <w:r w:rsidRPr="00C11165">
              <w:rPr>
                <w:sz w:val="16"/>
                <w:szCs w:val="16"/>
                <w:highlight w:val="white"/>
              </w:rPr>
              <w:t>Información relacionada con el patrimonio cultural es producida por varias entidades</w:t>
            </w:r>
          </w:p>
        </w:tc>
      </w:tr>
      <w:tr w:rsidR="00C11165" w:rsidRPr="00C11165" w14:paraId="31C1BE33" w14:textId="77777777" w:rsidTr="00DF43DD">
        <w:tc>
          <w:tcPr>
            <w:tcW w:w="4416" w:type="dxa"/>
            <w:vAlign w:val="center"/>
          </w:tcPr>
          <w:p w14:paraId="50F66DFA" w14:textId="77777777" w:rsidR="00DF43DD" w:rsidRPr="00C11165" w:rsidRDefault="00DF43DD" w:rsidP="00681DCE">
            <w:pPr>
              <w:spacing w:line="276" w:lineRule="auto"/>
              <w:jc w:val="both"/>
              <w:rPr>
                <w:b/>
                <w:sz w:val="16"/>
                <w:szCs w:val="16"/>
                <w:highlight w:val="green"/>
              </w:rPr>
            </w:pPr>
            <w:r w:rsidRPr="00C11165">
              <w:rPr>
                <w:sz w:val="16"/>
                <w:szCs w:val="16"/>
                <w:highlight w:val="white"/>
              </w:rPr>
              <w:t>Insuficiente divulgación del patrimonio cultural sin considerar las dinámicas locales y los contextos comunitarios y poblacionales</w:t>
            </w:r>
          </w:p>
        </w:tc>
        <w:tc>
          <w:tcPr>
            <w:tcW w:w="4416" w:type="dxa"/>
            <w:vAlign w:val="center"/>
          </w:tcPr>
          <w:p w14:paraId="18E5FB0C" w14:textId="77777777" w:rsidR="00DF43DD" w:rsidRPr="00C11165" w:rsidRDefault="00DF43DD" w:rsidP="00681DCE">
            <w:pPr>
              <w:spacing w:line="276" w:lineRule="auto"/>
              <w:jc w:val="both"/>
              <w:rPr>
                <w:sz w:val="16"/>
                <w:szCs w:val="16"/>
                <w:highlight w:val="white"/>
              </w:rPr>
            </w:pPr>
            <w:r w:rsidRPr="00C11165">
              <w:rPr>
                <w:sz w:val="16"/>
                <w:szCs w:val="16"/>
                <w:highlight w:val="white"/>
              </w:rPr>
              <w:t>Deficiente gestión local en la divulgación del patrimonio cultural.</w:t>
            </w:r>
          </w:p>
          <w:p w14:paraId="49DCAC10" w14:textId="77777777" w:rsidR="00DF43DD" w:rsidRPr="00C11165" w:rsidRDefault="00DF43DD" w:rsidP="00681DCE">
            <w:pPr>
              <w:spacing w:line="276" w:lineRule="auto"/>
              <w:jc w:val="both"/>
              <w:rPr>
                <w:b/>
                <w:sz w:val="16"/>
                <w:szCs w:val="16"/>
                <w:highlight w:val="green"/>
              </w:rPr>
            </w:pPr>
            <w:r w:rsidRPr="00C11165">
              <w:rPr>
                <w:sz w:val="16"/>
                <w:szCs w:val="16"/>
                <w:highlight w:val="white"/>
              </w:rPr>
              <w:t>Concentración de la divulgación del patrimonio cultural únicamente en algunos sectores de la ciudad</w:t>
            </w:r>
          </w:p>
        </w:tc>
      </w:tr>
      <w:tr w:rsidR="00DF43DD" w:rsidRPr="00C11165" w14:paraId="185804D5" w14:textId="77777777" w:rsidTr="00DF43DD">
        <w:tc>
          <w:tcPr>
            <w:tcW w:w="4416" w:type="dxa"/>
            <w:vAlign w:val="center"/>
          </w:tcPr>
          <w:p w14:paraId="70AA82F1" w14:textId="77777777" w:rsidR="00DF43DD" w:rsidRPr="00C11165" w:rsidRDefault="00DF43DD" w:rsidP="00681DCE">
            <w:pPr>
              <w:spacing w:line="276" w:lineRule="auto"/>
              <w:jc w:val="both"/>
              <w:rPr>
                <w:sz w:val="16"/>
                <w:szCs w:val="16"/>
                <w:highlight w:val="white"/>
              </w:rPr>
            </w:pPr>
            <w:r w:rsidRPr="00C11165">
              <w:rPr>
                <w:sz w:val="16"/>
                <w:szCs w:val="16"/>
                <w:highlight w:val="white"/>
              </w:rPr>
              <w:t>Dificultades en la aplicación de las normas de Patrimonio Cultural</w:t>
            </w:r>
          </w:p>
        </w:tc>
        <w:tc>
          <w:tcPr>
            <w:tcW w:w="4416" w:type="dxa"/>
            <w:vAlign w:val="center"/>
          </w:tcPr>
          <w:p w14:paraId="586E3E47" w14:textId="77777777" w:rsidR="00DF43DD" w:rsidRPr="00C11165" w:rsidRDefault="00DF43DD" w:rsidP="00681DCE">
            <w:pPr>
              <w:spacing w:line="276" w:lineRule="auto"/>
              <w:jc w:val="both"/>
              <w:rPr>
                <w:sz w:val="16"/>
                <w:szCs w:val="16"/>
                <w:highlight w:val="white"/>
              </w:rPr>
            </w:pPr>
            <w:r w:rsidRPr="00C11165">
              <w:rPr>
                <w:sz w:val="16"/>
                <w:szCs w:val="16"/>
                <w:highlight w:val="white"/>
              </w:rPr>
              <w:t>Complejidad en la normativa de patrimonio cultural</w:t>
            </w:r>
          </w:p>
        </w:tc>
      </w:tr>
    </w:tbl>
    <w:p w14:paraId="4225636E" w14:textId="77777777" w:rsidR="0072513A" w:rsidRPr="00C11165" w:rsidRDefault="0072513A" w:rsidP="00DF43DD">
      <w:pPr>
        <w:spacing w:line="276" w:lineRule="auto"/>
        <w:jc w:val="both"/>
        <w:rPr>
          <w:b/>
          <w:highlight w:val="green"/>
        </w:rPr>
      </w:pPr>
    </w:p>
    <w:p w14:paraId="2F645019" w14:textId="4A92ED64" w:rsidR="0072513A" w:rsidRPr="00C11165" w:rsidRDefault="008C34F0" w:rsidP="00AE713F">
      <w:pPr>
        <w:spacing w:line="276" w:lineRule="auto"/>
        <w:ind w:firstLine="360"/>
        <w:jc w:val="both"/>
        <w:rPr>
          <w:b/>
        </w:rPr>
      </w:pPr>
      <w:r w:rsidRPr="00C11165">
        <w:rPr>
          <w:b/>
        </w:rPr>
        <w:t xml:space="preserve">Efectos: </w:t>
      </w:r>
    </w:p>
    <w:p w14:paraId="3661AE18" w14:textId="77777777" w:rsidR="0072513A" w:rsidRPr="00C11165" w:rsidRDefault="0072513A" w:rsidP="00AE713F">
      <w:pPr>
        <w:spacing w:line="276" w:lineRule="auto"/>
        <w:ind w:firstLine="360"/>
        <w:jc w:val="both"/>
      </w:pPr>
    </w:p>
    <w:tbl>
      <w:tblPr>
        <w:tblStyle w:val="aff"/>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5"/>
        <w:gridCol w:w="4447"/>
      </w:tblGrid>
      <w:tr w:rsidR="00C11165" w:rsidRPr="00C11165" w14:paraId="22EDC13B" w14:textId="77777777" w:rsidTr="00950374">
        <w:tc>
          <w:tcPr>
            <w:tcW w:w="4385" w:type="dxa"/>
            <w:shd w:val="clear" w:color="auto" w:fill="BFBFBF" w:themeFill="background1" w:themeFillShade="BF"/>
            <w:vAlign w:val="center"/>
          </w:tcPr>
          <w:p w14:paraId="6DDC06B7" w14:textId="77777777" w:rsidR="00DF43DD" w:rsidRPr="00C11165" w:rsidRDefault="00DF43DD" w:rsidP="00681DCE">
            <w:pPr>
              <w:spacing w:line="276" w:lineRule="auto"/>
              <w:jc w:val="center"/>
              <w:rPr>
                <w:b/>
                <w:sz w:val="16"/>
                <w:szCs w:val="16"/>
              </w:rPr>
            </w:pPr>
            <w:r w:rsidRPr="00C11165">
              <w:rPr>
                <w:b/>
                <w:sz w:val="16"/>
                <w:szCs w:val="16"/>
              </w:rPr>
              <w:t>Efectos Directos</w:t>
            </w:r>
          </w:p>
        </w:tc>
        <w:tc>
          <w:tcPr>
            <w:tcW w:w="4447" w:type="dxa"/>
            <w:shd w:val="clear" w:color="auto" w:fill="BFBFBF" w:themeFill="background1" w:themeFillShade="BF"/>
            <w:vAlign w:val="center"/>
          </w:tcPr>
          <w:p w14:paraId="2CFA8C86" w14:textId="77777777" w:rsidR="00DF43DD" w:rsidRPr="00C11165" w:rsidRDefault="00DF43DD" w:rsidP="00681DCE">
            <w:pPr>
              <w:spacing w:line="276" w:lineRule="auto"/>
              <w:jc w:val="center"/>
              <w:rPr>
                <w:b/>
                <w:sz w:val="16"/>
                <w:szCs w:val="16"/>
              </w:rPr>
            </w:pPr>
            <w:r w:rsidRPr="00C11165">
              <w:rPr>
                <w:b/>
                <w:sz w:val="16"/>
                <w:szCs w:val="16"/>
              </w:rPr>
              <w:t>Efectos Indirectos</w:t>
            </w:r>
          </w:p>
        </w:tc>
      </w:tr>
      <w:tr w:rsidR="00C11165" w:rsidRPr="00C11165" w14:paraId="59B23F0E" w14:textId="77777777" w:rsidTr="00DF43DD">
        <w:tc>
          <w:tcPr>
            <w:tcW w:w="4385" w:type="dxa"/>
            <w:vAlign w:val="center"/>
          </w:tcPr>
          <w:p w14:paraId="161AB207" w14:textId="77777777" w:rsidR="00DF43DD" w:rsidRPr="00C11165" w:rsidRDefault="00DF43DD" w:rsidP="00681DCE">
            <w:pPr>
              <w:spacing w:line="276" w:lineRule="auto"/>
              <w:jc w:val="both"/>
              <w:rPr>
                <w:sz w:val="16"/>
                <w:szCs w:val="16"/>
                <w:highlight w:val="white"/>
              </w:rPr>
            </w:pPr>
            <w:r w:rsidRPr="00C11165">
              <w:rPr>
                <w:sz w:val="16"/>
                <w:szCs w:val="16"/>
                <w:highlight w:val="white"/>
              </w:rPr>
              <w:t>Dificultades para consultar la información de patrimonio cultural</w:t>
            </w:r>
          </w:p>
        </w:tc>
        <w:tc>
          <w:tcPr>
            <w:tcW w:w="4447" w:type="dxa"/>
            <w:vAlign w:val="center"/>
          </w:tcPr>
          <w:p w14:paraId="192C75DC" w14:textId="77777777" w:rsidR="00DF43DD" w:rsidRPr="00C11165" w:rsidRDefault="00DF43DD" w:rsidP="00681DCE">
            <w:pPr>
              <w:spacing w:line="276" w:lineRule="auto"/>
              <w:jc w:val="both"/>
              <w:rPr>
                <w:b/>
                <w:sz w:val="16"/>
                <w:szCs w:val="16"/>
                <w:highlight w:val="green"/>
              </w:rPr>
            </w:pPr>
            <w:r w:rsidRPr="00C11165">
              <w:rPr>
                <w:sz w:val="16"/>
                <w:szCs w:val="16"/>
                <w:highlight w:val="white"/>
              </w:rPr>
              <w:t>Desconocimiento de los posibles valores del patrimonio cultural de la ciudad.</w:t>
            </w:r>
          </w:p>
        </w:tc>
      </w:tr>
      <w:tr w:rsidR="00C11165" w:rsidRPr="00C11165" w14:paraId="5EA3CC14" w14:textId="77777777" w:rsidTr="00DF43DD">
        <w:tc>
          <w:tcPr>
            <w:tcW w:w="4385" w:type="dxa"/>
            <w:vAlign w:val="center"/>
          </w:tcPr>
          <w:p w14:paraId="2629D687" w14:textId="77777777" w:rsidR="00DF43DD" w:rsidRPr="00C11165" w:rsidRDefault="00DF43DD" w:rsidP="00681DCE">
            <w:pPr>
              <w:spacing w:line="276" w:lineRule="auto"/>
              <w:jc w:val="both"/>
              <w:rPr>
                <w:sz w:val="16"/>
                <w:szCs w:val="16"/>
                <w:highlight w:val="white"/>
              </w:rPr>
            </w:pPr>
            <w:r w:rsidRPr="00C11165">
              <w:rPr>
                <w:sz w:val="16"/>
                <w:szCs w:val="16"/>
                <w:highlight w:val="white"/>
              </w:rPr>
              <w:t>Debilidad en la apropiación y reconocimiento sobre el patrimonio cultural de la ciudad</w:t>
            </w:r>
          </w:p>
        </w:tc>
        <w:tc>
          <w:tcPr>
            <w:tcW w:w="4447" w:type="dxa"/>
            <w:vAlign w:val="center"/>
          </w:tcPr>
          <w:p w14:paraId="2E17B5BC" w14:textId="77777777" w:rsidR="00DF43DD" w:rsidRPr="00C11165" w:rsidRDefault="00DF43DD" w:rsidP="00681DCE">
            <w:pPr>
              <w:spacing w:line="276" w:lineRule="auto"/>
              <w:jc w:val="both"/>
              <w:rPr>
                <w:b/>
                <w:sz w:val="16"/>
                <w:szCs w:val="16"/>
                <w:highlight w:val="green"/>
              </w:rPr>
            </w:pPr>
            <w:r w:rsidRPr="00C11165">
              <w:rPr>
                <w:sz w:val="16"/>
                <w:szCs w:val="16"/>
                <w:highlight w:val="white"/>
              </w:rPr>
              <w:t>Alto riesgo de pérdida del patrimonio cultural</w:t>
            </w:r>
          </w:p>
        </w:tc>
      </w:tr>
      <w:tr w:rsidR="00DF43DD" w:rsidRPr="00C11165" w14:paraId="427924AB" w14:textId="77777777" w:rsidTr="00DF43DD">
        <w:tc>
          <w:tcPr>
            <w:tcW w:w="4385" w:type="dxa"/>
            <w:vAlign w:val="center"/>
          </w:tcPr>
          <w:p w14:paraId="4CD912DA" w14:textId="77777777" w:rsidR="00DF43DD" w:rsidRPr="00C11165" w:rsidRDefault="00DF43DD" w:rsidP="00681DCE">
            <w:pPr>
              <w:spacing w:line="276" w:lineRule="auto"/>
              <w:jc w:val="both"/>
              <w:rPr>
                <w:b/>
                <w:sz w:val="16"/>
                <w:szCs w:val="16"/>
                <w:highlight w:val="green"/>
              </w:rPr>
            </w:pPr>
            <w:r w:rsidRPr="00C11165">
              <w:rPr>
                <w:sz w:val="16"/>
                <w:szCs w:val="16"/>
                <w:highlight w:val="white"/>
              </w:rPr>
              <w:t>Incumplimientos de las normas de Patrimonio Cultural</w:t>
            </w:r>
          </w:p>
        </w:tc>
        <w:tc>
          <w:tcPr>
            <w:tcW w:w="4447" w:type="dxa"/>
            <w:vAlign w:val="center"/>
          </w:tcPr>
          <w:p w14:paraId="3EB50B23" w14:textId="77777777" w:rsidR="00DF43DD" w:rsidRPr="00C11165" w:rsidRDefault="00DF43DD" w:rsidP="00681DCE">
            <w:pPr>
              <w:spacing w:line="276" w:lineRule="auto"/>
              <w:jc w:val="both"/>
              <w:rPr>
                <w:b/>
                <w:sz w:val="16"/>
                <w:szCs w:val="16"/>
                <w:highlight w:val="green"/>
              </w:rPr>
            </w:pPr>
            <w:r w:rsidRPr="00C11165">
              <w:rPr>
                <w:sz w:val="16"/>
                <w:szCs w:val="16"/>
                <w:highlight w:val="white"/>
              </w:rPr>
              <w:t>Afectaciones al patrimonio cultural</w:t>
            </w:r>
          </w:p>
        </w:tc>
      </w:tr>
    </w:tbl>
    <w:p w14:paraId="29E24FB2" w14:textId="77777777" w:rsidR="0072513A" w:rsidRPr="00C11165" w:rsidRDefault="0072513A" w:rsidP="00DF43DD">
      <w:pPr>
        <w:pBdr>
          <w:top w:val="nil"/>
          <w:left w:val="nil"/>
          <w:bottom w:val="nil"/>
          <w:right w:val="nil"/>
          <w:between w:val="nil"/>
        </w:pBdr>
        <w:spacing w:line="276" w:lineRule="auto"/>
        <w:jc w:val="both"/>
        <w:rPr>
          <w:b/>
        </w:rPr>
      </w:pPr>
    </w:p>
    <w:p w14:paraId="6A183528" w14:textId="77777777" w:rsidR="0072513A" w:rsidRPr="00C11165" w:rsidRDefault="008C34F0" w:rsidP="00AE713F">
      <w:pPr>
        <w:pStyle w:val="Ttulo2"/>
        <w:numPr>
          <w:ilvl w:val="1"/>
          <w:numId w:val="8"/>
        </w:numPr>
        <w:ind w:left="0" w:firstLine="360"/>
      </w:pPr>
      <w:bookmarkStart w:id="11" w:name="_Toc86224670"/>
      <w:r w:rsidRPr="00C11165">
        <w:t>IDENTIFICACIÓN Y ANÁLISIS DE PARTICIPANTES</w:t>
      </w:r>
      <w:bookmarkEnd w:id="11"/>
    </w:p>
    <w:p w14:paraId="3DBC2309" w14:textId="77777777" w:rsidR="0072513A" w:rsidRPr="00C11165" w:rsidRDefault="0072513A" w:rsidP="00AE713F">
      <w:pPr>
        <w:pBdr>
          <w:top w:val="nil"/>
          <w:left w:val="nil"/>
          <w:bottom w:val="nil"/>
          <w:right w:val="nil"/>
          <w:between w:val="nil"/>
        </w:pBdr>
        <w:spacing w:line="276" w:lineRule="auto"/>
        <w:ind w:firstLine="360"/>
        <w:jc w:val="both"/>
        <w:rPr>
          <w:b/>
        </w:rPr>
      </w:pPr>
    </w:p>
    <w:tbl>
      <w:tblPr>
        <w:tblStyle w:val="aff0"/>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135"/>
        <w:gridCol w:w="1275"/>
        <w:gridCol w:w="2408"/>
        <w:gridCol w:w="3022"/>
      </w:tblGrid>
      <w:tr w:rsidR="00C11165" w:rsidRPr="00C11165" w14:paraId="6411AD76" w14:textId="77777777" w:rsidTr="00950374">
        <w:trPr>
          <w:trHeight w:val="600"/>
          <w:tblHeader/>
        </w:trPr>
        <w:tc>
          <w:tcPr>
            <w:tcW w:w="992" w:type="dxa"/>
            <w:shd w:val="clear" w:color="auto" w:fill="BFBFBF" w:themeFill="background1" w:themeFillShade="BF"/>
            <w:vAlign w:val="center"/>
          </w:tcPr>
          <w:p w14:paraId="26AE9CC4" w14:textId="77777777" w:rsidR="00DF43DD" w:rsidRPr="00C11165" w:rsidRDefault="00DF43DD" w:rsidP="00681DCE">
            <w:pPr>
              <w:spacing w:line="276" w:lineRule="auto"/>
              <w:jc w:val="center"/>
              <w:rPr>
                <w:b/>
                <w:sz w:val="16"/>
                <w:szCs w:val="16"/>
              </w:rPr>
            </w:pPr>
            <w:r w:rsidRPr="00C11165">
              <w:rPr>
                <w:b/>
                <w:sz w:val="16"/>
                <w:szCs w:val="16"/>
              </w:rPr>
              <w:t>ACTOR</w:t>
            </w:r>
          </w:p>
        </w:tc>
        <w:tc>
          <w:tcPr>
            <w:tcW w:w="1135" w:type="dxa"/>
            <w:shd w:val="clear" w:color="auto" w:fill="BFBFBF" w:themeFill="background1" w:themeFillShade="BF"/>
            <w:vAlign w:val="center"/>
          </w:tcPr>
          <w:p w14:paraId="13C0E498" w14:textId="77777777" w:rsidR="00DF43DD" w:rsidRPr="00C11165" w:rsidRDefault="00DF43DD" w:rsidP="00681DCE">
            <w:pPr>
              <w:spacing w:line="276" w:lineRule="auto"/>
              <w:jc w:val="center"/>
              <w:rPr>
                <w:b/>
                <w:sz w:val="16"/>
                <w:szCs w:val="16"/>
              </w:rPr>
            </w:pPr>
            <w:r w:rsidRPr="00C11165">
              <w:rPr>
                <w:b/>
                <w:sz w:val="16"/>
                <w:szCs w:val="16"/>
              </w:rPr>
              <w:t>ENTIDAD</w:t>
            </w:r>
          </w:p>
        </w:tc>
        <w:tc>
          <w:tcPr>
            <w:tcW w:w="1275" w:type="dxa"/>
            <w:shd w:val="clear" w:color="auto" w:fill="BFBFBF" w:themeFill="background1" w:themeFillShade="BF"/>
            <w:vAlign w:val="center"/>
          </w:tcPr>
          <w:p w14:paraId="6A0E6971" w14:textId="77777777" w:rsidR="00DF43DD" w:rsidRPr="00C11165" w:rsidRDefault="00DF43DD" w:rsidP="00681DCE">
            <w:pPr>
              <w:spacing w:line="276" w:lineRule="auto"/>
              <w:jc w:val="center"/>
              <w:rPr>
                <w:b/>
                <w:sz w:val="16"/>
                <w:szCs w:val="16"/>
              </w:rPr>
            </w:pPr>
            <w:r w:rsidRPr="00C11165">
              <w:rPr>
                <w:b/>
                <w:sz w:val="16"/>
                <w:szCs w:val="16"/>
              </w:rPr>
              <w:t>POSICIÓN</w:t>
            </w:r>
          </w:p>
        </w:tc>
        <w:tc>
          <w:tcPr>
            <w:tcW w:w="2408" w:type="dxa"/>
            <w:shd w:val="clear" w:color="auto" w:fill="BFBFBF" w:themeFill="background1" w:themeFillShade="BF"/>
            <w:vAlign w:val="center"/>
          </w:tcPr>
          <w:p w14:paraId="45F0062B" w14:textId="77777777" w:rsidR="00DF43DD" w:rsidRPr="00C11165" w:rsidRDefault="00DF43DD" w:rsidP="00681DCE">
            <w:pPr>
              <w:spacing w:line="276" w:lineRule="auto"/>
              <w:jc w:val="center"/>
              <w:rPr>
                <w:b/>
                <w:sz w:val="16"/>
                <w:szCs w:val="16"/>
              </w:rPr>
            </w:pPr>
            <w:r w:rsidRPr="00C11165">
              <w:rPr>
                <w:b/>
                <w:sz w:val="16"/>
                <w:szCs w:val="16"/>
              </w:rPr>
              <w:t>INTERESES O EXPECTATIVAS</w:t>
            </w:r>
          </w:p>
        </w:tc>
        <w:tc>
          <w:tcPr>
            <w:tcW w:w="3022" w:type="dxa"/>
            <w:shd w:val="clear" w:color="auto" w:fill="BFBFBF" w:themeFill="background1" w:themeFillShade="BF"/>
            <w:vAlign w:val="center"/>
          </w:tcPr>
          <w:p w14:paraId="24296B9A" w14:textId="77777777" w:rsidR="00DF43DD" w:rsidRPr="00C11165" w:rsidRDefault="00DF43DD" w:rsidP="00681DCE">
            <w:pPr>
              <w:spacing w:line="276" w:lineRule="auto"/>
              <w:jc w:val="center"/>
              <w:rPr>
                <w:b/>
                <w:sz w:val="16"/>
                <w:szCs w:val="16"/>
              </w:rPr>
            </w:pPr>
            <w:r w:rsidRPr="00C11165">
              <w:rPr>
                <w:b/>
                <w:sz w:val="16"/>
                <w:szCs w:val="16"/>
              </w:rPr>
              <w:t>CONTRIBUCIÓN O GESTIÓN</w:t>
            </w:r>
          </w:p>
        </w:tc>
      </w:tr>
      <w:tr w:rsidR="00C11165" w:rsidRPr="00C11165" w14:paraId="007E9751" w14:textId="77777777" w:rsidTr="003539CA">
        <w:trPr>
          <w:trHeight w:val="1133"/>
        </w:trPr>
        <w:tc>
          <w:tcPr>
            <w:tcW w:w="992" w:type="dxa"/>
            <w:vAlign w:val="center"/>
          </w:tcPr>
          <w:p w14:paraId="153882C1" w14:textId="77777777" w:rsidR="00DF43DD" w:rsidRPr="00C11165" w:rsidRDefault="00DF43DD" w:rsidP="00681DCE">
            <w:pPr>
              <w:spacing w:line="276" w:lineRule="auto"/>
              <w:jc w:val="both"/>
              <w:rPr>
                <w:sz w:val="16"/>
                <w:szCs w:val="16"/>
                <w:highlight w:val="white"/>
              </w:rPr>
            </w:pPr>
            <w:r w:rsidRPr="00C11165">
              <w:rPr>
                <w:sz w:val="16"/>
                <w:szCs w:val="16"/>
                <w:highlight w:val="white"/>
              </w:rPr>
              <w:t>Nacional</w:t>
            </w:r>
          </w:p>
        </w:tc>
        <w:tc>
          <w:tcPr>
            <w:tcW w:w="1135" w:type="dxa"/>
            <w:vAlign w:val="center"/>
          </w:tcPr>
          <w:p w14:paraId="33FCD565" w14:textId="77777777" w:rsidR="00DF43DD" w:rsidRPr="00C11165" w:rsidRDefault="00DF43DD" w:rsidP="00681DCE">
            <w:pPr>
              <w:spacing w:line="276" w:lineRule="auto"/>
              <w:jc w:val="both"/>
              <w:rPr>
                <w:sz w:val="16"/>
                <w:szCs w:val="16"/>
                <w:highlight w:val="white"/>
              </w:rPr>
            </w:pPr>
            <w:r w:rsidRPr="00C11165">
              <w:rPr>
                <w:sz w:val="16"/>
                <w:szCs w:val="16"/>
                <w:highlight w:val="white"/>
              </w:rPr>
              <w:t>Ministerio de Cultura</w:t>
            </w:r>
          </w:p>
        </w:tc>
        <w:tc>
          <w:tcPr>
            <w:tcW w:w="1275" w:type="dxa"/>
            <w:vAlign w:val="center"/>
          </w:tcPr>
          <w:p w14:paraId="05934EC6" w14:textId="77777777" w:rsidR="00DF43DD" w:rsidRPr="00C11165" w:rsidRDefault="00DF43DD" w:rsidP="00681DCE">
            <w:pPr>
              <w:spacing w:line="276" w:lineRule="auto"/>
              <w:jc w:val="both"/>
              <w:rPr>
                <w:sz w:val="16"/>
                <w:szCs w:val="16"/>
                <w:highlight w:val="white"/>
              </w:rPr>
            </w:pPr>
            <w:r w:rsidRPr="00C11165">
              <w:rPr>
                <w:sz w:val="16"/>
                <w:szCs w:val="16"/>
                <w:highlight w:val="white"/>
              </w:rPr>
              <w:t>Cooperante</w:t>
            </w:r>
          </w:p>
        </w:tc>
        <w:tc>
          <w:tcPr>
            <w:tcW w:w="2408" w:type="dxa"/>
            <w:vAlign w:val="center"/>
          </w:tcPr>
          <w:p w14:paraId="7F41B58D" w14:textId="77777777" w:rsidR="00DF43DD" w:rsidRPr="00C11165" w:rsidRDefault="00DF43DD" w:rsidP="00681DCE">
            <w:pPr>
              <w:spacing w:line="276" w:lineRule="auto"/>
              <w:jc w:val="both"/>
              <w:rPr>
                <w:sz w:val="16"/>
                <w:szCs w:val="16"/>
                <w:highlight w:val="white"/>
              </w:rPr>
            </w:pPr>
            <w:r w:rsidRPr="00C11165">
              <w:rPr>
                <w:sz w:val="16"/>
                <w:szCs w:val="16"/>
                <w:highlight w:val="white"/>
              </w:rPr>
              <w:t>Proteger, conservar, rehabilitar y divulgar el Patrimonio Cultural de la Nación.</w:t>
            </w:r>
          </w:p>
        </w:tc>
        <w:tc>
          <w:tcPr>
            <w:tcW w:w="3022" w:type="dxa"/>
            <w:vAlign w:val="center"/>
          </w:tcPr>
          <w:p w14:paraId="16DEE833" w14:textId="77777777" w:rsidR="00DF43DD" w:rsidRPr="00C11165" w:rsidRDefault="00DF43DD" w:rsidP="00681DCE">
            <w:pPr>
              <w:spacing w:line="276" w:lineRule="auto"/>
              <w:jc w:val="both"/>
              <w:rPr>
                <w:sz w:val="16"/>
                <w:szCs w:val="16"/>
                <w:highlight w:val="white"/>
              </w:rPr>
            </w:pPr>
            <w:r w:rsidRPr="00C11165">
              <w:rPr>
                <w:sz w:val="16"/>
                <w:szCs w:val="16"/>
                <w:highlight w:val="white"/>
              </w:rPr>
              <w:t>Técnico - Administrativo - Realizar la declaratoria de los bienes y manifestaciones de interés cultural de la Nación y evaluar y aprobar las intervenciones físicas en el Centro Histórico de la ciudad, BIC Nacionales ubicados en Bogotá y en sus áreas de influencia.</w:t>
            </w:r>
          </w:p>
        </w:tc>
      </w:tr>
      <w:tr w:rsidR="00C11165" w:rsidRPr="00C11165" w14:paraId="7B917D8C" w14:textId="77777777" w:rsidTr="003539CA">
        <w:trPr>
          <w:trHeight w:val="1142"/>
        </w:trPr>
        <w:tc>
          <w:tcPr>
            <w:tcW w:w="992" w:type="dxa"/>
            <w:vAlign w:val="center"/>
          </w:tcPr>
          <w:p w14:paraId="137FA70A" w14:textId="77777777" w:rsidR="00DF43DD" w:rsidRPr="00C11165" w:rsidRDefault="00DF43DD" w:rsidP="00681DCE">
            <w:pPr>
              <w:spacing w:line="276" w:lineRule="auto"/>
              <w:jc w:val="both"/>
              <w:rPr>
                <w:sz w:val="16"/>
                <w:szCs w:val="16"/>
              </w:rPr>
            </w:pPr>
            <w:r w:rsidRPr="00C11165">
              <w:rPr>
                <w:sz w:val="16"/>
                <w:szCs w:val="16"/>
              </w:rPr>
              <w:t>Nacional</w:t>
            </w:r>
          </w:p>
        </w:tc>
        <w:tc>
          <w:tcPr>
            <w:tcW w:w="1135" w:type="dxa"/>
            <w:vAlign w:val="center"/>
          </w:tcPr>
          <w:p w14:paraId="2337EF58" w14:textId="77777777" w:rsidR="00DF43DD" w:rsidRPr="00C11165" w:rsidRDefault="00DF43DD" w:rsidP="00681DCE">
            <w:pPr>
              <w:spacing w:line="276" w:lineRule="auto"/>
              <w:jc w:val="both"/>
              <w:rPr>
                <w:sz w:val="16"/>
                <w:szCs w:val="16"/>
              </w:rPr>
            </w:pPr>
            <w:r w:rsidRPr="00C11165">
              <w:rPr>
                <w:sz w:val="16"/>
                <w:szCs w:val="16"/>
              </w:rPr>
              <w:t>Policía Nacional</w:t>
            </w:r>
          </w:p>
        </w:tc>
        <w:tc>
          <w:tcPr>
            <w:tcW w:w="1275" w:type="dxa"/>
            <w:vAlign w:val="center"/>
          </w:tcPr>
          <w:p w14:paraId="33E5D79A"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38CFBDD" w14:textId="77777777" w:rsidR="00DF43DD" w:rsidRPr="00C11165" w:rsidRDefault="00DF43DD" w:rsidP="00681DCE">
            <w:pPr>
              <w:spacing w:line="276" w:lineRule="auto"/>
              <w:jc w:val="both"/>
              <w:rPr>
                <w:sz w:val="16"/>
                <w:szCs w:val="16"/>
              </w:rPr>
            </w:pPr>
            <w:r w:rsidRPr="00C11165">
              <w:rPr>
                <w:sz w:val="16"/>
                <w:szCs w:val="16"/>
              </w:rPr>
              <w:t>Desarrollar la política de seguridad ciudadana, inherente a la prestación del servicio de policía en el ámbito urbano, a través de estrategias, planes y programas de gerencia del servicio, prevención, disuasión y control de los delitos y las contravenciones.</w:t>
            </w:r>
          </w:p>
        </w:tc>
        <w:tc>
          <w:tcPr>
            <w:tcW w:w="3022" w:type="dxa"/>
            <w:vAlign w:val="center"/>
          </w:tcPr>
          <w:p w14:paraId="22A6FF01" w14:textId="77777777" w:rsidR="00DF43DD" w:rsidRPr="00C11165" w:rsidRDefault="00DF43DD" w:rsidP="00681DCE">
            <w:pPr>
              <w:spacing w:line="276" w:lineRule="auto"/>
              <w:jc w:val="both"/>
              <w:rPr>
                <w:sz w:val="16"/>
                <w:szCs w:val="16"/>
              </w:rPr>
            </w:pPr>
            <w:r w:rsidRPr="00C11165">
              <w:rPr>
                <w:sz w:val="16"/>
                <w:szCs w:val="16"/>
              </w:rPr>
              <w:t>Técnico - Apoyar y realizar acompañamiento a las actuaciones administrativas adelantadas con motivo de la protección y salvaguardia del patrimonio cultural de la ciudad.</w:t>
            </w:r>
          </w:p>
        </w:tc>
      </w:tr>
      <w:tr w:rsidR="00C11165" w:rsidRPr="00C11165" w14:paraId="36BF7665" w14:textId="77777777" w:rsidTr="003539CA">
        <w:trPr>
          <w:trHeight w:val="774"/>
        </w:trPr>
        <w:tc>
          <w:tcPr>
            <w:tcW w:w="992" w:type="dxa"/>
            <w:vAlign w:val="center"/>
          </w:tcPr>
          <w:p w14:paraId="178A648D" w14:textId="77777777" w:rsidR="00DF43DD" w:rsidRPr="00C11165" w:rsidRDefault="00DF43DD" w:rsidP="00681DCE">
            <w:pPr>
              <w:spacing w:line="276" w:lineRule="auto"/>
              <w:jc w:val="both"/>
              <w:rPr>
                <w:sz w:val="16"/>
                <w:szCs w:val="16"/>
              </w:rPr>
            </w:pPr>
            <w:r w:rsidRPr="00C11165">
              <w:rPr>
                <w:sz w:val="16"/>
                <w:szCs w:val="16"/>
              </w:rPr>
              <w:t>Nacional</w:t>
            </w:r>
          </w:p>
        </w:tc>
        <w:tc>
          <w:tcPr>
            <w:tcW w:w="1135" w:type="dxa"/>
            <w:vAlign w:val="center"/>
          </w:tcPr>
          <w:p w14:paraId="33403AAF" w14:textId="77777777" w:rsidR="00DF43DD" w:rsidRPr="00C11165" w:rsidRDefault="00DF43DD" w:rsidP="00681DCE">
            <w:pPr>
              <w:spacing w:line="276" w:lineRule="auto"/>
              <w:jc w:val="both"/>
              <w:rPr>
                <w:sz w:val="16"/>
                <w:szCs w:val="16"/>
              </w:rPr>
            </w:pPr>
            <w:r w:rsidRPr="00C11165">
              <w:rPr>
                <w:sz w:val="16"/>
                <w:szCs w:val="16"/>
              </w:rPr>
              <w:t>Instituto Colombiano de Antropología e Historia- ICANH</w:t>
            </w:r>
          </w:p>
        </w:tc>
        <w:tc>
          <w:tcPr>
            <w:tcW w:w="1275" w:type="dxa"/>
            <w:vAlign w:val="center"/>
          </w:tcPr>
          <w:p w14:paraId="42180DA9"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2FD0EE2D" w14:textId="77777777" w:rsidR="00DF43DD" w:rsidRPr="00C11165" w:rsidRDefault="00DF43DD" w:rsidP="00681DCE">
            <w:pPr>
              <w:spacing w:line="276" w:lineRule="auto"/>
              <w:jc w:val="both"/>
              <w:rPr>
                <w:sz w:val="16"/>
                <w:szCs w:val="16"/>
              </w:rPr>
            </w:pPr>
            <w:r w:rsidRPr="00C11165">
              <w:rPr>
                <w:sz w:val="16"/>
                <w:szCs w:val="16"/>
              </w:rPr>
              <w:t>Gestionar el patrimonio arqueológico, antropológico e histórico de Colombia, a través de la investigación, la conservación, la divulgación y la formulación de políticas públicas.</w:t>
            </w:r>
          </w:p>
        </w:tc>
        <w:tc>
          <w:tcPr>
            <w:tcW w:w="3022" w:type="dxa"/>
            <w:vAlign w:val="center"/>
          </w:tcPr>
          <w:p w14:paraId="7D4E0FC2" w14:textId="77777777" w:rsidR="00DF43DD" w:rsidRPr="00C11165" w:rsidRDefault="00DF43DD" w:rsidP="00681DCE">
            <w:pPr>
              <w:spacing w:line="276" w:lineRule="auto"/>
              <w:jc w:val="both"/>
              <w:rPr>
                <w:sz w:val="16"/>
                <w:szCs w:val="16"/>
              </w:rPr>
            </w:pPr>
            <w:r w:rsidRPr="00C11165">
              <w:rPr>
                <w:sz w:val="16"/>
                <w:szCs w:val="16"/>
              </w:rPr>
              <w:t>Técnico - Administrativo - Realizar evaluación y declaratoria de los Bienes Arqueológicos de la Nación, y velar por el cumplimiento de las normas de protección del patrimonio arqueológico de la Nación</w:t>
            </w:r>
          </w:p>
        </w:tc>
      </w:tr>
      <w:tr w:rsidR="00C11165" w:rsidRPr="00C11165" w14:paraId="5EAE0386" w14:textId="77777777" w:rsidTr="003539CA">
        <w:trPr>
          <w:trHeight w:val="312"/>
        </w:trPr>
        <w:tc>
          <w:tcPr>
            <w:tcW w:w="992" w:type="dxa"/>
            <w:vAlign w:val="center"/>
          </w:tcPr>
          <w:p w14:paraId="6A2DD057" w14:textId="77777777" w:rsidR="00DF43DD" w:rsidRPr="00C11165" w:rsidRDefault="00DF43DD" w:rsidP="00681DCE">
            <w:pPr>
              <w:spacing w:line="276" w:lineRule="auto"/>
              <w:jc w:val="both"/>
              <w:rPr>
                <w:sz w:val="16"/>
                <w:szCs w:val="16"/>
              </w:rPr>
            </w:pPr>
            <w:r w:rsidRPr="00C11165">
              <w:rPr>
                <w:sz w:val="16"/>
                <w:szCs w:val="16"/>
              </w:rPr>
              <w:t>Nacional</w:t>
            </w:r>
          </w:p>
        </w:tc>
        <w:tc>
          <w:tcPr>
            <w:tcW w:w="1135" w:type="dxa"/>
            <w:vAlign w:val="center"/>
          </w:tcPr>
          <w:p w14:paraId="7A9E76AA" w14:textId="77777777" w:rsidR="00DF43DD" w:rsidRPr="00C11165" w:rsidRDefault="00DF43DD" w:rsidP="00681DCE">
            <w:pPr>
              <w:spacing w:line="276" w:lineRule="auto"/>
              <w:jc w:val="both"/>
              <w:rPr>
                <w:sz w:val="16"/>
                <w:szCs w:val="16"/>
              </w:rPr>
            </w:pPr>
            <w:r w:rsidRPr="00C11165">
              <w:rPr>
                <w:sz w:val="16"/>
                <w:szCs w:val="16"/>
              </w:rPr>
              <w:t>Procuraduría General de la Nación</w:t>
            </w:r>
          </w:p>
        </w:tc>
        <w:tc>
          <w:tcPr>
            <w:tcW w:w="1275" w:type="dxa"/>
            <w:vAlign w:val="center"/>
          </w:tcPr>
          <w:p w14:paraId="2C3B4887"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795A24C0" w14:textId="77777777" w:rsidR="00DF43DD" w:rsidRPr="00C11165" w:rsidRDefault="00DF43DD" w:rsidP="00681DCE">
            <w:pPr>
              <w:spacing w:line="276" w:lineRule="auto"/>
              <w:jc w:val="both"/>
              <w:rPr>
                <w:sz w:val="16"/>
                <w:szCs w:val="16"/>
              </w:rPr>
            </w:pPr>
            <w:r w:rsidRPr="00C11165">
              <w:rPr>
                <w:sz w:val="16"/>
                <w:szCs w:val="16"/>
              </w:rPr>
              <w:t>Protege y promover la conservación, rehabilitación y divulgación el Patrimonio Cultural de la Nación.</w:t>
            </w:r>
          </w:p>
        </w:tc>
        <w:tc>
          <w:tcPr>
            <w:tcW w:w="3022" w:type="dxa"/>
            <w:vAlign w:val="center"/>
          </w:tcPr>
          <w:p w14:paraId="1240E56B" w14:textId="77777777" w:rsidR="00DF43DD" w:rsidRPr="00C11165" w:rsidRDefault="00DF43DD" w:rsidP="00681DCE">
            <w:pPr>
              <w:spacing w:line="276" w:lineRule="auto"/>
              <w:jc w:val="both"/>
              <w:rPr>
                <w:sz w:val="16"/>
                <w:szCs w:val="16"/>
              </w:rPr>
            </w:pPr>
            <w:r w:rsidRPr="00C11165">
              <w:rPr>
                <w:sz w:val="16"/>
                <w:szCs w:val="16"/>
              </w:rPr>
              <w:t>Administrativo-Seguimiento para que se cumpla el ordenamiento jurídico de protección, conservación y rehabilitación del patrimonio cultural inmueble</w:t>
            </w:r>
          </w:p>
        </w:tc>
      </w:tr>
      <w:tr w:rsidR="00C11165" w:rsidRPr="00C11165" w14:paraId="46E2B3A8" w14:textId="77777777" w:rsidTr="003539CA">
        <w:trPr>
          <w:trHeight w:val="1844"/>
        </w:trPr>
        <w:tc>
          <w:tcPr>
            <w:tcW w:w="992" w:type="dxa"/>
            <w:vAlign w:val="center"/>
          </w:tcPr>
          <w:p w14:paraId="54CA1AB9"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68700C63" w14:textId="77777777" w:rsidR="00DF43DD" w:rsidRPr="00C11165" w:rsidRDefault="00DF43DD" w:rsidP="00681DCE">
            <w:pPr>
              <w:spacing w:line="276" w:lineRule="auto"/>
              <w:jc w:val="both"/>
              <w:rPr>
                <w:sz w:val="16"/>
                <w:szCs w:val="16"/>
              </w:rPr>
            </w:pPr>
            <w:r w:rsidRPr="00C11165">
              <w:rPr>
                <w:sz w:val="16"/>
                <w:szCs w:val="16"/>
              </w:rPr>
              <w:t>Instituto Distrital de Patrimonio Cultural- IDPC</w:t>
            </w:r>
          </w:p>
        </w:tc>
        <w:tc>
          <w:tcPr>
            <w:tcW w:w="1275" w:type="dxa"/>
            <w:vAlign w:val="center"/>
          </w:tcPr>
          <w:p w14:paraId="2D98225C"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406AE895" w14:textId="77777777" w:rsidR="00DF43DD" w:rsidRPr="00C11165" w:rsidRDefault="00DF43DD" w:rsidP="00681DCE">
            <w:pPr>
              <w:spacing w:line="276" w:lineRule="auto"/>
              <w:jc w:val="both"/>
              <w:rPr>
                <w:sz w:val="16"/>
                <w:szCs w:val="16"/>
              </w:rPr>
            </w:pPr>
            <w:r w:rsidRPr="00C11165">
              <w:rPr>
                <w:sz w:val="16"/>
                <w:szCs w:val="16"/>
              </w:rPr>
              <w:t>Proteger, intervenir e investigar el patrimonio cultural material e inmaterial de la ciudad.</w:t>
            </w:r>
          </w:p>
        </w:tc>
        <w:tc>
          <w:tcPr>
            <w:tcW w:w="3022" w:type="dxa"/>
            <w:vAlign w:val="center"/>
          </w:tcPr>
          <w:p w14:paraId="606968B4" w14:textId="77777777" w:rsidR="00DF43DD" w:rsidRPr="00C11165" w:rsidRDefault="00DF43DD" w:rsidP="00681DCE">
            <w:pPr>
              <w:spacing w:line="276" w:lineRule="auto"/>
              <w:jc w:val="both"/>
              <w:rPr>
                <w:sz w:val="16"/>
                <w:szCs w:val="16"/>
              </w:rPr>
            </w:pPr>
            <w:r w:rsidRPr="00C11165">
              <w:rPr>
                <w:sz w:val="16"/>
                <w:szCs w:val="16"/>
              </w:rPr>
              <w:t>Técnico - Proponer la declaratoria de los Bienes de Interés Cultural del ámbito Distrital, evalúa y aprueba las intervenciones en los Bienes de Interés Cultural inmueble del Distrito Capital y supervisar el cumplimiento de las normas urbanísticas y arquitectónicas de conformidad con el Plan de Ordenamiento Territorial en lo concerniente a los bienes de interés cultural del ámbito distrital y como respecto de los que no están declarados.</w:t>
            </w:r>
          </w:p>
        </w:tc>
      </w:tr>
      <w:tr w:rsidR="00C11165" w:rsidRPr="00C11165" w14:paraId="5A98CFCB" w14:textId="77777777" w:rsidTr="003539CA">
        <w:trPr>
          <w:trHeight w:val="15"/>
        </w:trPr>
        <w:tc>
          <w:tcPr>
            <w:tcW w:w="992" w:type="dxa"/>
            <w:vAlign w:val="center"/>
          </w:tcPr>
          <w:p w14:paraId="02130DF3"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300AD58E" w14:textId="77777777" w:rsidR="00DF43DD" w:rsidRPr="00C11165" w:rsidRDefault="00DF43DD" w:rsidP="00681DCE">
            <w:pPr>
              <w:spacing w:line="276" w:lineRule="auto"/>
              <w:jc w:val="both"/>
              <w:rPr>
                <w:sz w:val="16"/>
                <w:szCs w:val="16"/>
              </w:rPr>
            </w:pPr>
            <w:r w:rsidRPr="00C11165">
              <w:rPr>
                <w:sz w:val="16"/>
                <w:szCs w:val="16"/>
              </w:rPr>
              <w:t>Personería de Bogotá</w:t>
            </w:r>
          </w:p>
        </w:tc>
        <w:tc>
          <w:tcPr>
            <w:tcW w:w="1275" w:type="dxa"/>
            <w:vAlign w:val="center"/>
          </w:tcPr>
          <w:p w14:paraId="2AAF7DDC"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297C202A" w14:textId="77777777" w:rsidR="00DF43DD" w:rsidRPr="00C11165" w:rsidRDefault="00DF43DD" w:rsidP="00681DCE">
            <w:pPr>
              <w:spacing w:line="276" w:lineRule="auto"/>
              <w:jc w:val="both"/>
              <w:rPr>
                <w:sz w:val="16"/>
                <w:szCs w:val="16"/>
              </w:rPr>
            </w:pPr>
            <w:r w:rsidRPr="00C11165">
              <w:rPr>
                <w:sz w:val="16"/>
                <w:szCs w:val="16"/>
              </w:rPr>
              <w:t>Proteger el Patrimonio Cultural del ámbito distrital</w:t>
            </w:r>
          </w:p>
        </w:tc>
        <w:tc>
          <w:tcPr>
            <w:tcW w:w="3022" w:type="dxa"/>
            <w:vAlign w:val="center"/>
          </w:tcPr>
          <w:p w14:paraId="19EAAA6D" w14:textId="77777777" w:rsidR="00DF43DD" w:rsidRPr="00C11165" w:rsidRDefault="00DF43DD" w:rsidP="00681DCE">
            <w:pPr>
              <w:spacing w:line="276" w:lineRule="auto"/>
              <w:jc w:val="both"/>
              <w:rPr>
                <w:sz w:val="16"/>
                <w:szCs w:val="16"/>
              </w:rPr>
            </w:pPr>
            <w:r w:rsidRPr="00C11165">
              <w:rPr>
                <w:sz w:val="16"/>
                <w:szCs w:val="16"/>
              </w:rPr>
              <w:t>Administrativo-Seguimiento para que se cumpla el ordenamiento jurídico de protección, conservación y rehabilitación del patrimonio cultural inmueble</w:t>
            </w:r>
          </w:p>
        </w:tc>
      </w:tr>
      <w:tr w:rsidR="00C11165" w:rsidRPr="00C11165" w14:paraId="18B896D6" w14:textId="77777777" w:rsidTr="003539CA">
        <w:trPr>
          <w:trHeight w:val="1297"/>
        </w:trPr>
        <w:tc>
          <w:tcPr>
            <w:tcW w:w="992" w:type="dxa"/>
            <w:vAlign w:val="center"/>
          </w:tcPr>
          <w:p w14:paraId="3368816E"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4B3A14E7" w14:textId="77777777" w:rsidR="00DF43DD" w:rsidRPr="00C11165" w:rsidRDefault="00DF43DD" w:rsidP="00681DCE">
            <w:pPr>
              <w:spacing w:line="276" w:lineRule="auto"/>
              <w:jc w:val="both"/>
              <w:rPr>
                <w:sz w:val="16"/>
                <w:szCs w:val="16"/>
              </w:rPr>
            </w:pPr>
            <w:r w:rsidRPr="00C11165">
              <w:rPr>
                <w:sz w:val="16"/>
                <w:szCs w:val="16"/>
              </w:rPr>
              <w:t>Instituto Distrital de Gestión de Riesgos y Cambio Climático-IDIGER</w:t>
            </w:r>
          </w:p>
        </w:tc>
        <w:tc>
          <w:tcPr>
            <w:tcW w:w="1275" w:type="dxa"/>
            <w:vAlign w:val="center"/>
          </w:tcPr>
          <w:p w14:paraId="0E40C7C0"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663BBE74" w14:textId="77777777" w:rsidR="00DF43DD" w:rsidRPr="00C11165" w:rsidRDefault="00DF43DD" w:rsidP="00681DCE">
            <w:pPr>
              <w:spacing w:line="276" w:lineRule="auto"/>
              <w:jc w:val="both"/>
              <w:rPr>
                <w:sz w:val="16"/>
                <w:szCs w:val="16"/>
              </w:rPr>
            </w:pPr>
            <w:r w:rsidRPr="00C11165">
              <w:rPr>
                <w:sz w:val="16"/>
                <w:szCs w:val="16"/>
              </w:rPr>
              <w:t>Coordinar acciones para la reducción del riesgo de desastres y el manejo de emergencias.</w:t>
            </w:r>
          </w:p>
        </w:tc>
        <w:tc>
          <w:tcPr>
            <w:tcW w:w="3022" w:type="dxa"/>
            <w:vAlign w:val="center"/>
          </w:tcPr>
          <w:p w14:paraId="1D0660B4" w14:textId="77777777" w:rsidR="00DF43DD" w:rsidRPr="00C11165" w:rsidRDefault="00DF43DD" w:rsidP="00681DCE">
            <w:pPr>
              <w:spacing w:line="276" w:lineRule="auto"/>
              <w:jc w:val="both"/>
              <w:rPr>
                <w:sz w:val="16"/>
                <w:szCs w:val="16"/>
              </w:rPr>
            </w:pPr>
            <w:r w:rsidRPr="00C11165">
              <w:rPr>
                <w:sz w:val="16"/>
                <w:szCs w:val="16"/>
              </w:rPr>
              <w:t>Técnico - Emitir concepto de Amenaza de Ruina y recomendaciones respecto a la habitabilidad de los inmuebles de interés cultural de la ciudad.</w:t>
            </w:r>
          </w:p>
        </w:tc>
      </w:tr>
      <w:tr w:rsidR="00C11165" w:rsidRPr="00C11165" w14:paraId="18039EE0" w14:textId="77777777" w:rsidTr="00DF43DD">
        <w:trPr>
          <w:trHeight w:val="1020"/>
        </w:trPr>
        <w:tc>
          <w:tcPr>
            <w:tcW w:w="992" w:type="dxa"/>
            <w:vAlign w:val="center"/>
          </w:tcPr>
          <w:p w14:paraId="7C7F411E"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38F210A3" w14:textId="77777777" w:rsidR="00DF43DD" w:rsidRPr="00C11165" w:rsidRDefault="00DF43DD" w:rsidP="00681DCE">
            <w:pPr>
              <w:spacing w:line="276" w:lineRule="auto"/>
              <w:jc w:val="both"/>
              <w:rPr>
                <w:sz w:val="16"/>
                <w:szCs w:val="16"/>
              </w:rPr>
            </w:pPr>
            <w:r w:rsidRPr="00C11165">
              <w:rPr>
                <w:sz w:val="16"/>
                <w:szCs w:val="16"/>
              </w:rPr>
              <w:t>Instituto de Desarrollo Urbano - IDU</w:t>
            </w:r>
          </w:p>
        </w:tc>
        <w:tc>
          <w:tcPr>
            <w:tcW w:w="1275" w:type="dxa"/>
            <w:vAlign w:val="center"/>
          </w:tcPr>
          <w:p w14:paraId="3975170E"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C0245C2" w14:textId="77777777" w:rsidR="00DF43DD" w:rsidRPr="00C11165" w:rsidRDefault="00DF43DD" w:rsidP="00681DCE">
            <w:pPr>
              <w:spacing w:line="276" w:lineRule="auto"/>
              <w:jc w:val="both"/>
              <w:rPr>
                <w:sz w:val="16"/>
                <w:szCs w:val="16"/>
              </w:rPr>
            </w:pPr>
            <w:r w:rsidRPr="00C11165">
              <w:rPr>
                <w:sz w:val="16"/>
                <w:szCs w:val="16"/>
              </w:rPr>
              <w:t>Proteger, intervenir e investigar el patrimonio cultural material de la ciudad.</w:t>
            </w:r>
          </w:p>
        </w:tc>
        <w:tc>
          <w:tcPr>
            <w:tcW w:w="3022" w:type="dxa"/>
            <w:vAlign w:val="center"/>
          </w:tcPr>
          <w:p w14:paraId="5E3AFCDD" w14:textId="77777777" w:rsidR="00DF43DD" w:rsidRPr="00C11165" w:rsidRDefault="00DF43DD" w:rsidP="00681DCE">
            <w:pPr>
              <w:spacing w:line="276" w:lineRule="auto"/>
              <w:jc w:val="both"/>
              <w:rPr>
                <w:sz w:val="16"/>
                <w:szCs w:val="16"/>
              </w:rPr>
            </w:pPr>
            <w:r w:rsidRPr="00C11165">
              <w:rPr>
                <w:sz w:val="16"/>
                <w:szCs w:val="16"/>
              </w:rPr>
              <w:t>Técnico- Elaborar los anteproyectos de intervención y la ejecución de obra en las áreas de espacio público vinculadas con bienes de interés cultural.</w:t>
            </w:r>
          </w:p>
        </w:tc>
      </w:tr>
      <w:tr w:rsidR="00C11165" w:rsidRPr="00C11165" w14:paraId="2814E697" w14:textId="77777777" w:rsidTr="003539CA">
        <w:trPr>
          <w:trHeight w:val="1437"/>
        </w:trPr>
        <w:tc>
          <w:tcPr>
            <w:tcW w:w="992" w:type="dxa"/>
            <w:vAlign w:val="center"/>
          </w:tcPr>
          <w:p w14:paraId="5DF2C320"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453494F7" w14:textId="77777777" w:rsidR="00DF43DD" w:rsidRPr="00C11165" w:rsidRDefault="00DF43DD" w:rsidP="00681DCE">
            <w:pPr>
              <w:spacing w:line="276" w:lineRule="auto"/>
              <w:jc w:val="both"/>
              <w:rPr>
                <w:sz w:val="16"/>
                <w:szCs w:val="16"/>
              </w:rPr>
            </w:pPr>
            <w:r w:rsidRPr="00C11165">
              <w:rPr>
                <w:sz w:val="16"/>
                <w:szCs w:val="16"/>
              </w:rPr>
              <w:t>Secretaría Distrital de Planeación</w:t>
            </w:r>
          </w:p>
        </w:tc>
        <w:tc>
          <w:tcPr>
            <w:tcW w:w="1275" w:type="dxa"/>
            <w:vAlign w:val="center"/>
          </w:tcPr>
          <w:p w14:paraId="0D43A89E"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77A8638D" w14:textId="77777777" w:rsidR="00DF43DD" w:rsidRPr="00C11165" w:rsidRDefault="00DF43DD" w:rsidP="00681DCE">
            <w:pPr>
              <w:spacing w:line="276" w:lineRule="auto"/>
              <w:jc w:val="both"/>
              <w:rPr>
                <w:sz w:val="16"/>
                <w:szCs w:val="16"/>
              </w:rPr>
            </w:pPr>
            <w:r w:rsidRPr="00C11165">
              <w:rPr>
                <w:sz w:val="16"/>
                <w:szCs w:val="16"/>
              </w:rPr>
              <w:t>Orientar y liderar la formulación y seguimiento de las políticas y la planeación territorial, económica, social y ambiental del Distrito Capital</w:t>
            </w:r>
          </w:p>
        </w:tc>
        <w:tc>
          <w:tcPr>
            <w:tcW w:w="3022" w:type="dxa"/>
            <w:vAlign w:val="center"/>
          </w:tcPr>
          <w:p w14:paraId="1200143B" w14:textId="77777777" w:rsidR="00DF43DD" w:rsidRPr="00C11165" w:rsidRDefault="00DF43DD" w:rsidP="00681DCE">
            <w:pPr>
              <w:spacing w:line="276" w:lineRule="auto"/>
              <w:jc w:val="both"/>
              <w:rPr>
                <w:sz w:val="16"/>
                <w:szCs w:val="16"/>
              </w:rPr>
            </w:pPr>
            <w:r w:rsidRPr="00C11165">
              <w:rPr>
                <w:sz w:val="16"/>
                <w:szCs w:val="16"/>
              </w:rPr>
              <w:t>Técnico- Elaborar la normativa para la salvaguardia, protección, recuperación, conservación, sostenibilidad y divulgación del patrimonio material e inmaterial, en armonía con el ordenamiento territorial de la ciudad y los instrumentos de planeamiento y gestión urbana.</w:t>
            </w:r>
          </w:p>
        </w:tc>
      </w:tr>
      <w:tr w:rsidR="00C11165" w:rsidRPr="00C11165" w14:paraId="16A2BDD0" w14:textId="77777777" w:rsidTr="00DF43DD">
        <w:trPr>
          <w:trHeight w:val="211"/>
        </w:trPr>
        <w:tc>
          <w:tcPr>
            <w:tcW w:w="992" w:type="dxa"/>
            <w:vAlign w:val="center"/>
          </w:tcPr>
          <w:p w14:paraId="44DEE973"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36AEBC44" w14:textId="77777777" w:rsidR="00DF43DD" w:rsidRPr="00C11165" w:rsidRDefault="00DF43DD" w:rsidP="00681DCE">
            <w:pPr>
              <w:spacing w:line="276" w:lineRule="auto"/>
              <w:jc w:val="both"/>
              <w:rPr>
                <w:sz w:val="16"/>
                <w:szCs w:val="16"/>
              </w:rPr>
            </w:pPr>
            <w:r w:rsidRPr="00C11165">
              <w:rPr>
                <w:sz w:val="16"/>
                <w:szCs w:val="16"/>
              </w:rPr>
              <w:t>Secretaría Distrital de Gobierno</w:t>
            </w:r>
          </w:p>
        </w:tc>
        <w:tc>
          <w:tcPr>
            <w:tcW w:w="1275" w:type="dxa"/>
            <w:vAlign w:val="center"/>
          </w:tcPr>
          <w:p w14:paraId="68794E39"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0BAD287" w14:textId="77777777" w:rsidR="00DF43DD" w:rsidRPr="00C11165" w:rsidRDefault="00DF43DD" w:rsidP="00681DCE">
            <w:pPr>
              <w:spacing w:line="276" w:lineRule="auto"/>
              <w:jc w:val="both"/>
              <w:rPr>
                <w:sz w:val="16"/>
                <w:szCs w:val="16"/>
              </w:rPr>
            </w:pPr>
            <w:r w:rsidRPr="00C11165">
              <w:rPr>
                <w:sz w:val="16"/>
                <w:szCs w:val="16"/>
              </w:rPr>
              <w:t>Orientar y liderar la formulación y seguimiento de las políticas encaminadas al fortalecimiento de la gobernabilidad democrática en el ámbito distrital y local, mediante la convivencia pacífica, el ejercicio de la ciudadanía, la promoción de la paz y la cultura democrática, el uso del espacio público, entre otros.</w:t>
            </w:r>
          </w:p>
        </w:tc>
        <w:tc>
          <w:tcPr>
            <w:tcW w:w="3022" w:type="dxa"/>
            <w:vAlign w:val="center"/>
          </w:tcPr>
          <w:p w14:paraId="6A2B3525" w14:textId="77777777" w:rsidR="00DF43DD" w:rsidRPr="00C11165" w:rsidRDefault="00DF43DD" w:rsidP="00681DCE">
            <w:pPr>
              <w:spacing w:line="276" w:lineRule="auto"/>
              <w:jc w:val="both"/>
              <w:rPr>
                <w:sz w:val="16"/>
                <w:szCs w:val="16"/>
              </w:rPr>
            </w:pPr>
            <w:r w:rsidRPr="00C11165">
              <w:rPr>
                <w:sz w:val="16"/>
                <w:szCs w:val="16"/>
              </w:rPr>
              <w:t>Técnico- Apoyo desde las Alcaldías Locales y las Inspecciones de Policía en los procesos administrativos en inmuebles y sectores de interés cultural</w:t>
            </w:r>
          </w:p>
        </w:tc>
      </w:tr>
      <w:tr w:rsidR="00C11165" w:rsidRPr="00C11165" w14:paraId="46F7C5FB" w14:textId="77777777" w:rsidTr="003539CA">
        <w:trPr>
          <w:trHeight w:val="1709"/>
        </w:trPr>
        <w:tc>
          <w:tcPr>
            <w:tcW w:w="992" w:type="dxa"/>
            <w:vAlign w:val="center"/>
          </w:tcPr>
          <w:p w14:paraId="7C588137"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6A622512" w14:textId="77777777" w:rsidR="00DF43DD" w:rsidRPr="00C11165" w:rsidRDefault="00DF43DD" w:rsidP="00681DCE">
            <w:pPr>
              <w:spacing w:line="276" w:lineRule="auto"/>
              <w:jc w:val="both"/>
              <w:rPr>
                <w:sz w:val="16"/>
                <w:szCs w:val="16"/>
              </w:rPr>
            </w:pPr>
            <w:r w:rsidRPr="00C11165">
              <w:rPr>
                <w:sz w:val="16"/>
                <w:szCs w:val="16"/>
              </w:rPr>
              <w:t>Inspecciones de Policía</w:t>
            </w:r>
          </w:p>
        </w:tc>
        <w:tc>
          <w:tcPr>
            <w:tcW w:w="1275" w:type="dxa"/>
            <w:vAlign w:val="center"/>
          </w:tcPr>
          <w:p w14:paraId="52351AC0"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A501137" w14:textId="77777777" w:rsidR="00DF43DD" w:rsidRPr="00C11165" w:rsidRDefault="00DF43DD" w:rsidP="00681DCE">
            <w:pPr>
              <w:spacing w:line="276" w:lineRule="auto"/>
              <w:jc w:val="both"/>
              <w:rPr>
                <w:sz w:val="16"/>
                <w:szCs w:val="16"/>
              </w:rPr>
            </w:pPr>
            <w:r w:rsidRPr="00C11165">
              <w:rPr>
                <w:sz w:val="16"/>
                <w:szCs w:val="16"/>
              </w:rPr>
              <w:t>Avocar, instruir y fallar los procesos por contravenciones de competencia de la Inspección de Policía Urbana</w:t>
            </w:r>
            <w:r w:rsidRPr="00C11165">
              <w:rPr>
                <w:sz w:val="16"/>
                <w:szCs w:val="16"/>
              </w:rPr>
              <w:br/>
              <w:t>consagradas en el Código de Policía Nacional, Código Departamental de Policía, Manual de Policía, Cultura y</w:t>
            </w:r>
            <w:r w:rsidRPr="00C11165">
              <w:rPr>
                <w:sz w:val="16"/>
                <w:szCs w:val="16"/>
              </w:rPr>
              <w:br/>
              <w:t xml:space="preserve">Convivencia Ciudadana, y demás leyes especiales que rigen cada materia o asunto. </w:t>
            </w:r>
          </w:p>
        </w:tc>
        <w:tc>
          <w:tcPr>
            <w:tcW w:w="3022" w:type="dxa"/>
            <w:vAlign w:val="center"/>
          </w:tcPr>
          <w:p w14:paraId="4CB1402C" w14:textId="77777777" w:rsidR="00DF43DD" w:rsidRPr="00C11165" w:rsidRDefault="00DF43DD" w:rsidP="00681DCE">
            <w:pPr>
              <w:spacing w:line="276" w:lineRule="auto"/>
              <w:jc w:val="both"/>
              <w:rPr>
                <w:sz w:val="16"/>
                <w:szCs w:val="16"/>
              </w:rPr>
            </w:pPr>
            <w:r w:rsidRPr="00C11165">
              <w:rPr>
                <w:sz w:val="16"/>
                <w:szCs w:val="16"/>
              </w:rPr>
              <w:t>Técnico - Adelantar las actuaciones administrativas por uso del suelo en lo referente a Inmuebles de Interés Cultural de la ciudad.</w:t>
            </w:r>
          </w:p>
        </w:tc>
      </w:tr>
      <w:tr w:rsidR="00C11165" w:rsidRPr="00C11165" w14:paraId="35EBBF67" w14:textId="77777777" w:rsidTr="003539CA">
        <w:trPr>
          <w:trHeight w:val="459"/>
        </w:trPr>
        <w:tc>
          <w:tcPr>
            <w:tcW w:w="992" w:type="dxa"/>
            <w:vAlign w:val="center"/>
          </w:tcPr>
          <w:p w14:paraId="2A72FA8A"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18023722" w14:textId="77777777" w:rsidR="00DF43DD" w:rsidRPr="00C11165" w:rsidRDefault="00DF43DD" w:rsidP="00681DCE">
            <w:pPr>
              <w:spacing w:line="276" w:lineRule="auto"/>
              <w:jc w:val="both"/>
              <w:rPr>
                <w:sz w:val="16"/>
                <w:szCs w:val="16"/>
              </w:rPr>
            </w:pPr>
            <w:r w:rsidRPr="00C11165">
              <w:rPr>
                <w:sz w:val="16"/>
                <w:szCs w:val="16"/>
              </w:rPr>
              <w:t>Academia</w:t>
            </w:r>
          </w:p>
        </w:tc>
        <w:tc>
          <w:tcPr>
            <w:tcW w:w="1275" w:type="dxa"/>
            <w:vAlign w:val="center"/>
          </w:tcPr>
          <w:p w14:paraId="2809D344"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BFAAF39" w14:textId="77777777" w:rsidR="00DF43DD" w:rsidRPr="00C11165" w:rsidRDefault="00DF43DD" w:rsidP="00681DCE">
            <w:pPr>
              <w:spacing w:line="276" w:lineRule="auto"/>
              <w:jc w:val="both"/>
              <w:rPr>
                <w:sz w:val="16"/>
                <w:szCs w:val="16"/>
              </w:rPr>
            </w:pPr>
            <w:r w:rsidRPr="00C11165">
              <w:rPr>
                <w:sz w:val="16"/>
                <w:szCs w:val="16"/>
              </w:rPr>
              <w:t>Proteger, intervenir e investigar el patrimonio cultural material e inmaterial de la ciudad.</w:t>
            </w:r>
          </w:p>
        </w:tc>
        <w:tc>
          <w:tcPr>
            <w:tcW w:w="3022" w:type="dxa"/>
            <w:vAlign w:val="center"/>
          </w:tcPr>
          <w:p w14:paraId="7B20D72C" w14:textId="77777777" w:rsidR="00DF43DD" w:rsidRPr="00C11165" w:rsidRDefault="00DF43DD" w:rsidP="00681DCE">
            <w:pPr>
              <w:spacing w:line="276" w:lineRule="auto"/>
              <w:jc w:val="both"/>
              <w:rPr>
                <w:sz w:val="16"/>
                <w:szCs w:val="16"/>
              </w:rPr>
            </w:pPr>
            <w:r w:rsidRPr="00C11165">
              <w:rPr>
                <w:sz w:val="16"/>
                <w:szCs w:val="16"/>
              </w:rPr>
              <w:t>Técnico - Promover, proteger e intervenir el patrimonio cultural de la ciudad.</w:t>
            </w:r>
          </w:p>
        </w:tc>
      </w:tr>
      <w:tr w:rsidR="00C11165" w:rsidRPr="00C11165" w14:paraId="386166EC" w14:textId="77777777" w:rsidTr="003539CA">
        <w:trPr>
          <w:trHeight w:val="1407"/>
        </w:trPr>
        <w:tc>
          <w:tcPr>
            <w:tcW w:w="992" w:type="dxa"/>
            <w:vAlign w:val="center"/>
          </w:tcPr>
          <w:p w14:paraId="301A952E"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06D9D97C" w14:textId="77777777" w:rsidR="00DF43DD" w:rsidRPr="00C11165" w:rsidRDefault="00DF43DD" w:rsidP="00681DCE">
            <w:pPr>
              <w:spacing w:line="276" w:lineRule="auto"/>
              <w:jc w:val="both"/>
              <w:rPr>
                <w:sz w:val="16"/>
                <w:szCs w:val="16"/>
              </w:rPr>
            </w:pPr>
            <w:r w:rsidRPr="00C11165">
              <w:rPr>
                <w:sz w:val="16"/>
                <w:szCs w:val="16"/>
              </w:rPr>
              <w:t>Consejo Distrital de Patrimonio Cultural</w:t>
            </w:r>
          </w:p>
        </w:tc>
        <w:tc>
          <w:tcPr>
            <w:tcW w:w="1275" w:type="dxa"/>
            <w:vAlign w:val="center"/>
          </w:tcPr>
          <w:p w14:paraId="6E79205E"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37DBAA70" w14:textId="77777777" w:rsidR="00DF43DD" w:rsidRPr="00C11165" w:rsidRDefault="00DF43DD" w:rsidP="00681DCE">
            <w:pPr>
              <w:spacing w:line="276" w:lineRule="auto"/>
              <w:jc w:val="both"/>
              <w:rPr>
                <w:sz w:val="16"/>
                <w:szCs w:val="16"/>
              </w:rPr>
            </w:pPr>
            <w:r w:rsidRPr="00C11165">
              <w:rPr>
                <w:sz w:val="16"/>
                <w:szCs w:val="16"/>
              </w:rPr>
              <w:t>Contribuir a la valoración, preservación, salvaguardia, protección, recuperación, conservación, gestión para la sostenibilidad, divulgación y apropiación social del patrimonio cultural de Bogotá D.C.</w:t>
            </w:r>
          </w:p>
        </w:tc>
        <w:tc>
          <w:tcPr>
            <w:tcW w:w="3022" w:type="dxa"/>
            <w:vAlign w:val="center"/>
          </w:tcPr>
          <w:p w14:paraId="012660EF" w14:textId="77777777" w:rsidR="00DF43DD" w:rsidRPr="00C11165" w:rsidRDefault="00DF43DD" w:rsidP="00681DCE">
            <w:pPr>
              <w:spacing w:line="276" w:lineRule="auto"/>
              <w:jc w:val="both"/>
              <w:rPr>
                <w:sz w:val="16"/>
                <w:szCs w:val="16"/>
              </w:rPr>
            </w:pPr>
            <w:r w:rsidRPr="00C11165">
              <w:rPr>
                <w:sz w:val="16"/>
                <w:szCs w:val="16"/>
              </w:rPr>
              <w:t>Técnico - Asesorar a la Administración Distrital en cuanto a la salvaguardia, protección y manejo del patrimonio cultural del Distrito Capital.</w:t>
            </w:r>
          </w:p>
        </w:tc>
      </w:tr>
      <w:tr w:rsidR="00C11165" w:rsidRPr="00C11165" w14:paraId="10CC60A1" w14:textId="77777777" w:rsidTr="003539CA">
        <w:trPr>
          <w:trHeight w:val="1065"/>
        </w:trPr>
        <w:tc>
          <w:tcPr>
            <w:tcW w:w="992" w:type="dxa"/>
            <w:vAlign w:val="center"/>
          </w:tcPr>
          <w:p w14:paraId="0BB64B1F"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6B6CABF7" w14:textId="77777777" w:rsidR="00DF43DD" w:rsidRPr="00C11165" w:rsidRDefault="00DF43DD" w:rsidP="00681DCE">
            <w:pPr>
              <w:spacing w:line="276" w:lineRule="auto"/>
              <w:jc w:val="both"/>
              <w:rPr>
                <w:sz w:val="16"/>
                <w:szCs w:val="16"/>
              </w:rPr>
            </w:pPr>
            <w:r w:rsidRPr="00C11165">
              <w:rPr>
                <w:sz w:val="16"/>
                <w:szCs w:val="16"/>
              </w:rPr>
              <w:t>Curadurías Urbanas</w:t>
            </w:r>
          </w:p>
        </w:tc>
        <w:tc>
          <w:tcPr>
            <w:tcW w:w="1275" w:type="dxa"/>
            <w:vAlign w:val="center"/>
          </w:tcPr>
          <w:p w14:paraId="430E1C6A"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0F64E7C0" w14:textId="77777777" w:rsidR="00DF43DD" w:rsidRPr="00C11165" w:rsidRDefault="00DF43DD" w:rsidP="00681DCE">
            <w:pPr>
              <w:spacing w:line="276" w:lineRule="auto"/>
              <w:jc w:val="both"/>
              <w:rPr>
                <w:sz w:val="16"/>
                <w:szCs w:val="16"/>
              </w:rPr>
            </w:pPr>
            <w:r w:rsidRPr="00C11165">
              <w:rPr>
                <w:sz w:val="16"/>
                <w:szCs w:val="16"/>
              </w:rPr>
              <w:t>Verificar del cumplimiento de las normas urbanísticas y de edificación vigentes en el Distrito Capital, a través del otorgamiento de licencias de urbanización y construcción.</w:t>
            </w:r>
          </w:p>
        </w:tc>
        <w:tc>
          <w:tcPr>
            <w:tcW w:w="3022" w:type="dxa"/>
            <w:vAlign w:val="center"/>
          </w:tcPr>
          <w:p w14:paraId="2D1B710A" w14:textId="77777777" w:rsidR="00DF43DD" w:rsidRPr="00C11165" w:rsidRDefault="00DF43DD" w:rsidP="00681DCE">
            <w:pPr>
              <w:spacing w:line="276" w:lineRule="auto"/>
              <w:jc w:val="both"/>
              <w:rPr>
                <w:sz w:val="16"/>
                <w:szCs w:val="16"/>
              </w:rPr>
            </w:pPr>
            <w:r w:rsidRPr="00C11165">
              <w:rPr>
                <w:sz w:val="16"/>
                <w:szCs w:val="16"/>
              </w:rPr>
              <w:t>Técnico - Administrativo - Estudiar y aprobar las Licencias de Construcción para la intervención de los Bienes de Interés Cultural (inmuebles-sectores y colindantes) de la ciudad.</w:t>
            </w:r>
          </w:p>
        </w:tc>
      </w:tr>
      <w:tr w:rsidR="00C11165" w:rsidRPr="00C11165" w14:paraId="0B98ADF7" w14:textId="77777777" w:rsidTr="003539CA">
        <w:trPr>
          <w:trHeight w:val="691"/>
        </w:trPr>
        <w:tc>
          <w:tcPr>
            <w:tcW w:w="992" w:type="dxa"/>
            <w:vAlign w:val="center"/>
          </w:tcPr>
          <w:p w14:paraId="0BA3CBB8"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25CB1368" w14:textId="77777777" w:rsidR="00DF43DD" w:rsidRPr="00C11165" w:rsidRDefault="00DF43DD" w:rsidP="00681DCE">
            <w:pPr>
              <w:spacing w:line="276" w:lineRule="auto"/>
              <w:jc w:val="both"/>
              <w:rPr>
                <w:sz w:val="16"/>
                <w:szCs w:val="16"/>
              </w:rPr>
            </w:pPr>
            <w:r w:rsidRPr="00C11165">
              <w:rPr>
                <w:sz w:val="16"/>
                <w:szCs w:val="16"/>
              </w:rPr>
              <w:t>Organizaciones Privadas, Sociales y Barriales</w:t>
            </w:r>
          </w:p>
        </w:tc>
        <w:tc>
          <w:tcPr>
            <w:tcW w:w="1275" w:type="dxa"/>
            <w:vAlign w:val="center"/>
          </w:tcPr>
          <w:p w14:paraId="7AB45425"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730D07B3" w14:textId="77777777" w:rsidR="00DF43DD" w:rsidRPr="00C11165" w:rsidRDefault="00DF43DD" w:rsidP="00681DCE">
            <w:pPr>
              <w:spacing w:line="276" w:lineRule="auto"/>
              <w:jc w:val="both"/>
              <w:rPr>
                <w:sz w:val="16"/>
                <w:szCs w:val="16"/>
              </w:rPr>
            </w:pPr>
            <w:r w:rsidRPr="00C11165">
              <w:rPr>
                <w:sz w:val="16"/>
                <w:szCs w:val="16"/>
              </w:rPr>
              <w:t>Proteger y conservar el patrimonio cultural de la ciudad.</w:t>
            </w:r>
          </w:p>
        </w:tc>
        <w:tc>
          <w:tcPr>
            <w:tcW w:w="3022" w:type="dxa"/>
            <w:vAlign w:val="center"/>
          </w:tcPr>
          <w:p w14:paraId="55ED4C65" w14:textId="77777777" w:rsidR="00DF43DD" w:rsidRPr="00C11165" w:rsidRDefault="00DF43DD" w:rsidP="00681DCE">
            <w:pPr>
              <w:spacing w:line="276" w:lineRule="auto"/>
              <w:jc w:val="both"/>
              <w:rPr>
                <w:sz w:val="16"/>
                <w:szCs w:val="16"/>
              </w:rPr>
            </w:pPr>
            <w:r w:rsidRPr="00C11165">
              <w:rPr>
                <w:sz w:val="16"/>
                <w:szCs w:val="16"/>
              </w:rPr>
              <w:t>Administrativo - Promover la declaratoria, protección, conservación y disfrute del patrimonio cultural de la ciudad.</w:t>
            </w:r>
          </w:p>
        </w:tc>
      </w:tr>
      <w:tr w:rsidR="00C11165" w:rsidRPr="00C11165" w14:paraId="6CCB69FA" w14:textId="77777777" w:rsidTr="003539CA">
        <w:trPr>
          <w:trHeight w:val="1514"/>
        </w:trPr>
        <w:tc>
          <w:tcPr>
            <w:tcW w:w="992" w:type="dxa"/>
            <w:vAlign w:val="center"/>
          </w:tcPr>
          <w:p w14:paraId="7B568616"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41630463" w14:textId="77777777" w:rsidR="00DF43DD" w:rsidRPr="00C11165" w:rsidRDefault="00DF43DD" w:rsidP="00681DCE">
            <w:pPr>
              <w:spacing w:line="276" w:lineRule="auto"/>
              <w:jc w:val="both"/>
              <w:rPr>
                <w:sz w:val="16"/>
                <w:szCs w:val="16"/>
              </w:rPr>
            </w:pPr>
            <w:r w:rsidRPr="00C11165">
              <w:rPr>
                <w:sz w:val="16"/>
                <w:szCs w:val="16"/>
              </w:rPr>
              <w:t>Organizaciones Privadas, Sociales y Barriales</w:t>
            </w:r>
          </w:p>
        </w:tc>
        <w:tc>
          <w:tcPr>
            <w:tcW w:w="1275" w:type="dxa"/>
            <w:vAlign w:val="center"/>
          </w:tcPr>
          <w:p w14:paraId="0EAC1053"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79FB0921" w14:textId="77777777" w:rsidR="00DF43DD" w:rsidRPr="00C11165" w:rsidRDefault="00DF43DD" w:rsidP="00681DCE">
            <w:pPr>
              <w:spacing w:line="276" w:lineRule="auto"/>
              <w:jc w:val="both"/>
              <w:rPr>
                <w:sz w:val="16"/>
                <w:szCs w:val="16"/>
              </w:rPr>
            </w:pPr>
            <w:r w:rsidRPr="00C11165">
              <w:rPr>
                <w:sz w:val="16"/>
                <w:szCs w:val="16"/>
              </w:rPr>
              <w:t>Proteger y conservar el patrimonio cultural de la ciudad.</w:t>
            </w:r>
          </w:p>
        </w:tc>
        <w:tc>
          <w:tcPr>
            <w:tcW w:w="3022" w:type="dxa"/>
            <w:vAlign w:val="center"/>
          </w:tcPr>
          <w:p w14:paraId="2E9A340C" w14:textId="77777777" w:rsidR="00DF43DD" w:rsidRPr="00C11165" w:rsidRDefault="00DF43DD" w:rsidP="00681DCE">
            <w:pPr>
              <w:spacing w:line="276" w:lineRule="auto"/>
              <w:jc w:val="both"/>
              <w:rPr>
                <w:sz w:val="16"/>
                <w:szCs w:val="16"/>
              </w:rPr>
            </w:pPr>
            <w:r w:rsidRPr="00C11165">
              <w:rPr>
                <w:sz w:val="16"/>
                <w:szCs w:val="16"/>
              </w:rPr>
              <w:t>Técnico - Administrativo - Participar en el proceso de declaratoria, exclusión o modificación de la declaratoria de Bienes de Interés cultural material e inmaterial de la ciudad. Informar sobre las intervenciones que se ejecutan en el patrimonio construido de la ciudad.</w:t>
            </w:r>
          </w:p>
        </w:tc>
      </w:tr>
      <w:tr w:rsidR="00C11165" w:rsidRPr="00C11165" w14:paraId="5FA134CF" w14:textId="77777777" w:rsidTr="00DF43DD">
        <w:trPr>
          <w:trHeight w:val="765"/>
        </w:trPr>
        <w:tc>
          <w:tcPr>
            <w:tcW w:w="992" w:type="dxa"/>
            <w:vAlign w:val="center"/>
          </w:tcPr>
          <w:p w14:paraId="52AD8FCF"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6772D8EE" w14:textId="77777777" w:rsidR="00DF43DD" w:rsidRPr="00C11165" w:rsidRDefault="00DF43DD" w:rsidP="00681DCE">
            <w:pPr>
              <w:spacing w:line="276" w:lineRule="auto"/>
              <w:jc w:val="both"/>
              <w:rPr>
                <w:sz w:val="16"/>
                <w:szCs w:val="16"/>
              </w:rPr>
            </w:pPr>
            <w:r w:rsidRPr="00C11165">
              <w:rPr>
                <w:sz w:val="16"/>
                <w:szCs w:val="16"/>
              </w:rPr>
              <w:t>Propietarios y responsables de los Bienes de Interés Cultural Inmueble</w:t>
            </w:r>
          </w:p>
        </w:tc>
        <w:tc>
          <w:tcPr>
            <w:tcW w:w="1275" w:type="dxa"/>
            <w:vAlign w:val="center"/>
          </w:tcPr>
          <w:p w14:paraId="3BF90F68"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5CD0E6AA" w14:textId="77777777" w:rsidR="00DF43DD" w:rsidRPr="00C11165" w:rsidRDefault="00DF43DD" w:rsidP="00681DCE">
            <w:pPr>
              <w:spacing w:line="276" w:lineRule="auto"/>
              <w:jc w:val="both"/>
              <w:rPr>
                <w:sz w:val="16"/>
                <w:szCs w:val="16"/>
              </w:rPr>
            </w:pPr>
            <w:r w:rsidRPr="00C11165">
              <w:rPr>
                <w:sz w:val="16"/>
                <w:szCs w:val="16"/>
              </w:rPr>
              <w:t xml:space="preserve">Planear y ejecutar mejoras y/o cambios físicos en el patrimonio cultural inmueble de la ciudad. </w:t>
            </w:r>
          </w:p>
        </w:tc>
        <w:tc>
          <w:tcPr>
            <w:tcW w:w="3022" w:type="dxa"/>
            <w:vAlign w:val="center"/>
          </w:tcPr>
          <w:p w14:paraId="552DF873" w14:textId="77777777" w:rsidR="00DF43DD" w:rsidRPr="00C11165" w:rsidRDefault="00DF43DD" w:rsidP="00681DCE">
            <w:pPr>
              <w:spacing w:line="276" w:lineRule="auto"/>
              <w:jc w:val="both"/>
              <w:rPr>
                <w:sz w:val="16"/>
                <w:szCs w:val="16"/>
              </w:rPr>
            </w:pPr>
            <w:r w:rsidRPr="00C11165">
              <w:rPr>
                <w:sz w:val="16"/>
                <w:szCs w:val="16"/>
              </w:rPr>
              <w:t>Técnico - Administrativo - Intervenir de forma adecuada el patrimonio inmueble de la ciudad.</w:t>
            </w:r>
          </w:p>
        </w:tc>
      </w:tr>
      <w:tr w:rsidR="00C11165" w:rsidRPr="00C11165" w14:paraId="3A7EEB81" w14:textId="77777777" w:rsidTr="00DF43DD">
        <w:trPr>
          <w:trHeight w:val="765"/>
        </w:trPr>
        <w:tc>
          <w:tcPr>
            <w:tcW w:w="992" w:type="dxa"/>
            <w:vAlign w:val="center"/>
          </w:tcPr>
          <w:p w14:paraId="4673CBA8" w14:textId="77777777" w:rsidR="00DF43DD" w:rsidRPr="00C11165" w:rsidRDefault="00DF43DD" w:rsidP="00681DCE">
            <w:pPr>
              <w:spacing w:line="276" w:lineRule="auto"/>
              <w:ind w:left="720" w:hanging="720"/>
              <w:jc w:val="both"/>
              <w:rPr>
                <w:sz w:val="16"/>
                <w:szCs w:val="16"/>
              </w:rPr>
            </w:pPr>
            <w:r w:rsidRPr="00C11165">
              <w:rPr>
                <w:sz w:val="16"/>
                <w:szCs w:val="16"/>
              </w:rPr>
              <w:t>Otro</w:t>
            </w:r>
          </w:p>
        </w:tc>
        <w:tc>
          <w:tcPr>
            <w:tcW w:w="1135" w:type="dxa"/>
            <w:vAlign w:val="center"/>
          </w:tcPr>
          <w:p w14:paraId="6358B96E" w14:textId="77777777" w:rsidR="00DF43DD" w:rsidRPr="00C11165" w:rsidRDefault="00DF43DD" w:rsidP="00681DCE">
            <w:pPr>
              <w:spacing w:line="276" w:lineRule="auto"/>
              <w:jc w:val="both"/>
              <w:rPr>
                <w:sz w:val="16"/>
                <w:szCs w:val="16"/>
              </w:rPr>
            </w:pPr>
            <w:r w:rsidRPr="00C11165">
              <w:rPr>
                <w:sz w:val="16"/>
                <w:szCs w:val="16"/>
              </w:rPr>
              <w:t>Propietarios y responsables de los Bienes de Interés Cultural Inmueble</w:t>
            </w:r>
          </w:p>
        </w:tc>
        <w:tc>
          <w:tcPr>
            <w:tcW w:w="1275" w:type="dxa"/>
            <w:vAlign w:val="center"/>
          </w:tcPr>
          <w:p w14:paraId="5DCEA326"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B55E21D" w14:textId="77777777" w:rsidR="00DF43DD" w:rsidRPr="00C11165" w:rsidRDefault="00DF43DD" w:rsidP="00681DCE">
            <w:pPr>
              <w:spacing w:line="276" w:lineRule="auto"/>
              <w:jc w:val="both"/>
              <w:rPr>
                <w:sz w:val="16"/>
                <w:szCs w:val="16"/>
              </w:rPr>
            </w:pPr>
            <w:r w:rsidRPr="00C11165">
              <w:rPr>
                <w:sz w:val="16"/>
                <w:szCs w:val="16"/>
              </w:rPr>
              <w:t xml:space="preserve">Planear y ejecutar mejoras y/o cambios físicos en el patrimonio cultural inmueble de la ciudad. </w:t>
            </w:r>
          </w:p>
        </w:tc>
        <w:tc>
          <w:tcPr>
            <w:tcW w:w="3022" w:type="dxa"/>
            <w:vAlign w:val="center"/>
          </w:tcPr>
          <w:p w14:paraId="08D04F4D" w14:textId="77777777" w:rsidR="00DF43DD" w:rsidRPr="00C11165" w:rsidRDefault="00DF43DD" w:rsidP="00681DCE">
            <w:pPr>
              <w:spacing w:line="276" w:lineRule="auto"/>
              <w:jc w:val="both"/>
              <w:rPr>
                <w:sz w:val="16"/>
                <w:szCs w:val="16"/>
              </w:rPr>
            </w:pPr>
            <w:r w:rsidRPr="00C11165">
              <w:rPr>
                <w:sz w:val="16"/>
                <w:szCs w:val="16"/>
              </w:rPr>
              <w:t>Técnico - Administrativo - Intervenir de forma adecuada el patrimonio inmueble de la ciudad.</w:t>
            </w:r>
          </w:p>
        </w:tc>
      </w:tr>
      <w:tr w:rsidR="00C11165" w:rsidRPr="00C11165" w14:paraId="59FB6948" w14:textId="77777777" w:rsidTr="00DF43DD">
        <w:trPr>
          <w:trHeight w:val="510"/>
        </w:trPr>
        <w:tc>
          <w:tcPr>
            <w:tcW w:w="992" w:type="dxa"/>
            <w:vAlign w:val="center"/>
          </w:tcPr>
          <w:p w14:paraId="321D85FC"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31A9F162" w14:textId="77777777" w:rsidR="00DF43DD" w:rsidRPr="00C11165" w:rsidRDefault="00DF43DD" w:rsidP="00681DCE">
            <w:pPr>
              <w:spacing w:line="276" w:lineRule="auto"/>
              <w:jc w:val="both"/>
              <w:rPr>
                <w:sz w:val="16"/>
                <w:szCs w:val="16"/>
              </w:rPr>
            </w:pPr>
            <w:r w:rsidRPr="00C11165">
              <w:rPr>
                <w:sz w:val="16"/>
                <w:szCs w:val="16"/>
              </w:rPr>
              <w:t>Propietarios y responsables de los Bienes de Interés Cultural Inmueble</w:t>
            </w:r>
          </w:p>
        </w:tc>
        <w:tc>
          <w:tcPr>
            <w:tcW w:w="1275" w:type="dxa"/>
            <w:vAlign w:val="center"/>
          </w:tcPr>
          <w:p w14:paraId="5F9E1876" w14:textId="77777777" w:rsidR="00DF43DD" w:rsidRPr="00C11165" w:rsidRDefault="00DF43DD" w:rsidP="00681DCE">
            <w:pPr>
              <w:spacing w:line="276" w:lineRule="auto"/>
              <w:jc w:val="both"/>
              <w:rPr>
                <w:sz w:val="16"/>
                <w:szCs w:val="16"/>
              </w:rPr>
            </w:pPr>
            <w:r w:rsidRPr="00C11165">
              <w:rPr>
                <w:sz w:val="16"/>
                <w:szCs w:val="16"/>
              </w:rPr>
              <w:t xml:space="preserve">Oponente </w:t>
            </w:r>
          </w:p>
        </w:tc>
        <w:tc>
          <w:tcPr>
            <w:tcW w:w="2408" w:type="dxa"/>
            <w:vAlign w:val="center"/>
          </w:tcPr>
          <w:p w14:paraId="4F1D5B3B" w14:textId="77777777" w:rsidR="00DF43DD" w:rsidRPr="00C11165" w:rsidRDefault="00DF43DD" w:rsidP="00681DCE">
            <w:pPr>
              <w:spacing w:line="276" w:lineRule="auto"/>
              <w:jc w:val="both"/>
              <w:rPr>
                <w:sz w:val="16"/>
                <w:szCs w:val="16"/>
              </w:rPr>
            </w:pPr>
            <w:r w:rsidRPr="00C11165">
              <w:rPr>
                <w:sz w:val="16"/>
                <w:szCs w:val="16"/>
              </w:rPr>
              <w:t>Intervenir Bienes de Interés Cultural inmuebles de la ciudad.</w:t>
            </w:r>
          </w:p>
        </w:tc>
        <w:tc>
          <w:tcPr>
            <w:tcW w:w="3022" w:type="dxa"/>
            <w:vAlign w:val="center"/>
          </w:tcPr>
          <w:p w14:paraId="3441C3A5" w14:textId="77777777" w:rsidR="00DF43DD" w:rsidRPr="00C11165" w:rsidRDefault="00DF43DD" w:rsidP="00681DCE">
            <w:pPr>
              <w:spacing w:line="276" w:lineRule="auto"/>
              <w:jc w:val="both"/>
              <w:rPr>
                <w:sz w:val="16"/>
                <w:szCs w:val="16"/>
              </w:rPr>
            </w:pPr>
            <w:r w:rsidRPr="00C11165">
              <w:rPr>
                <w:sz w:val="16"/>
                <w:szCs w:val="16"/>
              </w:rPr>
              <w:t>Técnico - Administrativo - Intervenir el patrimonio cultural construido</w:t>
            </w:r>
          </w:p>
        </w:tc>
      </w:tr>
      <w:tr w:rsidR="00C11165" w:rsidRPr="00C11165" w14:paraId="786BF2AF" w14:textId="77777777" w:rsidTr="003539CA">
        <w:trPr>
          <w:trHeight w:val="743"/>
        </w:trPr>
        <w:tc>
          <w:tcPr>
            <w:tcW w:w="992" w:type="dxa"/>
            <w:vAlign w:val="center"/>
          </w:tcPr>
          <w:p w14:paraId="1D02CEEB"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0FC8C618" w14:textId="77777777" w:rsidR="00DF43DD" w:rsidRPr="00C11165" w:rsidRDefault="00DF43DD" w:rsidP="00681DCE">
            <w:pPr>
              <w:spacing w:line="276" w:lineRule="auto"/>
              <w:jc w:val="both"/>
              <w:rPr>
                <w:sz w:val="16"/>
                <w:szCs w:val="16"/>
              </w:rPr>
            </w:pPr>
            <w:r w:rsidRPr="00C11165">
              <w:rPr>
                <w:sz w:val="16"/>
                <w:szCs w:val="16"/>
              </w:rPr>
              <w:t>Portadores del patrimonio cultural inmaterial</w:t>
            </w:r>
          </w:p>
        </w:tc>
        <w:tc>
          <w:tcPr>
            <w:tcW w:w="1275" w:type="dxa"/>
            <w:vAlign w:val="center"/>
          </w:tcPr>
          <w:p w14:paraId="24644D74"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36FC209A" w14:textId="77777777" w:rsidR="00DF43DD" w:rsidRPr="00C11165" w:rsidRDefault="00DF43DD" w:rsidP="00681DCE">
            <w:pPr>
              <w:spacing w:line="276" w:lineRule="auto"/>
              <w:jc w:val="both"/>
              <w:rPr>
                <w:sz w:val="16"/>
                <w:szCs w:val="16"/>
              </w:rPr>
            </w:pPr>
            <w:r w:rsidRPr="00C11165">
              <w:rPr>
                <w:sz w:val="16"/>
                <w:szCs w:val="16"/>
              </w:rPr>
              <w:t>Disfrutar las prácticas y manifestaciones del patrimonio cultural inmaterial de la ciudad.</w:t>
            </w:r>
          </w:p>
        </w:tc>
        <w:tc>
          <w:tcPr>
            <w:tcW w:w="3022" w:type="dxa"/>
            <w:vAlign w:val="center"/>
          </w:tcPr>
          <w:p w14:paraId="017B7609" w14:textId="77777777" w:rsidR="00DF43DD" w:rsidRPr="00C11165" w:rsidRDefault="00DF43DD" w:rsidP="00681DCE">
            <w:pPr>
              <w:spacing w:line="276" w:lineRule="auto"/>
              <w:jc w:val="both"/>
              <w:rPr>
                <w:sz w:val="16"/>
                <w:szCs w:val="16"/>
              </w:rPr>
            </w:pPr>
            <w:r w:rsidRPr="00C11165">
              <w:rPr>
                <w:sz w:val="16"/>
                <w:szCs w:val="16"/>
              </w:rPr>
              <w:t>Técnico - Administrativo - Proteger y conservar el patrimonio cultural de la ciudad.</w:t>
            </w:r>
          </w:p>
        </w:tc>
      </w:tr>
      <w:tr w:rsidR="00C11165" w:rsidRPr="00C11165" w14:paraId="39AC4419" w14:textId="77777777" w:rsidTr="003539CA">
        <w:trPr>
          <w:trHeight w:val="1707"/>
        </w:trPr>
        <w:tc>
          <w:tcPr>
            <w:tcW w:w="992" w:type="dxa"/>
            <w:vAlign w:val="center"/>
          </w:tcPr>
          <w:p w14:paraId="604A2559"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1787C3CA" w14:textId="77777777" w:rsidR="00DF43DD" w:rsidRPr="00C11165" w:rsidRDefault="00DF43DD" w:rsidP="00681DCE">
            <w:pPr>
              <w:spacing w:line="276" w:lineRule="auto"/>
              <w:jc w:val="both"/>
              <w:rPr>
                <w:sz w:val="16"/>
                <w:szCs w:val="16"/>
              </w:rPr>
            </w:pPr>
            <w:r w:rsidRPr="00C11165">
              <w:rPr>
                <w:sz w:val="16"/>
                <w:szCs w:val="16"/>
              </w:rPr>
              <w:t>Portadores del patrimonio cultural inmaterial</w:t>
            </w:r>
          </w:p>
        </w:tc>
        <w:tc>
          <w:tcPr>
            <w:tcW w:w="1275" w:type="dxa"/>
            <w:vAlign w:val="center"/>
          </w:tcPr>
          <w:p w14:paraId="4E6EEAE8"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036ADE9" w14:textId="77777777" w:rsidR="00DF43DD" w:rsidRPr="00C11165" w:rsidRDefault="00DF43DD" w:rsidP="00681DCE">
            <w:pPr>
              <w:spacing w:line="276" w:lineRule="auto"/>
              <w:jc w:val="both"/>
              <w:rPr>
                <w:sz w:val="16"/>
                <w:szCs w:val="16"/>
              </w:rPr>
            </w:pPr>
            <w:r w:rsidRPr="00C11165">
              <w:rPr>
                <w:sz w:val="16"/>
                <w:szCs w:val="16"/>
              </w:rPr>
              <w:t>Promover y proteger las prácticas y manifestaciones del patrimonio cultural inmaterial de la ciudad</w:t>
            </w:r>
          </w:p>
        </w:tc>
        <w:tc>
          <w:tcPr>
            <w:tcW w:w="3022" w:type="dxa"/>
            <w:vAlign w:val="center"/>
          </w:tcPr>
          <w:p w14:paraId="1CBA7F24" w14:textId="77777777" w:rsidR="00DF43DD" w:rsidRPr="00C11165" w:rsidRDefault="00DF43DD" w:rsidP="00681DCE">
            <w:pPr>
              <w:spacing w:line="276" w:lineRule="auto"/>
              <w:jc w:val="both"/>
              <w:rPr>
                <w:sz w:val="16"/>
                <w:szCs w:val="16"/>
              </w:rPr>
            </w:pPr>
            <w:r w:rsidRPr="00C11165">
              <w:rPr>
                <w:sz w:val="16"/>
                <w:szCs w:val="16"/>
              </w:rPr>
              <w:t>Técnico - Administrativo - Participar en el proceso de declaratoria, exclusión o modificación de la declaratoria de Bienes de Interés cultural material e inmaterial de la ciudad. Informar sobre las intervenciones que se ejecutan en el patrimonio construido de la ciudad.</w:t>
            </w:r>
          </w:p>
        </w:tc>
      </w:tr>
      <w:tr w:rsidR="00C11165" w:rsidRPr="00C11165" w14:paraId="260BCAB9" w14:textId="77777777" w:rsidTr="003539CA">
        <w:trPr>
          <w:trHeight w:val="642"/>
        </w:trPr>
        <w:tc>
          <w:tcPr>
            <w:tcW w:w="992" w:type="dxa"/>
            <w:vAlign w:val="center"/>
          </w:tcPr>
          <w:p w14:paraId="20BD3984"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16544CE8" w14:textId="77777777" w:rsidR="00DF43DD" w:rsidRPr="00C11165" w:rsidRDefault="00DF43DD" w:rsidP="00681DCE">
            <w:pPr>
              <w:spacing w:line="276" w:lineRule="auto"/>
              <w:jc w:val="both"/>
              <w:rPr>
                <w:sz w:val="16"/>
                <w:szCs w:val="16"/>
              </w:rPr>
            </w:pPr>
            <w:r w:rsidRPr="00C11165">
              <w:rPr>
                <w:sz w:val="16"/>
                <w:szCs w:val="16"/>
              </w:rPr>
              <w:t>Ciudadanía</w:t>
            </w:r>
          </w:p>
        </w:tc>
        <w:tc>
          <w:tcPr>
            <w:tcW w:w="1275" w:type="dxa"/>
            <w:vAlign w:val="center"/>
          </w:tcPr>
          <w:p w14:paraId="3B170C7D"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7E46F7B1" w14:textId="77777777" w:rsidR="00DF43DD" w:rsidRPr="00C11165" w:rsidRDefault="00DF43DD" w:rsidP="00681DCE">
            <w:pPr>
              <w:spacing w:line="276" w:lineRule="auto"/>
              <w:jc w:val="both"/>
              <w:rPr>
                <w:sz w:val="16"/>
                <w:szCs w:val="16"/>
              </w:rPr>
            </w:pPr>
            <w:r w:rsidRPr="00C11165">
              <w:rPr>
                <w:sz w:val="16"/>
                <w:szCs w:val="16"/>
              </w:rPr>
              <w:t>Disfrutar y habitar el patrimonio cultural de la ciudad.</w:t>
            </w:r>
          </w:p>
        </w:tc>
        <w:tc>
          <w:tcPr>
            <w:tcW w:w="3022" w:type="dxa"/>
            <w:vAlign w:val="center"/>
          </w:tcPr>
          <w:p w14:paraId="03992ACE" w14:textId="77777777" w:rsidR="00DF43DD" w:rsidRPr="00C11165" w:rsidRDefault="00DF43DD" w:rsidP="00681DCE">
            <w:pPr>
              <w:spacing w:line="276" w:lineRule="auto"/>
              <w:jc w:val="both"/>
              <w:rPr>
                <w:sz w:val="16"/>
                <w:szCs w:val="16"/>
              </w:rPr>
            </w:pPr>
            <w:r w:rsidRPr="00C11165">
              <w:rPr>
                <w:sz w:val="16"/>
                <w:szCs w:val="16"/>
              </w:rPr>
              <w:t>Técnico - Administrativo - Proteger y conservar el patrimonio cultural de la ciudad.</w:t>
            </w:r>
          </w:p>
        </w:tc>
      </w:tr>
      <w:tr w:rsidR="00DF43DD" w:rsidRPr="00C11165" w14:paraId="02ABB04B" w14:textId="77777777" w:rsidTr="00DF43DD">
        <w:trPr>
          <w:trHeight w:val="1189"/>
        </w:trPr>
        <w:tc>
          <w:tcPr>
            <w:tcW w:w="992" w:type="dxa"/>
            <w:vAlign w:val="center"/>
          </w:tcPr>
          <w:p w14:paraId="2D6CE34A"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45585DAE" w14:textId="77777777" w:rsidR="00DF43DD" w:rsidRPr="00C11165" w:rsidRDefault="00DF43DD" w:rsidP="00681DCE">
            <w:pPr>
              <w:spacing w:line="276" w:lineRule="auto"/>
              <w:jc w:val="both"/>
              <w:rPr>
                <w:sz w:val="16"/>
                <w:szCs w:val="16"/>
              </w:rPr>
            </w:pPr>
            <w:r w:rsidRPr="00C11165">
              <w:rPr>
                <w:sz w:val="16"/>
                <w:szCs w:val="16"/>
              </w:rPr>
              <w:t>Ciudadanía</w:t>
            </w:r>
          </w:p>
        </w:tc>
        <w:tc>
          <w:tcPr>
            <w:tcW w:w="1275" w:type="dxa"/>
            <w:vAlign w:val="center"/>
          </w:tcPr>
          <w:p w14:paraId="6A0EC735"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3FD24C7" w14:textId="77777777" w:rsidR="00DF43DD" w:rsidRPr="00C11165" w:rsidRDefault="00DF43DD" w:rsidP="00681DCE">
            <w:pPr>
              <w:spacing w:line="276" w:lineRule="auto"/>
              <w:jc w:val="both"/>
              <w:rPr>
                <w:sz w:val="16"/>
                <w:szCs w:val="16"/>
              </w:rPr>
            </w:pPr>
            <w:r w:rsidRPr="00C11165">
              <w:rPr>
                <w:sz w:val="16"/>
                <w:szCs w:val="16"/>
              </w:rPr>
              <w:t>Disfrutar y habitar el patrimonio cultural de la ciudad.</w:t>
            </w:r>
          </w:p>
        </w:tc>
        <w:tc>
          <w:tcPr>
            <w:tcW w:w="3022" w:type="dxa"/>
            <w:vAlign w:val="center"/>
          </w:tcPr>
          <w:p w14:paraId="3178CF0B" w14:textId="77777777" w:rsidR="00DF43DD" w:rsidRPr="00C11165" w:rsidRDefault="00DF43DD" w:rsidP="00681DCE">
            <w:pPr>
              <w:spacing w:line="276" w:lineRule="auto"/>
              <w:jc w:val="both"/>
              <w:rPr>
                <w:sz w:val="16"/>
                <w:szCs w:val="16"/>
              </w:rPr>
            </w:pPr>
            <w:r w:rsidRPr="00C11165">
              <w:rPr>
                <w:sz w:val="16"/>
                <w:szCs w:val="16"/>
              </w:rPr>
              <w:t>Técnico - Administrativo - Participar en el proceso de declaratoria, exclusión o modificación de la declaratoria de Bienes de Interés cultural material e inmaterial de la ciudad. Informar sobre las intervenciones que se ejecutan en el patrimonio construido de la ciudad.</w:t>
            </w:r>
          </w:p>
        </w:tc>
      </w:tr>
    </w:tbl>
    <w:p w14:paraId="73192508" w14:textId="77777777" w:rsidR="00DF43DD" w:rsidRPr="00C11165" w:rsidRDefault="00DF43DD" w:rsidP="00AE713F">
      <w:pPr>
        <w:pBdr>
          <w:top w:val="nil"/>
          <w:left w:val="nil"/>
          <w:bottom w:val="nil"/>
          <w:right w:val="nil"/>
          <w:between w:val="nil"/>
        </w:pBdr>
        <w:spacing w:line="276" w:lineRule="auto"/>
        <w:ind w:firstLine="360"/>
        <w:jc w:val="both"/>
        <w:rPr>
          <w:b/>
        </w:rPr>
      </w:pPr>
    </w:p>
    <w:tbl>
      <w:tblPr>
        <w:tblStyle w:val="aff1"/>
        <w:tblW w:w="8788"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7087"/>
      </w:tblGrid>
      <w:tr w:rsidR="00DF43DD" w:rsidRPr="00C11165" w14:paraId="53669997" w14:textId="77777777" w:rsidTr="003539CA">
        <w:trPr>
          <w:trHeight w:val="1805"/>
        </w:trPr>
        <w:tc>
          <w:tcPr>
            <w:tcW w:w="1701" w:type="dxa"/>
            <w:shd w:val="clear" w:color="auto" w:fill="auto"/>
            <w:tcMar>
              <w:top w:w="100" w:type="dxa"/>
              <w:left w:w="100" w:type="dxa"/>
              <w:bottom w:w="100" w:type="dxa"/>
              <w:right w:w="100" w:type="dxa"/>
            </w:tcMar>
            <w:vAlign w:val="center"/>
          </w:tcPr>
          <w:p w14:paraId="3A979DCD" w14:textId="77777777" w:rsidR="00DF43DD" w:rsidRPr="00C11165" w:rsidRDefault="00DF43DD" w:rsidP="00681DCE">
            <w:pPr>
              <w:pBdr>
                <w:top w:val="nil"/>
                <w:left w:val="nil"/>
                <w:bottom w:val="nil"/>
                <w:right w:val="nil"/>
                <w:between w:val="nil"/>
              </w:pBdr>
              <w:spacing w:line="276" w:lineRule="auto"/>
              <w:rPr>
                <w:b/>
                <w:sz w:val="16"/>
                <w:szCs w:val="16"/>
              </w:rPr>
            </w:pPr>
          </w:p>
          <w:p w14:paraId="658D9251"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Participación Ciudadana</w:t>
            </w:r>
          </w:p>
        </w:tc>
        <w:tc>
          <w:tcPr>
            <w:tcW w:w="7087" w:type="dxa"/>
            <w:shd w:val="clear" w:color="auto" w:fill="auto"/>
            <w:tcMar>
              <w:top w:w="100" w:type="dxa"/>
              <w:left w:w="100" w:type="dxa"/>
              <w:bottom w:w="100" w:type="dxa"/>
              <w:right w:w="100" w:type="dxa"/>
            </w:tcMar>
            <w:vAlign w:val="center"/>
          </w:tcPr>
          <w:p w14:paraId="5D5BEBCE" w14:textId="77777777" w:rsidR="00DF43DD" w:rsidRPr="00C11165" w:rsidRDefault="00DF43DD" w:rsidP="00681DCE">
            <w:pPr>
              <w:pBdr>
                <w:top w:val="nil"/>
                <w:left w:val="nil"/>
                <w:bottom w:val="nil"/>
                <w:right w:val="nil"/>
                <w:between w:val="nil"/>
              </w:pBdr>
              <w:spacing w:line="276" w:lineRule="auto"/>
              <w:jc w:val="both"/>
              <w:rPr>
                <w:sz w:val="16"/>
                <w:szCs w:val="16"/>
              </w:rPr>
            </w:pPr>
            <w:r w:rsidRPr="00C11165">
              <w:rPr>
                <w:sz w:val="16"/>
                <w:szCs w:val="16"/>
              </w:rPr>
              <w:t>La participación ciudadana en general, se da principalmente a través de la Mesa de Consejeros de Patrimonio Cultural, como instancia de participación ciudadana, donde los representantes de cada una de las 20 localidades comparten sus intereses y preocupaciones sobre el patrimonio cultural presente en su territorio.  Muchos de ellos son gestores culturales, líderes sociales, entre otros que conocen y han desarrollado actividades, oficios, prácticas, entre otros, para la divulgación, protección y puesta en valor del patrimonio cultural.</w:t>
            </w:r>
          </w:p>
          <w:p w14:paraId="79086DBB" w14:textId="14F32C2A" w:rsidR="00DF43DD" w:rsidRPr="00C11165" w:rsidRDefault="00DF43DD" w:rsidP="00681DCE">
            <w:pPr>
              <w:pBdr>
                <w:top w:val="nil"/>
                <w:left w:val="nil"/>
                <w:bottom w:val="nil"/>
                <w:right w:val="nil"/>
                <w:between w:val="nil"/>
              </w:pBdr>
              <w:spacing w:line="276" w:lineRule="auto"/>
              <w:jc w:val="both"/>
              <w:rPr>
                <w:sz w:val="16"/>
                <w:szCs w:val="16"/>
              </w:rPr>
            </w:pPr>
            <w:r w:rsidRPr="00C11165">
              <w:rPr>
                <w:sz w:val="16"/>
                <w:szCs w:val="16"/>
              </w:rPr>
              <w:t>Dentro de sus iniciativas se encuentran la capacitación y formación en temas asociados al patrimonio cultural, la declaratoria de algunos inmuebles y/o prácticas o manifestaciones presentes en sus localidades, entre otros.</w:t>
            </w:r>
          </w:p>
        </w:tc>
      </w:tr>
    </w:tbl>
    <w:p w14:paraId="43A908B0" w14:textId="77777777" w:rsidR="0072513A" w:rsidRPr="00C11165" w:rsidRDefault="0072513A" w:rsidP="00DF43DD">
      <w:pPr>
        <w:spacing w:line="276" w:lineRule="auto"/>
        <w:jc w:val="both"/>
        <w:rPr>
          <w:b/>
        </w:rPr>
      </w:pPr>
    </w:p>
    <w:p w14:paraId="46BF127E" w14:textId="6183C4AC" w:rsidR="0072513A" w:rsidRPr="00C11165" w:rsidRDefault="008C34F0" w:rsidP="00DF43DD">
      <w:pPr>
        <w:spacing w:line="276" w:lineRule="auto"/>
        <w:jc w:val="both"/>
      </w:pPr>
      <w:r w:rsidRPr="00C11165">
        <w:rPr>
          <w:b/>
        </w:rPr>
        <w:t xml:space="preserve">Análisis de los participantes. </w:t>
      </w:r>
      <w:r w:rsidR="00DF43DD" w:rsidRPr="00C11165">
        <w:t>Buena parte de los participantes aquí mencionados hacen parte del Sistema Distrital de Patrimonio Cultural, como entidades y organismos interesados en la protección del patrimonio cultural del Distrito Capital, con quienes se pueden gestionar alianzas estratégicas para el desarrollo de proyectos o iniciativas asociados al patrimonio cultural de la ciudad</w:t>
      </w:r>
    </w:p>
    <w:p w14:paraId="2B353B59" w14:textId="77777777" w:rsidR="0072513A" w:rsidRPr="00C11165" w:rsidRDefault="0072513A" w:rsidP="00AE713F">
      <w:pPr>
        <w:spacing w:line="276" w:lineRule="auto"/>
        <w:ind w:firstLine="360"/>
        <w:jc w:val="both"/>
        <w:rPr>
          <w:b/>
        </w:rPr>
      </w:pPr>
    </w:p>
    <w:p w14:paraId="34329B6D" w14:textId="77777777" w:rsidR="0072513A" w:rsidRPr="00C11165" w:rsidRDefault="008C34F0" w:rsidP="00AE713F">
      <w:pPr>
        <w:pStyle w:val="Ttulo2"/>
        <w:numPr>
          <w:ilvl w:val="1"/>
          <w:numId w:val="8"/>
        </w:numPr>
        <w:ind w:left="0" w:firstLine="360"/>
      </w:pPr>
      <w:bookmarkStart w:id="12" w:name="_Toc86224671"/>
      <w:r w:rsidRPr="00C11165">
        <w:t>POBLACIÓN AFECTADA Y POBLACIÓN OBJETIVO</w:t>
      </w:r>
      <w:bookmarkEnd w:id="12"/>
    </w:p>
    <w:p w14:paraId="14817320" w14:textId="77777777" w:rsidR="0072513A" w:rsidRPr="00C11165" w:rsidRDefault="0072513A" w:rsidP="00AE713F">
      <w:pPr>
        <w:spacing w:line="276" w:lineRule="auto"/>
        <w:ind w:firstLine="360"/>
        <w:jc w:val="both"/>
      </w:pPr>
    </w:p>
    <w:p w14:paraId="7756307B" w14:textId="77777777" w:rsidR="00DF43DD" w:rsidRPr="00C11165" w:rsidRDefault="00DF43DD" w:rsidP="00DF43DD">
      <w:pPr>
        <w:spacing w:line="276" w:lineRule="auto"/>
        <w:ind w:left="360"/>
        <w:jc w:val="both"/>
        <w:rPr>
          <w:b/>
        </w:rPr>
      </w:pPr>
      <w:r w:rsidRPr="00C11165">
        <w:rPr>
          <w:b/>
        </w:rPr>
        <w:t>Localización:</w:t>
      </w:r>
    </w:p>
    <w:tbl>
      <w:tblPr>
        <w:tblStyle w:val="aff2"/>
        <w:tblW w:w="8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3"/>
        <w:gridCol w:w="4463"/>
      </w:tblGrid>
      <w:tr w:rsidR="00C11165" w:rsidRPr="00C11165" w14:paraId="0E15A0AD" w14:textId="77777777" w:rsidTr="00950374">
        <w:trPr>
          <w:trHeight w:val="263"/>
        </w:trPr>
        <w:tc>
          <w:tcPr>
            <w:tcW w:w="4463" w:type="dxa"/>
            <w:shd w:val="clear" w:color="auto" w:fill="BFBFBF" w:themeFill="background1" w:themeFillShade="BF"/>
          </w:tcPr>
          <w:p w14:paraId="408ECCAE" w14:textId="77777777" w:rsidR="00DF43DD" w:rsidRPr="00C11165" w:rsidRDefault="00DF43DD" w:rsidP="00681DCE">
            <w:pPr>
              <w:spacing w:line="276" w:lineRule="auto"/>
              <w:jc w:val="both"/>
              <w:rPr>
                <w:b/>
                <w:sz w:val="16"/>
                <w:szCs w:val="16"/>
              </w:rPr>
            </w:pPr>
            <w:r w:rsidRPr="00C11165">
              <w:rPr>
                <w:b/>
                <w:sz w:val="16"/>
                <w:szCs w:val="16"/>
              </w:rPr>
              <w:t>Ubicación general</w:t>
            </w:r>
          </w:p>
        </w:tc>
        <w:tc>
          <w:tcPr>
            <w:tcW w:w="4463" w:type="dxa"/>
            <w:shd w:val="clear" w:color="auto" w:fill="BFBFBF" w:themeFill="background1" w:themeFillShade="BF"/>
          </w:tcPr>
          <w:p w14:paraId="414EFB90" w14:textId="77777777" w:rsidR="00DF43DD" w:rsidRPr="00C11165" w:rsidRDefault="00DF43DD" w:rsidP="00681DCE">
            <w:pPr>
              <w:spacing w:line="276" w:lineRule="auto"/>
              <w:jc w:val="both"/>
              <w:rPr>
                <w:b/>
                <w:sz w:val="16"/>
                <w:szCs w:val="16"/>
              </w:rPr>
            </w:pPr>
            <w:r w:rsidRPr="00C11165">
              <w:rPr>
                <w:b/>
                <w:sz w:val="16"/>
                <w:szCs w:val="16"/>
              </w:rPr>
              <w:t>Localización específica</w:t>
            </w:r>
          </w:p>
        </w:tc>
      </w:tr>
      <w:tr w:rsidR="00DF43DD" w:rsidRPr="00C11165" w14:paraId="6DB7180D" w14:textId="77777777" w:rsidTr="003539CA">
        <w:trPr>
          <w:trHeight w:val="922"/>
        </w:trPr>
        <w:tc>
          <w:tcPr>
            <w:tcW w:w="4463" w:type="dxa"/>
            <w:vAlign w:val="center"/>
          </w:tcPr>
          <w:p w14:paraId="6EC1CCC2" w14:textId="77777777" w:rsidR="00DF43DD" w:rsidRPr="00C11165" w:rsidRDefault="00DF43DD" w:rsidP="00681DCE">
            <w:pPr>
              <w:spacing w:line="276" w:lineRule="auto"/>
              <w:jc w:val="both"/>
              <w:rPr>
                <w:b/>
                <w:sz w:val="16"/>
                <w:szCs w:val="16"/>
              </w:rPr>
            </w:pPr>
            <w:r w:rsidRPr="00C11165">
              <w:rPr>
                <w:b/>
                <w:sz w:val="16"/>
                <w:szCs w:val="16"/>
              </w:rPr>
              <w:t xml:space="preserve">Ciudad: </w:t>
            </w:r>
            <w:r w:rsidRPr="00C11165">
              <w:rPr>
                <w:sz w:val="16"/>
                <w:szCs w:val="16"/>
              </w:rPr>
              <w:t>Bogotá D.C.</w:t>
            </w:r>
          </w:p>
          <w:p w14:paraId="1BD92C5C" w14:textId="77777777" w:rsidR="00DF43DD" w:rsidRPr="00C11165" w:rsidRDefault="00DF43DD" w:rsidP="00681DCE">
            <w:pPr>
              <w:spacing w:line="276" w:lineRule="auto"/>
              <w:jc w:val="both"/>
              <w:rPr>
                <w:b/>
                <w:sz w:val="16"/>
                <w:szCs w:val="16"/>
              </w:rPr>
            </w:pPr>
            <w:r w:rsidRPr="00C11165">
              <w:rPr>
                <w:b/>
                <w:sz w:val="16"/>
                <w:szCs w:val="16"/>
              </w:rPr>
              <w:t xml:space="preserve">Localidad: </w:t>
            </w:r>
            <w:r w:rsidRPr="00C11165">
              <w:rPr>
                <w:sz w:val="16"/>
                <w:szCs w:val="16"/>
              </w:rPr>
              <w:t>No aplica</w:t>
            </w:r>
          </w:p>
          <w:p w14:paraId="75877EE4" w14:textId="77777777" w:rsidR="00DF43DD" w:rsidRPr="00C11165" w:rsidRDefault="00DF43DD" w:rsidP="00681DCE">
            <w:pPr>
              <w:spacing w:line="276" w:lineRule="auto"/>
              <w:jc w:val="both"/>
              <w:rPr>
                <w:b/>
                <w:sz w:val="16"/>
                <w:szCs w:val="16"/>
              </w:rPr>
            </w:pPr>
            <w:r w:rsidRPr="00C11165">
              <w:rPr>
                <w:b/>
                <w:sz w:val="16"/>
                <w:szCs w:val="16"/>
              </w:rPr>
              <w:t xml:space="preserve">UPZ: </w:t>
            </w:r>
            <w:r w:rsidRPr="00C11165">
              <w:rPr>
                <w:sz w:val="16"/>
                <w:szCs w:val="16"/>
              </w:rPr>
              <w:t>No aplica</w:t>
            </w:r>
          </w:p>
          <w:p w14:paraId="6A1BD6E1" w14:textId="77777777" w:rsidR="00DF43DD" w:rsidRPr="00C11165" w:rsidRDefault="00DF43DD" w:rsidP="00681DCE">
            <w:pPr>
              <w:spacing w:line="276" w:lineRule="auto"/>
              <w:jc w:val="both"/>
              <w:rPr>
                <w:b/>
                <w:sz w:val="16"/>
                <w:szCs w:val="16"/>
              </w:rPr>
            </w:pPr>
            <w:r w:rsidRPr="00C11165">
              <w:rPr>
                <w:b/>
                <w:sz w:val="16"/>
                <w:szCs w:val="16"/>
              </w:rPr>
              <w:t xml:space="preserve">Barrio: </w:t>
            </w:r>
            <w:r w:rsidRPr="00C11165">
              <w:rPr>
                <w:sz w:val="16"/>
                <w:szCs w:val="16"/>
              </w:rPr>
              <w:t>No aplica</w:t>
            </w:r>
          </w:p>
        </w:tc>
        <w:tc>
          <w:tcPr>
            <w:tcW w:w="4463" w:type="dxa"/>
            <w:vAlign w:val="center"/>
          </w:tcPr>
          <w:p w14:paraId="490F5EDD" w14:textId="77777777" w:rsidR="00DF43DD" w:rsidRPr="00C11165" w:rsidRDefault="00DF43DD" w:rsidP="00681DCE">
            <w:pPr>
              <w:spacing w:line="276" w:lineRule="auto"/>
              <w:jc w:val="both"/>
              <w:rPr>
                <w:b/>
                <w:sz w:val="16"/>
                <w:szCs w:val="16"/>
              </w:rPr>
            </w:pPr>
          </w:p>
        </w:tc>
      </w:tr>
    </w:tbl>
    <w:p w14:paraId="2422ADC6" w14:textId="77777777" w:rsidR="00DF43DD" w:rsidRPr="00C11165" w:rsidRDefault="00DF43DD" w:rsidP="00DF43DD">
      <w:pPr>
        <w:spacing w:line="276" w:lineRule="auto"/>
        <w:jc w:val="both"/>
        <w:rPr>
          <w:b/>
        </w:rPr>
      </w:pPr>
    </w:p>
    <w:tbl>
      <w:tblPr>
        <w:tblStyle w:val="aff3"/>
        <w:tblW w:w="92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7"/>
        <w:gridCol w:w="588"/>
        <w:gridCol w:w="79"/>
        <w:gridCol w:w="486"/>
        <w:gridCol w:w="12"/>
        <w:gridCol w:w="585"/>
        <w:gridCol w:w="101"/>
        <w:gridCol w:w="479"/>
        <w:gridCol w:w="47"/>
        <w:gridCol w:w="535"/>
        <w:gridCol w:w="11"/>
        <w:gridCol w:w="434"/>
        <w:gridCol w:w="130"/>
        <w:gridCol w:w="395"/>
        <w:gridCol w:w="272"/>
        <w:gridCol w:w="415"/>
        <w:gridCol w:w="84"/>
        <w:gridCol w:w="322"/>
        <w:gridCol w:w="132"/>
        <w:gridCol w:w="345"/>
        <w:gridCol w:w="345"/>
        <w:gridCol w:w="21"/>
        <w:gridCol w:w="383"/>
        <w:gridCol w:w="549"/>
        <w:gridCol w:w="341"/>
        <w:gridCol w:w="593"/>
        <w:gridCol w:w="652"/>
      </w:tblGrid>
      <w:tr w:rsidR="00C11165" w:rsidRPr="00C11165" w14:paraId="538751AC" w14:textId="77777777" w:rsidTr="00681DCE">
        <w:trPr>
          <w:trHeight w:val="450"/>
        </w:trPr>
        <w:tc>
          <w:tcPr>
            <w:tcW w:w="9253"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617152EE" w14:textId="77777777" w:rsidR="00DF43DD" w:rsidRPr="00C11165" w:rsidRDefault="00DF43DD" w:rsidP="00681DCE">
            <w:pPr>
              <w:spacing w:line="276" w:lineRule="auto"/>
              <w:ind w:left="360"/>
              <w:jc w:val="center"/>
              <w:rPr>
                <w:b/>
                <w:sz w:val="12"/>
                <w:szCs w:val="12"/>
              </w:rPr>
            </w:pPr>
            <w:r w:rsidRPr="00C11165">
              <w:rPr>
                <w:b/>
                <w:sz w:val="12"/>
                <w:szCs w:val="12"/>
              </w:rPr>
              <w:t>01- POBLACIÓN AFECTADA POR EL PROBLEMA</w:t>
            </w:r>
          </w:p>
        </w:tc>
      </w:tr>
      <w:tr w:rsidR="00C11165" w:rsidRPr="00C11165" w14:paraId="1EB37D6A" w14:textId="77777777" w:rsidTr="00681DCE">
        <w:trPr>
          <w:trHeight w:val="420"/>
        </w:trPr>
        <w:tc>
          <w:tcPr>
            <w:tcW w:w="9253"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9550BD4" w14:textId="77777777" w:rsidR="00DF43DD" w:rsidRPr="00C11165" w:rsidRDefault="00DF43DD" w:rsidP="00681DCE">
            <w:pPr>
              <w:spacing w:line="276" w:lineRule="auto"/>
              <w:ind w:left="360"/>
              <w:jc w:val="center"/>
              <w:rPr>
                <w:b/>
                <w:sz w:val="12"/>
                <w:szCs w:val="12"/>
              </w:rPr>
            </w:pPr>
            <w:r w:rsidRPr="00C11165">
              <w:rPr>
                <w:b/>
                <w:sz w:val="12"/>
                <w:szCs w:val="12"/>
              </w:rPr>
              <w:t>01- POBLACION VICTIMA * Preliminar</w:t>
            </w:r>
          </w:p>
        </w:tc>
      </w:tr>
      <w:tr w:rsidR="00C11165" w:rsidRPr="00C11165" w14:paraId="697A8E95" w14:textId="77777777" w:rsidTr="00681DCE">
        <w:trPr>
          <w:trHeight w:val="315"/>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6DF043A" w14:textId="77777777" w:rsidR="00DF43DD" w:rsidRPr="00C11165" w:rsidRDefault="00DF43DD" w:rsidP="00681DCE">
            <w:pPr>
              <w:spacing w:line="276" w:lineRule="auto"/>
              <w:jc w:val="center"/>
              <w:rPr>
                <w:b/>
                <w:sz w:val="12"/>
                <w:szCs w:val="12"/>
              </w:rPr>
            </w:pPr>
            <w:r w:rsidRPr="00C11165">
              <w:rPr>
                <w:b/>
                <w:sz w:val="12"/>
                <w:szCs w:val="12"/>
              </w:rPr>
              <w:t>GRUPO ETARIO (ENFOQUE GENERACIONAL)</w:t>
            </w:r>
          </w:p>
        </w:tc>
        <w:tc>
          <w:tcPr>
            <w:tcW w:w="1153"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14B2122B" w14:textId="77777777" w:rsidR="00DF43DD" w:rsidRPr="00C11165" w:rsidRDefault="00DF43DD" w:rsidP="00681DCE">
            <w:pPr>
              <w:spacing w:line="276" w:lineRule="auto"/>
              <w:jc w:val="center"/>
              <w:rPr>
                <w:b/>
                <w:sz w:val="12"/>
                <w:szCs w:val="12"/>
              </w:rPr>
            </w:pPr>
            <w:r w:rsidRPr="00C11165">
              <w:rPr>
                <w:b/>
                <w:sz w:val="12"/>
                <w:szCs w:val="12"/>
              </w:rPr>
              <w:t>GÉNERO</w:t>
            </w:r>
          </w:p>
        </w:tc>
        <w:tc>
          <w:tcPr>
            <w:tcW w:w="1224"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0E6FC115" w14:textId="77777777" w:rsidR="00DF43DD" w:rsidRPr="00C11165" w:rsidRDefault="00DF43DD" w:rsidP="00681DCE">
            <w:pPr>
              <w:spacing w:line="276" w:lineRule="auto"/>
              <w:jc w:val="center"/>
              <w:rPr>
                <w:b/>
                <w:sz w:val="12"/>
                <w:szCs w:val="12"/>
              </w:rPr>
            </w:pPr>
            <w:r w:rsidRPr="00C11165">
              <w:rPr>
                <w:b/>
                <w:sz w:val="12"/>
                <w:szCs w:val="12"/>
              </w:rPr>
              <w:t>LOCALIZACIÓN GEOGRÁFICA</w:t>
            </w:r>
          </w:p>
        </w:tc>
        <w:tc>
          <w:tcPr>
            <w:tcW w:w="3420"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704F04B7" w14:textId="77777777" w:rsidR="00DF43DD" w:rsidRPr="00C11165" w:rsidRDefault="00DF43DD" w:rsidP="00681DCE">
            <w:pPr>
              <w:spacing w:line="276" w:lineRule="auto"/>
              <w:jc w:val="center"/>
              <w:rPr>
                <w:b/>
                <w:sz w:val="12"/>
                <w:szCs w:val="12"/>
              </w:rPr>
            </w:pPr>
            <w:r w:rsidRPr="00C11165">
              <w:rPr>
                <w:b/>
                <w:sz w:val="12"/>
                <w:szCs w:val="12"/>
              </w:rPr>
              <w:t>GRUPO ÉTNICO</w:t>
            </w:r>
          </w:p>
        </w:tc>
        <w:tc>
          <w:tcPr>
            <w:tcW w:w="188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274C244" w14:textId="77777777" w:rsidR="00DF43DD" w:rsidRPr="00C11165" w:rsidRDefault="00DF43DD" w:rsidP="00681DCE">
            <w:pPr>
              <w:spacing w:line="276" w:lineRule="auto"/>
              <w:jc w:val="center"/>
              <w:rPr>
                <w:b/>
                <w:sz w:val="12"/>
                <w:szCs w:val="12"/>
              </w:rPr>
            </w:pPr>
            <w:r w:rsidRPr="00C11165">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44D5FD3" w14:textId="77777777" w:rsidR="00DF43DD" w:rsidRPr="00C11165" w:rsidRDefault="00DF43DD" w:rsidP="00681DCE">
            <w:pPr>
              <w:spacing w:line="276" w:lineRule="auto"/>
              <w:jc w:val="center"/>
              <w:rPr>
                <w:b/>
                <w:sz w:val="12"/>
                <w:szCs w:val="12"/>
              </w:rPr>
            </w:pPr>
            <w:r w:rsidRPr="00C11165">
              <w:rPr>
                <w:b/>
                <w:sz w:val="12"/>
                <w:szCs w:val="12"/>
              </w:rPr>
              <w:t>SUB-</w:t>
            </w:r>
          </w:p>
          <w:p w14:paraId="57621989" w14:textId="77777777" w:rsidR="00DF43DD" w:rsidRPr="00C11165" w:rsidRDefault="00DF43DD" w:rsidP="00681DCE">
            <w:pPr>
              <w:spacing w:line="276" w:lineRule="auto"/>
              <w:jc w:val="center"/>
              <w:rPr>
                <w:b/>
                <w:sz w:val="12"/>
                <w:szCs w:val="12"/>
              </w:rPr>
            </w:pPr>
            <w:r w:rsidRPr="00C11165">
              <w:rPr>
                <w:b/>
                <w:sz w:val="12"/>
                <w:szCs w:val="12"/>
              </w:rPr>
              <w:t>TOTALES</w:t>
            </w:r>
          </w:p>
        </w:tc>
      </w:tr>
      <w:tr w:rsidR="00C11165" w:rsidRPr="00C11165" w14:paraId="1A5B48A9" w14:textId="77777777" w:rsidTr="00681DCE">
        <w:trPr>
          <w:trHeight w:val="585"/>
        </w:trPr>
        <w:tc>
          <w:tcPr>
            <w:tcW w:w="91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DBCE6F6" w14:textId="77777777" w:rsidR="00DF43DD" w:rsidRPr="00C11165" w:rsidRDefault="00DF43DD" w:rsidP="00681DCE">
            <w:pPr>
              <w:pBdr>
                <w:top w:val="nil"/>
                <w:left w:val="nil"/>
                <w:bottom w:val="nil"/>
                <w:right w:val="nil"/>
                <w:between w:val="nil"/>
              </w:pBdr>
              <w:spacing w:line="276" w:lineRule="auto"/>
              <w:rPr>
                <w:b/>
                <w:sz w:val="12"/>
                <w:szCs w:val="12"/>
              </w:rPr>
            </w:pPr>
          </w:p>
        </w:tc>
        <w:tc>
          <w:tcPr>
            <w:tcW w:w="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2F5365E" w14:textId="77777777" w:rsidR="00DF43DD" w:rsidRPr="00C11165" w:rsidRDefault="00DF43DD" w:rsidP="00681DCE">
            <w:pPr>
              <w:spacing w:line="276" w:lineRule="auto"/>
              <w:jc w:val="center"/>
              <w:rPr>
                <w:b/>
                <w:sz w:val="12"/>
                <w:szCs w:val="12"/>
              </w:rPr>
            </w:pPr>
            <w:r w:rsidRPr="00C11165">
              <w:rPr>
                <w:b/>
                <w:sz w:val="12"/>
                <w:szCs w:val="12"/>
              </w:rPr>
              <w:t>MUJERES</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433AD88" w14:textId="77777777" w:rsidR="00DF43DD" w:rsidRPr="00C11165" w:rsidRDefault="00DF43DD" w:rsidP="00681DCE">
            <w:pPr>
              <w:spacing w:line="276" w:lineRule="auto"/>
              <w:jc w:val="center"/>
              <w:rPr>
                <w:b/>
                <w:sz w:val="12"/>
                <w:szCs w:val="12"/>
              </w:rPr>
            </w:pPr>
            <w:r w:rsidRPr="00C11165">
              <w:rPr>
                <w:b/>
                <w:sz w:val="12"/>
                <w:szCs w:val="12"/>
              </w:rPr>
              <w:t>HOMBRES</w:t>
            </w:r>
          </w:p>
        </w:tc>
        <w:tc>
          <w:tcPr>
            <w:tcW w:w="58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D951E24" w14:textId="77777777" w:rsidR="00DF43DD" w:rsidRPr="00C11165" w:rsidRDefault="00DF43DD" w:rsidP="00681DCE">
            <w:pPr>
              <w:spacing w:line="276" w:lineRule="auto"/>
              <w:jc w:val="center"/>
              <w:rPr>
                <w:b/>
                <w:sz w:val="12"/>
                <w:szCs w:val="12"/>
              </w:rPr>
            </w:pPr>
            <w:r w:rsidRPr="00C11165">
              <w:rPr>
                <w:b/>
                <w:sz w:val="12"/>
                <w:szCs w:val="12"/>
              </w:rPr>
              <w:t>RURAL</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CB1F57D" w14:textId="77777777" w:rsidR="00DF43DD" w:rsidRPr="00C11165" w:rsidRDefault="00DF43DD" w:rsidP="00681DCE">
            <w:pPr>
              <w:spacing w:line="276" w:lineRule="auto"/>
              <w:jc w:val="center"/>
              <w:rPr>
                <w:b/>
                <w:sz w:val="12"/>
                <w:szCs w:val="12"/>
              </w:rPr>
            </w:pPr>
            <w:r w:rsidRPr="00C11165">
              <w:rPr>
                <w:b/>
                <w:sz w:val="12"/>
                <w:szCs w:val="12"/>
              </w:rPr>
              <w:t>URBANO</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2238EE8" w14:textId="77777777" w:rsidR="00DF43DD" w:rsidRPr="00C11165" w:rsidRDefault="00DF43DD" w:rsidP="00681DCE">
            <w:pPr>
              <w:spacing w:line="276" w:lineRule="auto"/>
              <w:jc w:val="center"/>
              <w:rPr>
                <w:b/>
                <w:sz w:val="12"/>
                <w:szCs w:val="12"/>
              </w:rPr>
            </w:pPr>
            <w:r w:rsidRPr="00C11165">
              <w:rPr>
                <w:b/>
                <w:sz w:val="12"/>
                <w:szCs w:val="12"/>
              </w:rPr>
              <w:t>INDIGENA</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92E3398" w14:textId="77777777" w:rsidR="00DF43DD" w:rsidRPr="00C11165" w:rsidRDefault="00DF43DD" w:rsidP="00681DCE">
            <w:pPr>
              <w:spacing w:line="276" w:lineRule="auto"/>
              <w:jc w:val="center"/>
              <w:rPr>
                <w:b/>
                <w:sz w:val="12"/>
                <w:szCs w:val="12"/>
              </w:rPr>
            </w:pPr>
            <w:r w:rsidRPr="00C11165">
              <w:rPr>
                <w:b/>
                <w:sz w:val="12"/>
                <w:szCs w:val="12"/>
              </w:rPr>
              <w:t>AFROS</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C7E3BD7" w14:textId="77777777" w:rsidR="00DF43DD" w:rsidRPr="00C11165" w:rsidRDefault="00DF43DD" w:rsidP="00681DCE">
            <w:pPr>
              <w:spacing w:line="276" w:lineRule="auto"/>
              <w:jc w:val="center"/>
              <w:rPr>
                <w:b/>
                <w:sz w:val="12"/>
                <w:szCs w:val="12"/>
              </w:rPr>
            </w:pPr>
            <w:r w:rsidRPr="00C11165">
              <w:rPr>
                <w:b/>
                <w:sz w:val="12"/>
                <w:szCs w:val="12"/>
              </w:rPr>
              <w:t>NEGRITUDES</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1CA76FC" w14:textId="77777777" w:rsidR="00DF43DD" w:rsidRPr="00C11165" w:rsidRDefault="00DF43DD" w:rsidP="00681DCE">
            <w:pPr>
              <w:spacing w:line="276" w:lineRule="auto"/>
              <w:jc w:val="center"/>
              <w:rPr>
                <w:b/>
                <w:sz w:val="12"/>
                <w:szCs w:val="12"/>
              </w:rPr>
            </w:pPr>
            <w:r w:rsidRPr="00C11165">
              <w:rPr>
                <w:b/>
                <w:sz w:val="12"/>
                <w:szCs w:val="12"/>
              </w:rPr>
              <w:t>RAIZAL</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F4346C9" w14:textId="77777777" w:rsidR="00DF43DD" w:rsidRPr="00C11165" w:rsidRDefault="00DF43DD" w:rsidP="00681DCE">
            <w:pPr>
              <w:spacing w:line="276" w:lineRule="auto"/>
              <w:jc w:val="center"/>
              <w:rPr>
                <w:b/>
                <w:sz w:val="12"/>
                <w:szCs w:val="12"/>
              </w:rPr>
            </w:pPr>
            <w:r w:rsidRPr="00C11165">
              <w:rPr>
                <w:b/>
                <w:sz w:val="12"/>
                <w:szCs w:val="12"/>
              </w:rPr>
              <w:t>ROM</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2FF716D" w14:textId="77777777" w:rsidR="00DF43DD" w:rsidRPr="00C11165" w:rsidRDefault="00DF43DD" w:rsidP="00681DCE">
            <w:pPr>
              <w:spacing w:line="276" w:lineRule="auto"/>
              <w:jc w:val="center"/>
              <w:rPr>
                <w:b/>
                <w:sz w:val="12"/>
                <w:szCs w:val="12"/>
              </w:rPr>
            </w:pPr>
            <w:r w:rsidRPr="00C11165">
              <w:rPr>
                <w:b/>
                <w:sz w:val="12"/>
                <w:szCs w:val="12"/>
              </w:rPr>
              <w:t>PALENQUERA</w:t>
            </w:r>
          </w:p>
        </w:tc>
        <w:tc>
          <w:tcPr>
            <w:tcW w:w="38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CAF3C5C" w14:textId="77777777" w:rsidR="00DF43DD" w:rsidRPr="00C11165" w:rsidRDefault="00DF43DD" w:rsidP="00681DCE">
            <w:pPr>
              <w:spacing w:line="276" w:lineRule="auto"/>
              <w:jc w:val="center"/>
              <w:rPr>
                <w:b/>
                <w:sz w:val="12"/>
                <w:szCs w:val="12"/>
              </w:rPr>
            </w:pPr>
            <w:r w:rsidRPr="00C11165">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9AB867D" w14:textId="77777777" w:rsidR="00DF43DD" w:rsidRPr="00C11165" w:rsidRDefault="00DF43DD" w:rsidP="00681DCE">
            <w:pPr>
              <w:spacing w:line="276" w:lineRule="auto"/>
              <w:jc w:val="center"/>
              <w:rPr>
                <w:b/>
                <w:sz w:val="12"/>
                <w:szCs w:val="12"/>
              </w:rPr>
            </w:pPr>
            <w:r w:rsidRPr="00C11165">
              <w:rPr>
                <w:b/>
                <w:sz w:val="12"/>
                <w:szCs w:val="12"/>
              </w:rPr>
              <w:t>DISCAPACITA-DOS</w:t>
            </w:r>
          </w:p>
        </w:tc>
        <w:tc>
          <w:tcPr>
            <w:tcW w:w="59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45346FE" w14:textId="77777777" w:rsidR="00DF43DD" w:rsidRPr="00C11165" w:rsidRDefault="00DF43DD" w:rsidP="00681DCE">
            <w:pPr>
              <w:spacing w:line="276" w:lineRule="auto"/>
              <w:jc w:val="center"/>
              <w:rPr>
                <w:b/>
                <w:sz w:val="12"/>
                <w:szCs w:val="12"/>
              </w:rPr>
            </w:pPr>
            <w:r w:rsidRPr="00C11165">
              <w:rPr>
                <w:b/>
                <w:sz w:val="12"/>
                <w:szCs w:val="12"/>
              </w:rPr>
              <w:t>VÍCTIMAS</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9D77975" w14:textId="77777777" w:rsidR="00DF43DD" w:rsidRPr="00C11165" w:rsidRDefault="00DF43DD" w:rsidP="00681DCE">
            <w:pPr>
              <w:pBdr>
                <w:top w:val="nil"/>
                <w:left w:val="nil"/>
                <w:bottom w:val="nil"/>
                <w:right w:val="nil"/>
                <w:between w:val="nil"/>
              </w:pBdr>
              <w:spacing w:line="276" w:lineRule="auto"/>
              <w:rPr>
                <w:b/>
                <w:sz w:val="12"/>
                <w:szCs w:val="12"/>
              </w:rPr>
            </w:pPr>
          </w:p>
        </w:tc>
      </w:tr>
      <w:tr w:rsidR="00C11165" w:rsidRPr="00C11165" w14:paraId="0BB31938"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FF35FD" w14:textId="77777777" w:rsidR="00DF43DD" w:rsidRPr="00C11165" w:rsidRDefault="00DF43DD" w:rsidP="00681DCE">
            <w:pPr>
              <w:pBdr>
                <w:top w:val="nil"/>
                <w:left w:val="nil"/>
                <w:bottom w:val="nil"/>
                <w:right w:val="nil"/>
                <w:between w:val="nil"/>
              </w:pBdr>
              <w:spacing w:line="276" w:lineRule="auto"/>
              <w:rPr>
                <w:b/>
                <w:sz w:val="12"/>
                <w:szCs w:val="12"/>
              </w:rPr>
            </w:pPr>
            <w:r w:rsidRPr="00C11165">
              <w:rPr>
                <w:b/>
                <w:sz w:val="12"/>
                <w:szCs w:val="12"/>
              </w:rPr>
              <w:t>0 - 5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C7066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4D489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6213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9537D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8AF19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621AB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A7026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13AD8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F560A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08A82A6"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C2DDD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C467A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C956F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1A581D"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23AC1CE0"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DB3429" w14:textId="77777777" w:rsidR="00DF43DD" w:rsidRPr="00C11165" w:rsidRDefault="00DF43DD" w:rsidP="00681DCE">
            <w:pPr>
              <w:spacing w:line="276" w:lineRule="auto"/>
              <w:jc w:val="both"/>
              <w:rPr>
                <w:b/>
                <w:sz w:val="12"/>
                <w:szCs w:val="12"/>
              </w:rPr>
            </w:pPr>
            <w:r w:rsidRPr="00C11165">
              <w:rPr>
                <w:b/>
                <w:sz w:val="12"/>
                <w:szCs w:val="12"/>
              </w:rPr>
              <w:t xml:space="preserve">6 - 13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6CF94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A4510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C5DF9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1ED64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10484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B097E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BFDB1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451CA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6A2DC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6C159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8464D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1E88F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79504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9D137"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414CD8A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DC7473" w14:textId="77777777" w:rsidR="00DF43DD" w:rsidRPr="00C11165" w:rsidRDefault="00DF43DD" w:rsidP="00681DCE">
            <w:pPr>
              <w:spacing w:line="276" w:lineRule="auto"/>
              <w:jc w:val="both"/>
              <w:rPr>
                <w:b/>
                <w:sz w:val="12"/>
                <w:szCs w:val="12"/>
              </w:rPr>
            </w:pPr>
            <w:r w:rsidRPr="00C11165">
              <w:rPr>
                <w:b/>
                <w:sz w:val="12"/>
                <w:szCs w:val="12"/>
              </w:rPr>
              <w:t>14 - 28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6C26A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13F4C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A2C99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1C886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A9126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3414D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0F8B7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7140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80D4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A3757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DDB06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C4D0A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859F4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3BAC46"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52C6440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20C66D" w14:textId="77777777" w:rsidR="00DF43DD" w:rsidRPr="00C11165" w:rsidRDefault="00DF43DD" w:rsidP="00681DCE">
            <w:pPr>
              <w:spacing w:line="276" w:lineRule="auto"/>
              <w:jc w:val="both"/>
              <w:rPr>
                <w:b/>
                <w:sz w:val="12"/>
                <w:szCs w:val="12"/>
              </w:rPr>
            </w:pPr>
            <w:r w:rsidRPr="00C11165">
              <w:rPr>
                <w:b/>
                <w:sz w:val="12"/>
                <w:szCs w:val="12"/>
              </w:rPr>
              <w:t xml:space="preserve">29 - 59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69272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10D28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6A1F9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4B093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ADA4F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9ED96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07CC7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3BCEF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7FBC9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1AA3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9AF76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1165C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7A9B2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9FC7F0"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54BF17E8"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2D053B" w14:textId="77777777" w:rsidR="00DF43DD" w:rsidRPr="00C11165" w:rsidRDefault="00DF43DD" w:rsidP="00681DCE">
            <w:pPr>
              <w:spacing w:line="276" w:lineRule="auto"/>
              <w:jc w:val="both"/>
              <w:rPr>
                <w:b/>
                <w:sz w:val="12"/>
                <w:szCs w:val="12"/>
              </w:rPr>
            </w:pPr>
            <w:r w:rsidRPr="00C11165">
              <w:rPr>
                <w:b/>
                <w:sz w:val="12"/>
                <w:szCs w:val="12"/>
              </w:rPr>
              <w:t xml:space="preserve">60 En adelante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2E7AD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2BF5E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8590A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0B730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494A2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DCBB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6D5C1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7296B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C41A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B3F3115"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4AB9D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C7407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01289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7FF3F6"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54FDB12A" w14:textId="77777777" w:rsidTr="00681DCE">
        <w:trPr>
          <w:trHeight w:val="49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04FCB8" w14:textId="77777777" w:rsidR="00DF43DD" w:rsidRPr="00C11165" w:rsidRDefault="00DF43DD" w:rsidP="00681DCE">
            <w:pPr>
              <w:spacing w:line="276" w:lineRule="auto"/>
              <w:rPr>
                <w:b/>
                <w:sz w:val="12"/>
                <w:szCs w:val="12"/>
              </w:rPr>
            </w:pPr>
            <w:r w:rsidRPr="00C11165">
              <w:rPr>
                <w:b/>
                <w:sz w:val="12"/>
                <w:szCs w:val="12"/>
              </w:rPr>
              <w:t>TOTAL DE POBLACIÓN DE REFERENCIA</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5FE5B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FCE3F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C25AF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278BB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27E63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B793A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A99A4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8FAF3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41B7A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2E95D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37711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F9346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5B1E3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A4026B"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628E1FE8" w14:textId="77777777" w:rsidTr="00681DCE">
        <w:trPr>
          <w:trHeight w:val="300"/>
        </w:trPr>
        <w:tc>
          <w:tcPr>
            <w:tcW w:w="917"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382807C" w14:textId="77777777" w:rsidR="00DF43DD" w:rsidRPr="00C11165" w:rsidRDefault="00DF43DD" w:rsidP="00681DCE">
            <w:pPr>
              <w:spacing w:line="276" w:lineRule="auto"/>
              <w:ind w:left="360"/>
              <w:jc w:val="center"/>
              <w:rPr>
                <w:b/>
                <w:sz w:val="12"/>
                <w:szCs w:val="12"/>
              </w:rPr>
            </w:pPr>
          </w:p>
          <w:p w14:paraId="6087E1EC" w14:textId="77777777" w:rsidR="00DF43DD" w:rsidRPr="00C11165" w:rsidRDefault="00DF43DD" w:rsidP="00681DCE">
            <w:pPr>
              <w:spacing w:line="276" w:lineRule="auto"/>
              <w:ind w:left="360"/>
              <w:jc w:val="center"/>
              <w:rPr>
                <w:b/>
                <w:sz w:val="12"/>
                <w:szCs w:val="12"/>
              </w:rPr>
            </w:pPr>
          </w:p>
          <w:p w14:paraId="57F30282" w14:textId="77777777" w:rsidR="00DF43DD" w:rsidRPr="00C11165" w:rsidRDefault="00DF43DD" w:rsidP="00681DCE">
            <w:pPr>
              <w:spacing w:line="276" w:lineRule="auto"/>
              <w:ind w:left="360"/>
              <w:jc w:val="center"/>
              <w:rPr>
                <w:b/>
                <w:sz w:val="12"/>
                <w:szCs w:val="12"/>
              </w:rPr>
            </w:pPr>
          </w:p>
        </w:tc>
        <w:tc>
          <w:tcPr>
            <w:tcW w:w="66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0B42506" w14:textId="77777777" w:rsidR="00DF43DD" w:rsidRPr="00C11165" w:rsidRDefault="00DF43DD" w:rsidP="00681DCE">
            <w:pPr>
              <w:spacing w:line="276" w:lineRule="auto"/>
              <w:ind w:left="360"/>
              <w:jc w:val="both"/>
              <w:rPr>
                <w:b/>
                <w:sz w:val="12"/>
                <w:szCs w:val="12"/>
              </w:rPr>
            </w:pPr>
          </w:p>
        </w:tc>
        <w:tc>
          <w:tcPr>
            <w:tcW w:w="486"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39FD0AF5" w14:textId="77777777" w:rsidR="00DF43DD" w:rsidRPr="00C11165" w:rsidRDefault="00DF43DD" w:rsidP="00681DCE">
            <w:pPr>
              <w:pBdr>
                <w:top w:val="nil"/>
                <w:left w:val="nil"/>
                <w:bottom w:val="nil"/>
                <w:right w:val="nil"/>
                <w:between w:val="nil"/>
              </w:pBdr>
              <w:spacing w:line="276" w:lineRule="auto"/>
              <w:rPr>
                <w:b/>
                <w:sz w:val="12"/>
                <w:szCs w:val="12"/>
              </w:rPr>
            </w:pPr>
          </w:p>
        </w:tc>
        <w:tc>
          <w:tcPr>
            <w:tcW w:w="698"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3B9A2030" w14:textId="77777777" w:rsidR="00DF43DD" w:rsidRPr="00C11165" w:rsidRDefault="00DF43DD" w:rsidP="00681DCE">
            <w:pPr>
              <w:pBdr>
                <w:top w:val="nil"/>
                <w:left w:val="nil"/>
                <w:bottom w:val="nil"/>
                <w:right w:val="nil"/>
                <w:between w:val="nil"/>
              </w:pBdr>
              <w:spacing w:line="276" w:lineRule="auto"/>
              <w:rPr>
                <w:b/>
                <w:sz w:val="12"/>
                <w:szCs w:val="12"/>
              </w:rPr>
            </w:pPr>
          </w:p>
        </w:tc>
        <w:tc>
          <w:tcPr>
            <w:tcW w:w="52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2D19A58" w14:textId="77777777" w:rsidR="00DF43DD" w:rsidRPr="00C11165" w:rsidRDefault="00DF43DD" w:rsidP="00681DCE">
            <w:pPr>
              <w:pBdr>
                <w:top w:val="nil"/>
                <w:left w:val="nil"/>
                <w:bottom w:val="nil"/>
                <w:right w:val="nil"/>
                <w:between w:val="nil"/>
              </w:pBdr>
              <w:spacing w:line="276" w:lineRule="auto"/>
              <w:rPr>
                <w:b/>
                <w:sz w:val="12"/>
                <w:szCs w:val="12"/>
              </w:rPr>
            </w:pPr>
          </w:p>
        </w:tc>
        <w:tc>
          <w:tcPr>
            <w:tcW w:w="54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E1AF1B1" w14:textId="77777777" w:rsidR="00DF43DD" w:rsidRPr="00C11165" w:rsidRDefault="00DF43DD" w:rsidP="00681DCE">
            <w:pPr>
              <w:pBdr>
                <w:top w:val="nil"/>
                <w:left w:val="nil"/>
                <w:bottom w:val="nil"/>
                <w:right w:val="nil"/>
                <w:between w:val="nil"/>
              </w:pBdr>
              <w:spacing w:line="276" w:lineRule="auto"/>
              <w:rPr>
                <w:b/>
                <w:sz w:val="12"/>
                <w:szCs w:val="12"/>
              </w:rPr>
            </w:pPr>
          </w:p>
        </w:tc>
        <w:tc>
          <w:tcPr>
            <w:tcW w:w="434"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4AB6F754" w14:textId="77777777" w:rsidR="00DF43DD" w:rsidRPr="00C11165" w:rsidRDefault="00DF43DD" w:rsidP="00681DCE">
            <w:pPr>
              <w:pBdr>
                <w:top w:val="nil"/>
                <w:left w:val="nil"/>
                <w:bottom w:val="nil"/>
                <w:right w:val="nil"/>
                <w:between w:val="nil"/>
              </w:pBdr>
              <w:spacing w:line="276" w:lineRule="auto"/>
              <w:rPr>
                <w:b/>
                <w:sz w:val="12"/>
                <w:szCs w:val="12"/>
              </w:rPr>
            </w:pPr>
          </w:p>
        </w:tc>
        <w:tc>
          <w:tcPr>
            <w:tcW w:w="525"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683B3E29" w14:textId="77777777" w:rsidR="00DF43DD" w:rsidRPr="00C11165" w:rsidRDefault="00DF43DD" w:rsidP="00681DCE">
            <w:pPr>
              <w:pBdr>
                <w:top w:val="nil"/>
                <w:left w:val="nil"/>
                <w:bottom w:val="nil"/>
                <w:right w:val="nil"/>
                <w:between w:val="nil"/>
              </w:pBdr>
              <w:spacing w:line="276" w:lineRule="auto"/>
              <w:rPr>
                <w:b/>
                <w:sz w:val="12"/>
                <w:szCs w:val="12"/>
              </w:rPr>
            </w:pPr>
          </w:p>
        </w:tc>
        <w:tc>
          <w:tcPr>
            <w:tcW w:w="68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3CC9345" w14:textId="77777777" w:rsidR="00DF43DD" w:rsidRPr="00C11165" w:rsidRDefault="00DF43DD" w:rsidP="00681DCE">
            <w:pPr>
              <w:pBdr>
                <w:top w:val="nil"/>
                <w:left w:val="nil"/>
                <w:bottom w:val="nil"/>
                <w:right w:val="nil"/>
                <w:between w:val="nil"/>
              </w:pBdr>
              <w:spacing w:line="276" w:lineRule="auto"/>
              <w:rPr>
                <w:b/>
                <w:sz w:val="12"/>
                <w:szCs w:val="12"/>
              </w:rPr>
            </w:pPr>
          </w:p>
        </w:tc>
        <w:tc>
          <w:tcPr>
            <w:tcW w:w="40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A3A98E2" w14:textId="77777777" w:rsidR="00DF43DD" w:rsidRPr="00C11165" w:rsidRDefault="00DF43DD" w:rsidP="00681DCE">
            <w:pPr>
              <w:pBdr>
                <w:top w:val="nil"/>
                <w:left w:val="nil"/>
                <w:bottom w:val="nil"/>
                <w:right w:val="nil"/>
                <w:between w:val="nil"/>
              </w:pBdr>
              <w:spacing w:line="276" w:lineRule="auto"/>
              <w:rPr>
                <w:b/>
                <w:sz w:val="12"/>
                <w:szCs w:val="12"/>
              </w:rPr>
            </w:pPr>
          </w:p>
        </w:tc>
        <w:tc>
          <w:tcPr>
            <w:tcW w:w="47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507CF45" w14:textId="77777777" w:rsidR="00DF43DD" w:rsidRPr="00C11165" w:rsidRDefault="00DF43DD" w:rsidP="00681DCE">
            <w:pPr>
              <w:pBdr>
                <w:top w:val="nil"/>
                <w:left w:val="nil"/>
                <w:bottom w:val="nil"/>
                <w:right w:val="nil"/>
                <w:between w:val="nil"/>
              </w:pBdr>
              <w:spacing w:line="276" w:lineRule="auto"/>
              <w:rPr>
                <w:b/>
                <w:sz w:val="12"/>
                <w:szCs w:val="12"/>
              </w:rPr>
            </w:pPr>
          </w:p>
        </w:tc>
        <w:tc>
          <w:tcPr>
            <w:tcW w:w="345"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7A77A9C" w14:textId="77777777" w:rsidR="00DF43DD" w:rsidRPr="00C11165" w:rsidRDefault="00DF43DD" w:rsidP="00681DCE">
            <w:pPr>
              <w:pBdr>
                <w:top w:val="nil"/>
                <w:left w:val="nil"/>
                <w:bottom w:val="nil"/>
                <w:right w:val="nil"/>
                <w:between w:val="nil"/>
              </w:pBdr>
              <w:spacing w:line="276" w:lineRule="auto"/>
              <w:rPr>
                <w:b/>
                <w:sz w:val="12"/>
                <w:szCs w:val="12"/>
              </w:rPr>
            </w:pPr>
          </w:p>
        </w:tc>
        <w:tc>
          <w:tcPr>
            <w:tcW w:w="953"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5F1785C4" w14:textId="77777777" w:rsidR="00DF43DD" w:rsidRPr="00C11165" w:rsidRDefault="00DF43DD" w:rsidP="00681DCE">
            <w:pPr>
              <w:pBdr>
                <w:top w:val="nil"/>
                <w:left w:val="nil"/>
                <w:bottom w:val="nil"/>
                <w:right w:val="nil"/>
                <w:between w:val="nil"/>
              </w:pBdr>
              <w:spacing w:line="276" w:lineRule="auto"/>
              <w:rPr>
                <w:b/>
                <w:sz w:val="12"/>
                <w:szCs w:val="12"/>
              </w:rPr>
            </w:pPr>
          </w:p>
        </w:tc>
        <w:tc>
          <w:tcPr>
            <w:tcW w:w="93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4739AE7" w14:textId="77777777" w:rsidR="00DF43DD" w:rsidRPr="00C11165" w:rsidRDefault="00DF43DD" w:rsidP="00681DCE">
            <w:pPr>
              <w:pBdr>
                <w:top w:val="nil"/>
                <w:left w:val="nil"/>
                <w:bottom w:val="nil"/>
                <w:right w:val="nil"/>
                <w:between w:val="nil"/>
              </w:pBdr>
              <w:spacing w:line="276" w:lineRule="auto"/>
              <w:rPr>
                <w:b/>
                <w:sz w:val="12"/>
                <w:szCs w:val="12"/>
              </w:rPr>
            </w:pPr>
          </w:p>
        </w:tc>
        <w:tc>
          <w:tcPr>
            <w:tcW w:w="65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20A5C93" w14:textId="77777777" w:rsidR="00DF43DD" w:rsidRPr="00C11165" w:rsidRDefault="00DF43DD" w:rsidP="00681DCE">
            <w:pPr>
              <w:pBdr>
                <w:top w:val="nil"/>
                <w:left w:val="nil"/>
                <w:bottom w:val="nil"/>
                <w:right w:val="nil"/>
                <w:between w:val="nil"/>
              </w:pBdr>
              <w:spacing w:line="276" w:lineRule="auto"/>
              <w:rPr>
                <w:b/>
                <w:sz w:val="12"/>
                <w:szCs w:val="12"/>
              </w:rPr>
            </w:pPr>
          </w:p>
        </w:tc>
      </w:tr>
      <w:tr w:rsidR="00C11165" w:rsidRPr="00C11165" w14:paraId="016FCFB6" w14:textId="77777777" w:rsidTr="00681DCE">
        <w:trPr>
          <w:trHeight w:val="420"/>
        </w:trPr>
        <w:tc>
          <w:tcPr>
            <w:tcW w:w="9253"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16B0372" w14:textId="77777777" w:rsidR="00DF43DD" w:rsidRPr="00C11165" w:rsidRDefault="00DF43DD" w:rsidP="00681DCE">
            <w:pPr>
              <w:spacing w:line="276" w:lineRule="auto"/>
              <w:ind w:left="360"/>
              <w:jc w:val="center"/>
              <w:rPr>
                <w:b/>
                <w:sz w:val="12"/>
                <w:szCs w:val="12"/>
              </w:rPr>
            </w:pPr>
            <w:r w:rsidRPr="00C11165">
              <w:rPr>
                <w:b/>
                <w:sz w:val="12"/>
                <w:szCs w:val="12"/>
              </w:rPr>
              <w:t>02- POBLACIÓN OBJETIVO DE LA INTERVENCIÓN</w:t>
            </w:r>
          </w:p>
        </w:tc>
      </w:tr>
      <w:tr w:rsidR="00C11165" w:rsidRPr="00C11165" w14:paraId="572B3FB1" w14:textId="77777777" w:rsidTr="00681DCE">
        <w:trPr>
          <w:trHeight w:val="585"/>
        </w:trPr>
        <w:tc>
          <w:tcPr>
            <w:tcW w:w="917" w:type="dxa"/>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39801B70" w14:textId="77777777" w:rsidR="00DF43DD" w:rsidRPr="00C11165" w:rsidRDefault="00DF43DD" w:rsidP="00681DCE">
            <w:pPr>
              <w:spacing w:line="276" w:lineRule="auto"/>
              <w:jc w:val="center"/>
              <w:rPr>
                <w:b/>
                <w:sz w:val="12"/>
                <w:szCs w:val="12"/>
              </w:rPr>
            </w:pPr>
            <w:r w:rsidRPr="00C11165">
              <w:rPr>
                <w:b/>
                <w:sz w:val="12"/>
                <w:szCs w:val="12"/>
              </w:rPr>
              <w:t>GRUPO ETARIO (ENFOQUE GENERACIONAL)</w:t>
            </w:r>
          </w:p>
        </w:tc>
        <w:tc>
          <w:tcPr>
            <w:tcW w:w="1153"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02A95E02" w14:textId="77777777" w:rsidR="00DF43DD" w:rsidRPr="00C11165" w:rsidRDefault="00DF43DD" w:rsidP="00681DCE">
            <w:pPr>
              <w:spacing w:line="276" w:lineRule="auto"/>
              <w:jc w:val="center"/>
              <w:rPr>
                <w:b/>
                <w:sz w:val="12"/>
                <w:szCs w:val="12"/>
              </w:rPr>
            </w:pPr>
            <w:r w:rsidRPr="00C11165">
              <w:rPr>
                <w:b/>
                <w:sz w:val="12"/>
                <w:szCs w:val="12"/>
              </w:rPr>
              <w:t>GÉNERO</w:t>
            </w:r>
          </w:p>
        </w:tc>
        <w:tc>
          <w:tcPr>
            <w:tcW w:w="1224"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36883471" w14:textId="77777777" w:rsidR="00DF43DD" w:rsidRPr="00C11165" w:rsidRDefault="00DF43DD" w:rsidP="00681DCE">
            <w:pPr>
              <w:spacing w:line="276" w:lineRule="auto"/>
              <w:jc w:val="center"/>
              <w:rPr>
                <w:b/>
                <w:sz w:val="12"/>
                <w:szCs w:val="12"/>
              </w:rPr>
            </w:pPr>
            <w:r w:rsidRPr="00C11165">
              <w:rPr>
                <w:b/>
                <w:sz w:val="12"/>
                <w:szCs w:val="12"/>
              </w:rPr>
              <w:t>LOCALIZACIÓN GEOGRÁFICA</w:t>
            </w:r>
          </w:p>
        </w:tc>
        <w:tc>
          <w:tcPr>
            <w:tcW w:w="3420"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225091FF" w14:textId="77777777" w:rsidR="00DF43DD" w:rsidRPr="00C11165" w:rsidRDefault="00DF43DD" w:rsidP="00681DCE">
            <w:pPr>
              <w:spacing w:line="276" w:lineRule="auto"/>
              <w:jc w:val="center"/>
              <w:rPr>
                <w:b/>
                <w:sz w:val="12"/>
                <w:szCs w:val="12"/>
              </w:rPr>
            </w:pPr>
            <w:r w:rsidRPr="00C11165">
              <w:rPr>
                <w:b/>
                <w:sz w:val="12"/>
                <w:szCs w:val="12"/>
              </w:rPr>
              <w:t>GRUPO ÉTNICO</w:t>
            </w:r>
          </w:p>
        </w:tc>
        <w:tc>
          <w:tcPr>
            <w:tcW w:w="188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7FD9DEF" w14:textId="77777777" w:rsidR="00DF43DD" w:rsidRPr="00C11165" w:rsidRDefault="00DF43DD" w:rsidP="00681DCE">
            <w:pPr>
              <w:spacing w:line="276" w:lineRule="auto"/>
              <w:jc w:val="center"/>
              <w:rPr>
                <w:b/>
                <w:sz w:val="12"/>
                <w:szCs w:val="12"/>
              </w:rPr>
            </w:pPr>
            <w:r w:rsidRPr="00C11165">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7A09971" w14:textId="77777777" w:rsidR="00DF43DD" w:rsidRPr="00C11165" w:rsidRDefault="00DF43DD" w:rsidP="00681DCE">
            <w:pPr>
              <w:spacing w:line="276" w:lineRule="auto"/>
              <w:jc w:val="center"/>
              <w:rPr>
                <w:b/>
                <w:sz w:val="12"/>
                <w:szCs w:val="12"/>
              </w:rPr>
            </w:pPr>
            <w:r w:rsidRPr="00C11165">
              <w:rPr>
                <w:b/>
                <w:sz w:val="12"/>
                <w:szCs w:val="12"/>
              </w:rPr>
              <w:t>SUBTOTALES</w:t>
            </w:r>
          </w:p>
        </w:tc>
      </w:tr>
      <w:tr w:rsidR="00C11165" w:rsidRPr="00C11165" w14:paraId="247FCEAA" w14:textId="77777777" w:rsidTr="00681DCE">
        <w:trPr>
          <w:trHeight w:val="345"/>
        </w:trPr>
        <w:tc>
          <w:tcPr>
            <w:tcW w:w="917" w:type="dxa"/>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3137599F" w14:textId="77777777" w:rsidR="00DF43DD" w:rsidRPr="00C11165" w:rsidRDefault="00DF43DD" w:rsidP="00681DCE">
            <w:pPr>
              <w:pBdr>
                <w:top w:val="nil"/>
                <w:left w:val="nil"/>
                <w:bottom w:val="nil"/>
                <w:right w:val="nil"/>
                <w:between w:val="nil"/>
              </w:pBdr>
              <w:spacing w:line="276" w:lineRule="auto"/>
              <w:rPr>
                <w:b/>
                <w:sz w:val="12"/>
                <w:szCs w:val="12"/>
              </w:rPr>
            </w:pPr>
          </w:p>
        </w:tc>
        <w:tc>
          <w:tcPr>
            <w:tcW w:w="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375E6F4" w14:textId="77777777" w:rsidR="00DF43DD" w:rsidRPr="00C11165" w:rsidRDefault="00DF43DD" w:rsidP="00681DCE">
            <w:pPr>
              <w:spacing w:line="276" w:lineRule="auto"/>
              <w:jc w:val="center"/>
              <w:rPr>
                <w:b/>
                <w:sz w:val="12"/>
                <w:szCs w:val="12"/>
              </w:rPr>
            </w:pPr>
            <w:r w:rsidRPr="00C11165">
              <w:rPr>
                <w:b/>
                <w:sz w:val="12"/>
                <w:szCs w:val="12"/>
              </w:rPr>
              <w:t>MUJERES</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D29EF57" w14:textId="77777777" w:rsidR="00DF43DD" w:rsidRPr="00C11165" w:rsidRDefault="00DF43DD" w:rsidP="00681DCE">
            <w:pPr>
              <w:spacing w:line="276" w:lineRule="auto"/>
              <w:jc w:val="center"/>
              <w:rPr>
                <w:b/>
                <w:sz w:val="12"/>
                <w:szCs w:val="12"/>
              </w:rPr>
            </w:pPr>
            <w:r w:rsidRPr="00C11165">
              <w:rPr>
                <w:b/>
                <w:sz w:val="12"/>
                <w:szCs w:val="12"/>
              </w:rPr>
              <w:t>HOMBRES</w:t>
            </w:r>
          </w:p>
        </w:tc>
        <w:tc>
          <w:tcPr>
            <w:tcW w:w="58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CCFA822" w14:textId="77777777" w:rsidR="00DF43DD" w:rsidRPr="00C11165" w:rsidRDefault="00DF43DD" w:rsidP="00681DCE">
            <w:pPr>
              <w:spacing w:line="276" w:lineRule="auto"/>
              <w:jc w:val="center"/>
              <w:rPr>
                <w:b/>
                <w:sz w:val="12"/>
                <w:szCs w:val="12"/>
              </w:rPr>
            </w:pPr>
            <w:r w:rsidRPr="00C11165">
              <w:rPr>
                <w:b/>
                <w:sz w:val="12"/>
                <w:szCs w:val="12"/>
              </w:rPr>
              <w:t>RURAL</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571FDCA" w14:textId="77777777" w:rsidR="00DF43DD" w:rsidRPr="00C11165" w:rsidRDefault="00DF43DD" w:rsidP="00681DCE">
            <w:pPr>
              <w:spacing w:line="276" w:lineRule="auto"/>
              <w:jc w:val="center"/>
              <w:rPr>
                <w:b/>
                <w:sz w:val="12"/>
                <w:szCs w:val="12"/>
              </w:rPr>
            </w:pPr>
            <w:r w:rsidRPr="00C11165">
              <w:rPr>
                <w:b/>
                <w:sz w:val="12"/>
                <w:szCs w:val="12"/>
              </w:rPr>
              <w:t>URBANO</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121F544" w14:textId="77777777" w:rsidR="00DF43DD" w:rsidRPr="00C11165" w:rsidRDefault="00DF43DD" w:rsidP="00681DCE">
            <w:pPr>
              <w:spacing w:line="276" w:lineRule="auto"/>
              <w:jc w:val="center"/>
              <w:rPr>
                <w:b/>
                <w:sz w:val="12"/>
                <w:szCs w:val="12"/>
              </w:rPr>
            </w:pPr>
            <w:r w:rsidRPr="00C11165">
              <w:rPr>
                <w:b/>
                <w:sz w:val="12"/>
                <w:szCs w:val="12"/>
              </w:rPr>
              <w:t>INDIGENA</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ECB051A" w14:textId="77777777" w:rsidR="00DF43DD" w:rsidRPr="00C11165" w:rsidRDefault="00DF43DD" w:rsidP="00681DCE">
            <w:pPr>
              <w:spacing w:line="276" w:lineRule="auto"/>
              <w:jc w:val="center"/>
              <w:rPr>
                <w:b/>
                <w:sz w:val="12"/>
                <w:szCs w:val="12"/>
              </w:rPr>
            </w:pPr>
            <w:r w:rsidRPr="00C11165">
              <w:rPr>
                <w:b/>
                <w:sz w:val="12"/>
                <w:szCs w:val="12"/>
              </w:rPr>
              <w:t>AFROS</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D8F704A" w14:textId="77777777" w:rsidR="00DF43DD" w:rsidRPr="00C11165" w:rsidRDefault="00DF43DD" w:rsidP="00681DCE">
            <w:pPr>
              <w:spacing w:line="276" w:lineRule="auto"/>
              <w:jc w:val="center"/>
              <w:rPr>
                <w:b/>
                <w:sz w:val="12"/>
                <w:szCs w:val="12"/>
              </w:rPr>
            </w:pPr>
            <w:r w:rsidRPr="00C11165">
              <w:rPr>
                <w:b/>
                <w:sz w:val="12"/>
                <w:szCs w:val="12"/>
              </w:rPr>
              <w:t>NEGRITUDES</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2D3A96A" w14:textId="77777777" w:rsidR="00DF43DD" w:rsidRPr="00C11165" w:rsidRDefault="00DF43DD" w:rsidP="00681DCE">
            <w:pPr>
              <w:spacing w:line="276" w:lineRule="auto"/>
              <w:jc w:val="center"/>
              <w:rPr>
                <w:b/>
                <w:sz w:val="12"/>
                <w:szCs w:val="12"/>
              </w:rPr>
            </w:pPr>
            <w:r w:rsidRPr="00C11165">
              <w:rPr>
                <w:b/>
                <w:sz w:val="12"/>
                <w:szCs w:val="12"/>
              </w:rPr>
              <w:t>RAIZAL</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D171BE0" w14:textId="77777777" w:rsidR="00DF43DD" w:rsidRPr="00C11165" w:rsidRDefault="00DF43DD" w:rsidP="00681DCE">
            <w:pPr>
              <w:spacing w:line="276" w:lineRule="auto"/>
              <w:jc w:val="center"/>
              <w:rPr>
                <w:b/>
                <w:sz w:val="12"/>
                <w:szCs w:val="12"/>
              </w:rPr>
            </w:pPr>
            <w:r w:rsidRPr="00C11165">
              <w:rPr>
                <w:b/>
                <w:sz w:val="12"/>
                <w:szCs w:val="12"/>
              </w:rPr>
              <w:t>ROM</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A954E73" w14:textId="77777777" w:rsidR="00DF43DD" w:rsidRPr="00C11165" w:rsidRDefault="00DF43DD" w:rsidP="00681DCE">
            <w:pPr>
              <w:spacing w:line="276" w:lineRule="auto"/>
              <w:jc w:val="center"/>
              <w:rPr>
                <w:b/>
                <w:sz w:val="12"/>
                <w:szCs w:val="12"/>
              </w:rPr>
            </w:pPr>
            <w:r w:rsidRPr="00C11165">
              <w:rPr>
                <w:b/>
                <w:sz w:val="12"/>
                <w:szCs w:val="12"/>
              </w:rPr>
              <w:t>PALENQUERA</w:t>
            </w:r>
          </w:p>
        </w:tc>
        <w:tc>
          <w:tcPr>
            <w:tcW w:w="38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CEF3EBD" w14:textId="77777777" w:rsidR="00DF43DD" w:rsidRPr="00C11165" w:rsidRDefault="00DF43DD" w:rsidP="00681DCE">
            <w:pPr>
              <w:spacing w:line="276" w:lineRule="auto"/>
              <w:jc w:val="center"/>
              <w:rPr>
                <w:b/>
                <w:sz w:val="12"/>
                <w:szCs w:val="12"/>
              </w:rPr>
            </w:pPr>
            <w:r w:rsidRPr="00C11165">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1468B8A" w14:textId="77777777" w:rsidR="00DF43DD" w:rsidRPr="00C11165" w:rsidRDefault="00DF43DD" w:rsidP="00681DCE">
            <w:pPr>
              <w:spacing w:line="276" w:lineRule="auto"/>
              <w:jc w:val="center"/>
              <w:rPr>
                <w:b/>
                <w:sz w:val="12"/>
                <w:szCs w:val="12"/>
              </w:rPr>
            </w:pPr>
            <w:r w:rsidRPr="00C11165">
              <w:rPr>
                <w:b/>
                <w:sz w:val="12"/>
                <w:szCs w:val="12"/>
              </w:rPr>
              <w:t>DISCAPACITADOS</w:t>
            </w:r>
          </w:p>
        </w:tc>
        <w:tc>
          <w:tcPr>
            <w:tcW w:w="59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A63ED6C" w14:textId="77777777" w:rsidR="00DF43DD" w:rsidRPr="00C11165" w:rsidRDefault="00DF43DD" w:rsidP="00681DCE">
            <w:pPr>
              <w:spacing w:line="276" w:lineRule="auto"/>
              <w:jc w:val="center"/>
              <w:rPr>
                <w:b/>
                <w:sz w:val="12"/>
                <w:szCs w:val="12"/>
              </w:rPr>
            </w:pPr>
            <w:r w:rsidRPr="00C11165">
              <w:rPr>
                <w:b/>
                <w:sz w:val="12"/>
                <w:szCs w:val="12"/>
              </w:rPr>
              <w:t>SRP</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6981C3A" w14:textId="77777777" w:rsidR="00DF43DD" w:rsidRPr="00C11165" w:rsidRDefault="00DF43DD" w:rsidP="00681DCE">
            <w:pPr>
              <w:pBdr>
                <w:top w:val="nil"/>
                <w:left w:val="nil"/>
                <w:bottom w:val="nil"/>
                <w:right w:val="nil"/>
                <w:between w:val="nil"/>
              </w:pBdr>
              <w:spacing w:line="276" w:lineRule="auto"/>
              <w:rPr>
                <w:b/>
                <w:sz w:val="12"/>
                <w:szCs w:val="12"/>
              </w:rPr>
            </w:pPr>
          </w:p>
        </w:tc>
      </w:tr>
      <w:tr w:rsidR="00C11165" w:rsidRPr="00C11165" w14:paraId="6FFBFEF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281152" w14:textId="77777777" w:rsidR="00DF43DD" w:rsidRPr="00C11165" w:rsidRDefault="00DF43DD" w:rsidP="00681DCE">
            <w:pPr>
              <w:spacing w:line="276" w:lineRule="auto"/>
              <w:rPr>
                <w:b/>
                <w:sz w:val="12"/>
                <w:szCs w:val="12"/>
              </w:rPr>
            </w:pPr>
            <w:r w:rsidRPr="00C11165">
              <w:rPr>
                <w:b/>
                <w:sz w:val="12"/>
                <w:szCs w:val="12"/>
              </w:rPr>
              <w:t>0 - 5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2D4E2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1C266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FB11E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EA400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A825F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C5362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BAF2E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042F2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91B25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773EF9A"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BBB6A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5BA22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68787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E1BC26"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6A5ED41F"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71C2B8" w14:textId="77777777" w:rsidR="00DF43DD" w:rsidRPr="00C11165" w:rsidRDefault="00DF43DD" w:rsidP="00681DCE">
            <w:pPr>
              <w:spacing w:line="276" w:lineRule="auto"/>
              <w:jc w:val="both"/>
              <w:rPr>
                <w:b/>
                <w:sz w:val="12"/>
                <w:szCs w:val="12"/>
              </w:rPr>
            </w:pPr>
            <w:r w:rsidRPr="00C11165">
              <w:rPr>
                <w:b/>
                <w:sz w:val="12"/>
                <w:szCs w:val="12"/>
              </w:rPr>
              <w:t xml:space="preserve">6 - 13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7D71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13B42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F2D62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0F0A9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15FA9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3BC52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084A6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1A4ED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4E912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22535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E4EF5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BF1DF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EE925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719B47"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41A6B392"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FCA797" w14:textId="77777777" w:rsidR="00DF43DD" w:rsidRPr="00C11165" w:rsidRDefault="00DF43DD" w:rsidP="00681DCE">
            <w:pPr>
              <w:spacing w:line="276" w:lineRule="auto"/>
              <w:jc w:val="both"/>
              <w:rPr>
                <w:b/>
                <w:sz w:val="12"/>
                <w:szCs w:val="12"/>
              </w:rPr>
            </w:pPr>
            <w:r w:rsidRPr="00C11165">
              <w:rPr>
                <w:b/>
                <w:sz w:val="12"/>
                <w:szCs w:val="12"/>
              </w:rPr>
              <w:t>14 - 28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B62F2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3B1F0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22ADD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74819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9DB38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FC811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F0C9F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80B93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4E141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65E7D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7CC88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25A23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CCA9D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B7365"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3ABA6B6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43C5A0" w14:textId="77777777" w:rsidR="00DF43DD" w:rsidRPr="00C11165" w:rsidRDefault="00DF43DD" w:rsidP="00681DCE">
            <w:pPr>
              <w:spacing w:line="276" w:lineRule="auto"/>
              <w:jc w:val="both"/>
              <w:rPr>
                <w:b/>
                <w:sz w:val="12"/>
                <w:szCs w:val="12"/>
              </w:rPr>
            </w:pPr>
            <w:r w:rsidRPr="00C11165">
              <w:rPr>
                <w:b/>
                <w:sz w:val="12"/>
                <w:szCs w:val="12"/>
              </w:rPr>
              <w:t xml:space="preserve">29 - 59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015FF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CA921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52772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B12ED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5EBFA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EA4EF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E34A0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9B6CD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AA874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15C56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43DDB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9E47C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35101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B5FD12"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7AA93136" w14:textId="77777777" w:rsidTr="00681DCE">
        <w:trPr>
          <w:trHeight w:val="660"/>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B78D1D" w14:textId="77777777" w:rsidR="00DF43DD" w:rsidRPr="00C11165" w:rsidRDefault="00DF43DD" w:rsidP="00681DCE">
            <w:pPr>
              <w:spacing w:line="276" w:lineRule="auto"/>
              <w:jc w:val="both"/>
              <w:rPr>
                <w:b/>
                <w:sz w:val="12"/>
                <w:szCs w:val="12"/>
              </w:rPr>
            </w:pPr>
            <w:r w:rsidRPr="00C11165">
              <w:rPr>
                <w:b/>
                <w:sz w:val="12"/>
                <w:szCs w:val="12"/>
              </w:rPr>
              <w:t xml:space="preserve">60 En adelante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AD4F9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D2A38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D845D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FB193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047A2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CFE69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CE0B5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9501F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79048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CB041F5"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DF185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B58E4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1F4CD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D3F6A0"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bl>
    <w:p w14:paraId="47D1E3B2" w14:textId="77777777" w:rsidR="00DF43DD" w:rsidRPr="00C11165" w:rsidRDefault="00DF43DD" w:rsidP="00DF43DD">
      <w:pPr>
        <w:spacing w:line="276" w:lineRule="auto"/>
        <w:jc w:val="both"/>
        <w:rPr>
          <w:b/>
        </w:rPr>
      </w:pPr>
    </w:p>
    <w:tbl>
      <w:tblPr>
        <w:tblStyle w:val="aff4"/>
        <w:tblW w:w="6804" w:type="dxa"/>
        <w:tblInd w:w="279" w:type="dxa"/>
        <w:tblBorders>
          <w:top w:val="nil"/>
          <w:left w:val="nil"/>
          <w:bottom w:val="nil"/>
          <w:right w:val="nil"/>
          <w:insideH w:val="nil"/>
          <w:insideV w:val="nil"/>
        </w:tblBorders>
        <w:tblLayout w:type="fixed"/>
        <w:tblLook w:val="0600" w:firstRow="0" w:lastRow="0" w:firstColumn="0" w:lastColumn="0" w:noHBand="1" w:noVBand="1"/>
      </w:tblPr>
      <w:tblGrid>
        <w:gridCol w:w="3426"/>
        <w:gridCol w:w="3378"/>
      </w:tblGrid>
      <w:tr w:rsidR="00C11165" w:rsidRPr="00C11165" w14:paraId="0593FD9D" w14:textId="77777777" w:rsidTr="00681DCE">
        <w:trPr>
          <w:trHeight w:val="315"/>
        </w:trPr>
        <w:tc>
          <w:tcPr>
            <w:tcW w:w="3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C1E0B66"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RESUMEN PARA MGA</w:t>
            </w:r>
          </w:p>
        </w:tc>
        <w:tc>
          <w:tcPr>
            <w:tcW w:w="3378"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77A810A8"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 xml:space="preserve"> </w:t>
            </w:r>
          </w:p>
        </w:tc>
      </w:tr>
      <w:tr w:rsidR="00C11165" w:rsidRPr="00C11165" w14:paraId="28D99ECA"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197517D3"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Población afectada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3C1FBE70"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No. 7.200.000 habitantes Bogotá</w:t>
            </w:r>
          </w:p>
        </w:tc>
      </w:tr>
      <w:tr w:rsidR="00C11165" w:rsidRPr="00C11165" w14:paraId="3C9B43E1"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FAD6587"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7A1CC415"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 xml:space="preserve"> Los habitantes de la ciudad de Bogotá</w:t>
            </w:r>
          </w:p>
        </w:tc>
      </w:tr>
      <w:tr w:rsidR="00C11165" w:rsidRPr="00C11165" w14:paraId="00286D23"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2B87D818"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Población objetivo</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1579E3E4"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No. 7.200.000 habitantes Bogotá</w:t>
            </w:r>
          </w:p>
        </w:tc>
      </w:tr>
      <w:tr w:rsidR="00DF43DD" w:rsidRPr="00C11165" w14:paraId="69B184FD"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29EF79E2"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6323A659"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 xml:space="preserve"> Los habitantes de la ciudad de Bogotá</w:t>
            </w:r>
          </w:p>
        </w:tc>
      </w:tr>
    </w:tbl>
    <w:p w14:paraId="5FF73111" w14:textId="77777777" w:rsidR="0072513A" w:rsidRDefault="0072513A" w:rsidP="00DF43DD">
      <w:pPr>
        <w:spacing w:line="276" w:lineRule="auto"/>
        <w:jc w:val="both"/>
        <w:rPr>
          <w:b/>
        </w:rPr>
      </w:pPr>
    </w:p>
    <w:p w14:paraId="341479A5" w14:textId="77777777" w:rsidR="00B94671" w:rsidRDefault="00B94671" w:rsidP="00DF43DD">
      <w:pPr>
        <w:spacing w:line="276" w:lineRule="auto"/>
        <w:jc w:val="both"/>
        <w:rPr>
          <w:b/>
        </w:rPr>
      </w:pPr>
    </w:p>
    <w:p w14:paraId="51C697F4" w14:textId="77777777" w:rsidR="00B94671" w:rsidRPr="00C11165" w:rsidRDefault="00B94671" w:rsidP="00DF43DD">
      <w:pPr>
        <w:spacing w:line="276" w:lineRule="auto"/>
        <w:jc w:val="both"/>
        <w:rPr>
          <w:b/>
        </w:rPr>
      </w:pPr>
    </w:p>
    <w:p w14:paraId="29224DD7" w14:textId="77777777" w:rsidR="0072513A" w:rsidRPr="00C11165" w:rsidRDefault="008C34F0" w:rsidP="00AE713F">
      <w:pPr>
        <w:pStyle w:val="Ttulo2"/>
        <w:numPr>
          <w:ilvl w:val="1"/>
          <w:numId w:val="8"/>
        </w:numPr>
        <w:ind w:left="0" w:firstLine="360"/>
      </w:pPr>
      <w:bookmarkStart w:id="13" w:name="_Toc86224672"/>
      <w:r w:rsidRPr="00C11165">
        <w:t>OBJETIVOS</w:t>
      </w:r>
      <w:bookmarkEnd w:id="13"/>
    </w:p>
    <w:p w14:paraId="02611BA6" w14:textId="77777777" w:rsidR="00DF43DD" w:rsidRPr="00C11165" w:rsidRDefault="00DF43DD" w:rsidP="00DF43DD"/>
    <w:tbl>
      <w:tblPr>
        <w:tblStyle w:val="aff5"/>
        <w:tblW w:w="5000" w:type="pct"/>
        <w:tblInd w:w="0" w:type="dxa"/>
        <w:tblLook w:val="0400" w:firstRow="0" w:lastRow="0" w:firstColumn="0" w:lastColumn="0" w:noHBand="0" w:noVBand="1"/>
      </w:tblPr>
      <w:tblGrid>
        <w:gridCol w:w="968"/>
        <w:gridCol w:w="163"/>
        <w:gridCol w:w="1377"/>
        <w:gridCol w:w="153"/>
        <w:gridCol w:w="1161"/>
        <w:gridCol w:w="139"/>
        <w:gridCol w:w="137"/>
        <w:gridCol w:w="810"/>
        <w:gridCol w:w="134"/>
        <w:gridCol w:w="124"/>
        <w:gridCol w:w="140"/>
        <w:gridCol w:w="1316"/>
        <w:gridCol w:w="73"/>
        <w:gridCol w:w="136"/>
        <w:gridCol w:w="186"/>
        <w:gridCol w:w="840"/>
        <w:gridCol w:w="80"/>
        <w:gridCol w:w="189"/>
        <w:gridCol w:w="143"/>
        <w:gridCol w:w="747"/>
        <w:gridCol w:w="6"/>
        <w:gridCol w:w="922"/>
        <w:gridCol w:w="18"/>
      </w:tblGrid>
      <w:tr w:rsidR="00C11165" w:rsidRPr="00C11165" w14:paraId="7A98C2BD" w14:textId="77777777" w:rsidTr="00DF43DD">
        <w:trPr>
          <w:gridAfter w:val="1"/>
          <w:wAfter w:w="18" w:type="pct"/>
          <w:trHeight w:val="1259"/>
        </w:trPr>
        <w:tc>
          <w:tcPr>
            <w:tcW w:w="266" w:type="pct"/>
            <w:tcBorders>
              <w:top w:val="nil"/>
              <w:left w:val="nil"/>
              <w:bottom w:val="nil"/>
              <w:right w:val="nil"/>
            </w:tcBorders>
            <w:shd w:val="clear" w:color="auto" w:fill="auto"/>
            <w:vAlign w:val="center"/>
          </w:tcPr>
          <w:p w14:paraId="0B281A46" w14:textId="77777777" w:rsidR="00DF43DD" w:rsidRPr="00C11165" w:rsidRDefault="00DF43DD" w:rsidP="00681DCE">
            <w:pPr>
              <w:widowControl/>
              <w:jc w:val="center"/>
              <w:rPr>
                <w:b/>
                <w:sz w:val="14"/>
                <w:szCs w:val="14"/>
              </w:rPr>
            </w:pPr>
            <w:r w:rsidRPr="00C11165">
              <w:rPr>
                <w:b/>
                <w:sz w:val="14"/>
                <w:szCs w:val="14"/>
              </w:rPr>
              <w:t>Impacto Esperado</w:t>
            </w:r>
          </w:p>
        </w:tc>
        <w:tc>
          <w:tcPr>
            <w:tcW w:w="93" w:type="pct"/>
            <w:tcBorders>
              <w:top w:val="nil"/>
              <w:left w:val="nil"/>
              <w:bottom w:val="nil"/>
              <w:right w:val="nil"/>
            </w:tcBorders>
            <w:shd w:val="clear" w:color="auto" w:fill="auto"/>
            <w:vAlign w:val="bottom"/>
          </w:tcPr>
          <w:p w14:paraId="1C84AFC9" w14:textId="77777777" w:rsidR="00DF43DD" w:rsidRPr="00C11165" w:rsidRDefault="00DF43DD" w:rsidP="00681DCE">
            <w:pPr>
              <w:widowControl/>
              <w:jc w:val="center"/>
              <w:rPr>
                <w:b/>
                <w:sz w:val="14"/>
                <w:szCs w:val="14"/>
              </w:rPr>
            </w:pPr>
          </w:p>
        </w:tc>
        <w:tc>
          <w:tcPr>
            <w:tcW w:w="70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587DBA" w14:textId="77777777" w:rsidR="00DF43DD" w:rsidRPr="00C11165" w:rsidRDefault="00DF43DD" w:rsidP="00681DCE">
            <w:pPr>
              <w:widowControl/>
              <w:jc w:val="center"/>
              <w:rPr>
                <w:sz w:val="14"/>
                <w:szCs w:val="14"/>
              </w:rPr>
            </w:pPr>
            <w:r w:rsidRPr="00C11165">
              <w:rPr>
                <w:sz w:val="14"/>
                <w:szCs w:val="14"/>
              </w:rPr>
              <w:t>Promover el conocimiento de los posibles valores del patrimonio cultural de la ciudad</w:t>
            </w:r>
          </w:p>
        </w:tc>
        <w:tc>
          <w:tcPr>
            <w:tcW w:w="88" w:type="pct"/>
            <w:tcBorders>
              <w:top w:val="nil"/>
              <w:left w:val="nil"/>
              <w:bottom w:val="nil"/>
              <w:right w:val="nil"/>
            </w:tcBorders>
            <w:shd w:val="clear" w:color="auto" w:fill="auto"/>
            <w:vAlign w:val="center"/>
          </w:tcPr>
          <w:p w14:paraId="42DC14FF" w14:textId="77777777" w:rsidR="00DF43DD" w:rsidRPr="00C11165" w:rsidRDefault="00DF43DD" w:rsidP="00681DCE">
            <w:pPr>
              <w:widowControl/>
              <w:jc w:val="center"/>
              <w:rPr>
                <w:sz w:val="14"/>
                <w:szCs w:val="14"/>
              </w:rPr>
            </w:pPr>
          </w:p>
        </w:tc>
        <w:tc>
          <w:tcPr>
            <w:tcW w:w="59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1E5EF8" w14:textId="77777777" w:rsidR="00DF43DD" w:rsidRPr="00C11165" w:rsidRDefault="00DF43DD" w:rsidP="00681DCE">
            <w:pPr>
              <w:widowControl/>
              <w:jc w:val="center"/>
              <w:rPr>
                <w:sz w:val="14"/>
                <w:szCs w:val="14"/>
              </w:rPr>
            </w:pPr>
            <w:r w:rsidRPr="00C11165">
              <w:rPr>
                <w:sz w:val="14"/>
                <w:szCs w:val="14"/>
              </w:rPr>
              <w:t>Fortalecer la identidad y apropiación de los valores del patrimonio cultural</w:t>
            </w:r>
          </w:p>
        </w:tc>
        <w:tc>
          <w:tcPr>
            <w:tcW w:w="161" w:type="pct"/>
            <w:gridSpan w:val="2"/>
            <w:tcBorders>
              <w:top w:val="nil"/>
              <w:left w:val="nil"/>
              <w:bottom w:val="nil"/>
              <w:right w:val="nil"/>
            </w:tcBorders>
            <w:shd w:val="clear" w:color="auto" w:fill="auto"/>
            <w:vAlign w:val="center"/>
          </w:tcPr>
          <w:p w14:paraId="782E0BE2" w14:textId="77777777" w:rsidR="00DF43DD" w:rsidRPr="00C11165" w:rsidRDefault="00DF43DD" w:rsidP="00681DCE">
            <w:pPr>
              <w:widowControl/>
              <w:jc w:val="center"/>
              <w:rPr>
                <w:sz w:val="14"/>
                <w:szCs w:val="14"/>
              </w:rPr>
            </w:pPr>
          </w:p>
        </w:tc>
        <w:tc>
          <w:tcPr>
            <w:tcW w:w="1367"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98ADB5C" w14:textId="77777777" w:rsidR="00DF43DD" w:rsidRPr="00C11165" w:rsidRDefault="00DF43DD" w:rsidP="00681DCE">
            <w:pPr>
              <w:widowControl/>
              <w:jc w:val="center"/>
              <w:rPr>
                <w:sz w:val="14"/>
                <w:szCs w:val="14"/>
              </w:rPr>
            </w:pPr>
            <w:r w:rsidRPr="00C11165">
              <w:rPr>
                <w:sz w:val="14"/>
                <w:szCs w:val="14"/>
              </w:rPr>
              <w:t>Conservar y poner en valor el patrimonio cultural</w:t>
            </w:r>
          </w:p>
        </w:tc>
        <w:tc>
          <w:tcPr>
            <w:tcW w:w="79" w:type="pct"/>
            <w:tcBorders>
              <w:top w:val="nil"/>
              <w:left w:val="nil"/>
              <w:bottom w:val="nil"/>
              <w:right w:val="nil"/>
            </w:tcBorders>
            <w:shd w:val="clear" w:color="auto" w:fill="auto"/>
            <w:vAlign w:val="center"/>
          </w:tcPr>
          <w:p w14:paraId="7F0E0E71" w14:textId="77777777" w:rsidR="00DF43DD" w:rsidRPr="00C11165" w:rsidRDefault="00DF43DD" w:rsidP="00681DCE">
            <w:pPr>
              <w:widowControl/>
              <w:jc w:val="center"/>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594D03D4" w14:textId="77777777" w:rsidR="00DF43DD" w:rsidRPr="00C11165" w:rsidRDefault="00DF43DD" w:rsidP="00681DCE">
            <w:pPr>
              <w:widowControl/>
              <w:jc w:val="center"/>
              <w:rPr>
                <w:sz w:val="14"/>
                <w:szCs w:val="14"/>
              </w:rPr>
            </w:pPr>
            <w:r w:rsidRPr="00C11165">
              <w:rPr>
                <w:sz w:val="14"/>
                <w:szCs w:val="14"/>
              </w:rPr>
              <w:t>Proteger el patrimonio cultural</w:t>
            </w:r>
          </w:p>
        </w:tc>
      </w:tr>
      <w:tr w:rsidR="00C11165" w:rsidRPr="00C11165" w14:paraId="46BA5741" w14:textId="77777777" w:rsidTr="00DF43DD">
        <w:trPr>
          <w:trHeight w:val="255"/>
        </w:trPr>
        <w:tc>
          <w:tcPr>
            <w:tcW w:w="266" w:type="pct"/>
            <w:tcBorders>
              <w:top w:val="nil"/>
              <w:left w:val="nil"/>
              <w:bottom w:val="nil"/>
              <w:right w:val="nil"/>
            </w:tcBorders>
            <w:shd w:val="clear" w:color="auto" w:fill="FFFFFF"/>
            <w:vAlign w:val="center"/>
          </w:tcPr>
          <w:p w14:paraId="5173CDFC" w14:textId="77777777" w:rsidR="00DF43DD" w:rsidRPr="00C11165" w:rsidRDefault="00DF43DD" w:rsidP="00681DCE">
            <w:pPr>
              <w:widowControl/>
              <w:jc w:val="center"/>
              <w:rPr>
                <w:b/>
                <w:sz w:val="14"/>
                <w:szCs w:val="14"/>
              </w:rPr>
            </w:pPr>
            <w:r w:rsidRPr="00C11165">
              <w:rPr>
                <w:b/>
                <w:sz w:val="14"/>
                <w:szCs w:val="14"/>
              </w:rPr>
              <w:t> </w:t>
            </w:r>
          </w:p>
        </w:tc>
        <w:tc>
          <w:tcPr>
            <w:tcW w:w="93" w:type="pct"/>
            <w:tcBorders>
              <w:top w:val="nil"/>
              <w:left w:val="nil"/>
              <w:bottom w:val="nil"/>
              <w:right w:val="nil"/>
            </w:tcBorders>
            <w:shd w:val="clear" w:color="auto" w:fill="FFFFFF"/>
            <w:vAlign w:val="bottom"/>
          </w:tcPr>
          <w:p w14:paraId="62B22A2A" w14:textId="77777777" w:rsidR="00DF43DD" w:rsidRPr="00C11165" w:rsidRDefault="00DF43DD" w:rsidP="00681DCE">
            <w:pPr>
              <w:widowControl/>
              <w:rPr>
                <w:sz w:val="14"/>
                <w:szCs w:val="14"/>
              </w:rPr>
            </w:pPr>
            <w:r w:rsidRPr="00C11165">
              <w:rPr>
                <w:sz w:val="14"/>
                <w:szCs w:val="14"/>
              </w:rPr>
              <w:t> </w:t>
            </w:r>
          </w:p>
        </w:tc>
        <w:tc>
          <w:tcPr>
            <w:tcW w:w="702" w:type="pct"/>
            <w:vMerge w:val="restart"/>
            <w:tcBorders>
              <w:top w:val="nil"/>
              <w:left w:val="nil"/>
              <w:bottom w:val="nil"/>
              <w:right w:val="nil"/>
            </w:tcBorders>
            <w:vAlign w:val="center"/>
          </w:tcPr>
          <w:p w14:paraId="6808837E" w14:textId="77777777" w:rsidR="00DF43DD" w:rsidRPr="00C11165" w:rsidRDefault="00DF43DD" w:rsidP="00681DCE">
            <w:pPr>
              <w:widowControl/>
              <w:rPr>
                <w:sz w:val="14"/>
                <w:szCs w:val="14"/>
              </w:rPr>
            </w:pPr>
          </w:p>
        </w:tc>
        <w:tc>
          <w:tcPr>
            <w:tcW w:w="88" w:type="pct"/>
            <w:tcBorders>
              <w:top w:val="nil"/>
              <w:left w:val="nil"/>
              <w:bottom w:val="nil"/>
              <w:right w:val="nil"/>
            </w:tcBorders>
            <w:shd w:val="clear" w:color="auto" w:fill="auto"/>
            <w:vAlign w:val="center"/>
          </w:tcPr>
          <w:p w14:paraId="29A96ABE" w14:textId="77777777" w:rsidR="00DF43DD" w:rsidRPr="00C11165" w:rsidRDefault="00DF43DD" w:rsidP="00681DCE">
            <w:pPr>
              <w:widowControl/>
              <w:rPr>
                <w:sz w:val="14"/>
                <w:szCs w:val="14"/>
              </w:rPr>
            </w:pPr>
          </w:p>
        </w:tc>
        <w:tc>
          <w:tcPr>
            <w:tcW w:w="594" w:type="pct"/>
            <w:vMerge w:val="restart"/>
            <w:tcBorders>
              <w:top w:val="nil"/>
              <w:left w:val="nil"/>
              <w:bottom w:val="nil"/>
              <w:right w:val="nil"/>
            </w:tcBorders>
            <w:vAlign w:val="center"/>
          </w:tcPr>
          <w:p w14:paraId="6370B910" w14:textId="77777777" w:rsidR="00DF43DD" w:rsidRPr="00C11165" w:rsidRDefault="00DF43DD" w:rsidP="00681DCE">
            <w:pPr>
              <w:widowControl/>
              <w:rPr>
                <w:sz w:val="14"/>
                <w:szCs w:val="14"/>
              </w:rPr>
            </w:pPr>
          </w:p>
        </w:tc>
        <w:tc>
          <w:tcPr>
            <w:tcW w:w="161" w:type="pct"/>
            <w:gridSpan w:val="2"/>
            <w:tcBorders>
              <w:top w:val="nil"/>
              <w:left w:val="nil"/>
              <w:bottom w:val="nil"/>
              <w:right w:val="nil"/>
            </w:tcBorders>
            <w:shd w:val="clear" w:color="auto" w:fill="auto"/>
            <w:vAlign w:val="center"/>
          </w:tcPr>
          <w:p w14:paraId="767883EF"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417" w:type="pct"/>
            <w:vMerge w:val="restart"/>
            <w:tcBorders>
              <w:top w:val="nil"/>
              <w:left w:val="nil"/>
              <w:bottom w:val="nil"/>
              <w:right w:val="nil"/>
            </w:tcBorders>
            <w:vAlign w:val="center"/>
          </w:tcPr>
          <w:p w14:paraId="086A61F6" w14:textId="77777777" w:rsidR="00DF43DD" w:rsidRPr="00C11165" w:rsidRDefault="00DF43DD" w:rsidP="00681DCE">
            <w:pPr>
              <w:widowControl/>
              <w:rPr>
                <w:sz w:val="14"/>
                <w:szCs w:val="14"/>
              </w:rPr>
            </w:pPr>
          </w:p>
        </w:tc>
        <w:tc>
          <w:tcPr>
            <w:tcW w:w="78" w:type="pct"/>
            <w:tcBorders>
              <w:top w:val="nil"/>
              <w:left w:val="nil"/>
              <w:bottom w:val="nil"/>
              <w:right w:val="nil"/>
            </w:tcBorders>
            <w:shd w:val="clear" w:color="auto" w:fill="auto"/>
            <w:vAlign w:val="center"/>
          </w:tcPr>
          <w:p w14:paraId="743CD0D6" w14:textId="77777777" w:rsidR="00DF43DD" w:rsidRPr="00C11165" w:rsidRDefault="00DF43DD" w:rsidP="00681DCE">
            <w:pPr>
              <w:widowControl/>
              <w:rPr>
                <w:rFonts w:ascii="Times New Roman" w:eastAsia="Times New Roman" w:hAnsi="Times New Roman" w:cs="Times New Roman"/>
                <w:sz w:val="20"/>
                <w:szCs w:val="20"/>
              </w:rPr>
            </w:pPr>
          </w:p>
        </w:tc>
        <w:tc>
          <w:tcPr>
            <w:tcW w:w="825" w:type="pct"/>
            <w:gridSpan w:val="3"/>
            <w:tcBorders>
              <w:top w:val="nil"/>
              <w:left w:val="nil"/>
              <w:bottom w:val="nil"/>
              <w:right w:val="nil"/>
            </w:tcBorders>
            <w:shd w:val="clear" w:color="auto" w:fill="auto"/>
            <w:vAlign w:val="center"/>
          </w:tcPr>
          <w:p w14:paraId="5C24A3F7"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75648" behindDoc="0" locked="0" layoutInCell="1" hidden="0" allowOverlap="1" wp14:anchorId="79504BE3" wp14:editId="187C343C">
                      <wp:simplePos x="0" y="0"/>
                      <wp:positionH relativeFrom="column">
                        <wp:posOffset>76201</wp:posOffset>
                      </wp:positionH>
                      <wp:positionV relativeFrom="paragraph">
                        <wp:posOffset>12700</wp:posOffset>
                      </wp:positionV>
                      <wp:extent cx="161925" cy="165100"/>
                      <wp:effectExtent l="0" t="0" r="0" b="0"/>
                      <wp:wrapNone/>
                      <wp:docPr id="131" name="Flecha: hacia arriba 13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3EAB3186"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504BE3" id="Flecha: hacia arriba 131" o:spid="_x0000_s1041" type="#_x0000_t68" style="position:absolute;margin-left:6pt;margin-top:1pt;width:12.75pt;height:1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O28g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" adj="10580" fillcolor="#00b050" stroked="f">
                      <v:textbox inset="2.53958mm,2.53958mm,2.53958mm,2.53958mm">
                        <w:txbxContent>
                          <w:p w14:paraId="3EAB3186" w14:textId="77777777" w:rsidR="00681DCE" w:rsidRDefault="00681DCE" w:rsidP="00DF43DD">
                            <w:pPr>
                              <w:textDirection w:val="btLr"/>
                            </w:pPr>
                          </w:p>
                        </w:txbxContent>
                      </v:textbox>
                    </v:shape>
                  </w:pict>
                </mc:Fallback>
              </mc:AlternateContent>
            </w:r>
          </w:p>
        </w:tc>
        <w:tc>
          <w:tcPr>
            <w:tcW w:w="230" w:type="pct"/>
            <w:gridSpan w:val="3"/>
            <w:tcBorders>
              <w:top w:val="nil"/>
              <w:left w:val="nil"/>
              <w:bottom w:val="nil"/>
              <w:right w:val="nil"/>
            </w:tcBorders>
            <w:shd w:val="clear" w:color="auto" w:fill="auto"/>
            <w:vAlign w:val="center"/>
          </w:tcPr>
          <w:p w14:paraId="04B32F3F" w14:textId="77777777" w:rsidR="00DF43DD" w:rsidRPr="00C11165" w:rsidRDefault="00DF43DD" w:rsidP="00681DCE">
            <w:pPr>
              <w:widowControl/>
              <w:rPr>
                <w:rFonts w:ascii="Times New Roman" w:eastAsia="Times New Roman" w:hAnsi="Times New Roman" w:cs="Times New Roman"/>
                <w:sz w:val="20"/>
                <w:szCs w:val="20"/>
              </w:rPr>
            </w:pPr>
          </w:p>
        </w:tc>
        <w:tc>
          <w:tcPr>
            <w:tcW w:w="482" w:type="pct"/>
            <w:gridSpan w:val="2"/>
            <w:tcBorders>
              <w:top w:val="nil"/>
              <w:left w:val="nil"/>
              <w:bottom w:val="nil"/>
              <w:right w:val="nil"/>
            </w:tcBorders>
            <w:shd w:val="clear" w:color="auto" w:fill="auto"/>
            <w:vAlign w:val="bottom"/>
          </w:tcPr>
          <w:p w14:paraId="692848AB"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575" w:type="pct"/>
            <w:gridSpan w:val="4"/>
            <w:vMerge w:val="restart"/>
            <w:tcBorders>
              <w:top w:val="nil"/>
              <w:left w:val="nil"/>
              <w:bottom w:val="nil"/>
              <w:right w:val="nil"/>
            </w:tcBorders>
            <w:vAlign w:val="center"/>
          </w:tcPr>
          <w:p w14:paraId="4978BE95"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76672" behindDoc="0" locked="0" layoutInCell="1" hidden="0" allowOverlap="1" wp14:anchorId="6FECA382" wp14:editId="64499787">
                      <wp:simplePos x="0" y="0"/>
                      <wp:positionH relativeFrom="column">
                        <wp:posOffset>-4165599</wp:posOffset>
                      </wp:positionH>
                      <wp:positionV relativeFrom="paragraph">
                        <wp:posOffset>-76199</wp:posOffset>
                      </wp:positionV>
                      <wp:extent cx="161925" cy="165100"/>
                      <wp:effectExtent l="0" t="0" r="0" b="0"/>
                      <wp:wrapNone/>
                      <wp:docPr id="120" name="Flecha: hacia arriba 120"/>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7D63ED1E"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ECA382" id="Flecha: hacia arriba 120" o:spid="_x0000_s1042" type="#_x0000_t68" style="position:absolute;margin-left:-328pt;margin-top:-6pt;width:12.75pt;height: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" adj="10580" fillcolor="#00b050" stroked="f">
                      <v:textbox inset="2.53958mm,2.53958mm,2.53958mm,2.53958mm">
                        <w:txbxContent>
                          <w:p w14:paraId="7D63ED1E" w14:textId="77777777" w:rsidR="00681DCE" w:rsidRDefault="00681DCE" w:rsidP="00DF43DD">
                            <w:pPr>
                              <w:textDirection w:val="btLr"/>
                            </w:pPr>
                          </w:p>
                        </w:txbxContent>
                      </v:textbox>
                    </v:shape>
                  </w:pict>
                </mc:Fallback>
              </mc:AlternateContent>
            </w:r>
            <w:r w:rsidRPr="00C11165">
              <w:rPr>
                <w:noProof/>
                <w:lang w:val="es-CO"/>
              </w:rPr>
              <mc:AlternateContent>
                <mc:Choice Requires="wps">
                  <w:drawing>
                    <wp:anchor distT="0" distB="0" distL="114300" distR="114300" simplePos="0" relativeHeight="251677696" behindDoc="0" locked="0" layoutInCell="1" hidden="0" allowOverlap="1" wp14:anchorId="7647060F" wp14:editId="1DC05C7F">
                      <wp:simplePos x="0" y="0"/>
                      <wp:positionH relativeFrom="column">
                        <wp:posOffset>-3124199</wp:posOffset>
                      </wp:positionH>
                      <wp:positionV relativeFrom="paragraph">
                        <wp:posOffset>-76199</wp:posOffset>
                      </wp:positionV>
                      <wp:extent cx="161925" cy="165100"/>
                      <wp:effectExtent l="0" t="0" r="0" b="0"/>
                      <wp:wrapNone/>
                      <wp:docPr id="116" name="Flecha: hacia arriba 116"/>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15CDCDF5"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47060F" id="Flecha: hacia arriba 116" o:spid="_x0000_s1043" type="#_x0000_t68" style="position:absolute;margin-left:-246pt;margin-top:-6pt;width:12.75pt;height:1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" adj="10580" fillcolor="#00b050" stroked="f">
                      <v:textbox inset="2.53958mm,2.53958mm,2.53958mm,2.53958mm">
                        <w:txbxContent>
                          <w:p w14:paraId="15CDCDF5" w14:textId="77777777" w:rsidR="00681DCE" w:rsidRDefault="00681DCE" w:rsidP="00DF43DD">
                            <w:pPr>
                              <w:textDirection w:val="btLr"/>
                            </w:pPr>
                          </w:p>
                        </w:txbxContent>
                      </v:textbox>
                    </v:shape>
                  </w:pict>
                </mc:Fallback>
              </mc:AlternateContent>
            </w:r>
            <w:r w:rsidRPr="00C11165">
              <w:rPr>
                <w:noProof/>
                <w:lang w:val="es-CO"/>
              </w:rPr>
              <mc:AlternateContent>
                <mc:Choice Requires="wps">
                  <w:drawing>
                    <wp:anchor distT="0" distB="0" distL="114300" distR="114300" simplePos="0" relativeHeight="251678720" behindDoc="0" locked="0" layoutInCell="1" hidden="0" allowOverlap="1" wp14:anchorId="77A92F1A" wp14:editId="3080F6C7">
                      <wp:simplePos x="0" y="0"/>
                      <wp:positionH relativeFrom="column">
                        <wp:posOffset>76201</wp:posOffset>
                      </wp:positionH>
                      <wp:positionV relativeFrom="paragraph">
                        <wp:posOffset>-63499</wp:posOffset>
                      </wp:positionV>
                      <wp:extent cx="161925" cy="165100"/>
                      <wp:effectExtent l="0" t="0" r="0" b="0"/>
                      <wp:wrapNone/>
                      <wp:docPr id="124" name="Flecha: hacia arriba 124"/>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53E035CD"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A92F1A" id="Flecha: hacia arriba 124" o:spid="_x0000_s1044" type="#_x0000_t68" style="position:absolute;margin-left:6pt;margin-top:-5pt;width:12.75pt;height:1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" adj="10580" fillcolor="#00b050" stroked="f">
                      <v:textbox inset="2.53958mm,2.53958mm,2.53958mm,2.53958mm">
                        <w:txbxContent>
                          <w:p w14:paraId="53E035CD" w14:textId="77777777" w:rsidR="00681DCE" w:rsidRDefault="00681DCE" w:rsidP="00DF43DD">
                            <w:pPr>
                              <w:textDirection w:val="btLr"/>
                            </w:pPr>
                          </w:p>
                        </w:txbxContent>
                      </v:textbox>
                    </v:shape>
                  </w:pict>
                </mc:Fallback>
              </mc:AlternateContent>
            </w:r>
          </w:p>
        </w:tc>
        <w:tc>
          <w:tcPr>
            <w:tcW w:w="490" w:type="pct"/>
            <w:gridSpan w:val="2"/>
            <w:tcBorders>
              <w:top w:val="nil"/>
              <w:left w:val="nil"/>
              <w:bottom w:val="nil"/>
              <w:right w:val="nil"/>
            </w:tcBorders>
            <w:shd w:val="clear" w:color="auto" w:fill="auto"/>
            <w:vAlign w:val="bottom"/>
          </w:tcPr>
          <w:p w14:paraId="38343AA3" w14:textId="77777777" w:rsidR="00DF43DD" w:rsidRPr="00C11165" w:rsidRDefault="00DF43DD" w:rsidP="00681DCE">
            <w:pPr>
              <w:widowControl/>
              <w:rPr>
                <w:rFonts w:ascii="Times New Roman" w:eastAsia="Times New Roman" w:hAnsi="Times New Roman" w:cs="Times New Roman"/>
                <w:sz w:val="20"/>
                <w:szCs w:val="20"/>
              </w:rPr>
            </w:pPr>
          </w:p>
        </w:tc>
      </w:tr>
      <w:tr w:rsidR="00C11165" w:rsidRPr="00C11165" w14:paraId="58846FC5" w14:textId="77777777" w:rsidTr="00DF43DD">
        <w:trPr>
          <w:trHeight w:val="75"/>
        </w:trPr>
        <w:tc>
          <w:tcPr>
            <w:tcW w:w="266" w:type="pct"/>
            <w:tcBorders>
              <w:top w:val="nil"/>
              <w:left w:val="nil"/>
              <w:bottom w:val="nil"/>
              <w:right w:val="nil"/>
            </w:tcBorders>
            <w:shd w:val="clear" w:color="auto" w:fill="FFFFFF"/>
            <w:vAlign w:val="center"/>
          </w:tcPr>
          <w:p w14:paraId="75B242DC" w14:textId="77777777" w:rsidR="00DF43DD" w:rsidRPr="00C11165" w:rsidRDefault="00DF43DD" w:rsidP="00681DCE">
            <w:pPr>
              <w:widowControl/>
              <w:jc w:val="center"/>
              <w:rPr>
                <w:b/>
                <w:sz w:val="14"/>
                <w:szCs w:val="14"/>
              </w:rPr>
            </w:pPr>
            <w:r w:rsidRPr="00C11165">
              <w:rPr>
                <w:b/>
                <w:sz w:val="14"/>
                <w:szCs w:val="14"/>
              </w:rPr>
              <w:t> </w:t>
            </w:r>
          </w:p>
        </w:tc>
        <w:tc>
          <w:tcPr>
            <w:tcW w:w="93" w:type="pct"/>
            <w:tcBorders>
              <w:top w:val="nil"/>
              <w:left w:val="nil"/>
              <w:bottom w:val="nil"/>
              <w:right w:val="nil"/>
            </w:tcBorders>
            <w:shd w:val="clear" w:color="auto" w:fill="FFFFFF"/>
            <w:vAlign w:val="bottom"/>
          </w:tcPr>
          <w:p w14:paraId="52BBE17D" w14:textId="77777777" w:rsidR="00DF43DD" w:rsidRPr="00C11165" w:rsidRDefault="00DF43DD" w:rsidP="00681DCE">
            <w:pPr>
              <w:widowControl/>
              <w:rPr>
                <w:sz w:val="14"/>
                <w:szCs w:val="14"/>
              </w:rPr>
            </w:pPr>
            <w:r w:rsidRPr="00C11165">
              <w:rPr>
                <w:sz w:val="14"/>
                <w:szCs w:val="14"/>
              </w:rPr>
              <w:t> </w:t>
            </w:r>
          </w:p>
        </w:tc>
        <w:tc>
          <w:tcPr>
            <w:tcW w:w="702" w:type="pct"/>
            <w:vMerge/>
            <w:tcBorders>
              <w:top w:val="nil"/>
              <w:left w:val="nil"/>
              <w:bottom w:val="nil"/>
              <w:right w:val="nil"/>
            </w:tcBorders>
            <w:vAlign w:val="center"/>
          </w:tcPr>
          <w:p w14:paraId="0CC66416" w14:textId="77777777" w:rsidR="00DF43DD" w:rsidRPr="00C11165" w:rsidRDefault="00DF43DD" w:rsidP="00681DCE">
            <w:pPr>
              <w:pBdr>
                <w:top w:val="nil"/>
                <w:left w:val="nil"/>
                <w:bottom w:val="nil"/>
                <w:right w:val="nil"/>
                <w:between w:val="nil"/>
              </w:pBdr>
              <w:spacing w:line="276" w:lineRule="auto"/>
              <w:rPr>
                <w:sz w:val="14"/>
                <w:szCs w:val="14"/>
              </w:rPr>
            </w:pPr>
          </w:p>
        </w:tc>
        <w:tc>
          <w:tcPr>
            <w:tcW w:w="88" w:type="pct"/>
            <w:tcBorders>
              <w:top w:val="nil"/>
              <w:left w:val="nil"/>
              <w:bottom w:val="nil"/>
              <w:right w:val="nil"/>
            </w:tcBorders>
            <w:shd w:val="clear" w:color="auto" w:fill="auto"/>
            <w:vAlign w:val="center"/>
          </w:tcPr>
          <w:p w14:paraId="31FA5425" w14:textId="77777777" w:rsidR="00DF43DD" w:rsidRPr="00C11165" w:rsidRDefault="00DF43DD" w:rsidP="00681DCE">
            <w:pPr>
              <w:widowControl/>
              <w:rPr>
                <w:sz w:val="14"/>
                <w:szCs w:val="14"/>
              </w:rPr>
            </w:pPr>
          </w:p>
        </w:tc>
        <w:tc>
          <w:tcPr>
            <w:tcW w:w="594" w:type="pct"/>
            <w:vMerge/>
            <w:tcBorders>
              <w:top w:val="nil"/>
              <w:left w:val="nil"/>
              <w:bottom w:val="nil"/>
              <w:right w:val="nil"/>
            </w:tcBorders>
            <w:vAlign w:val="center"/>
          </w:tcPr>
          <w:p w14:paraId="6B7AD319" w14:textId="77777777" w:rsidR="00DF43DD" w:rsidRPr="00C11165" w:rsidRDefault="00DF43DD" w:rsidP="00681DCE">
            <w:pPr>
              <w:pBdr>
                <w:top w:val="nil"/>
                <w:left w:val="nil"/>
                <w:bottom w:val="nil"/>
                <w:right w:val="nil"/>
                <w:between w:val="nil"/>
              </w:pBdr>
              <w:spacing w:line="276" w:lineRule="auto"/>
              <w:rPr>
                <w:sz w:val="14"/>
                <w:szCs w:val="14"/>
              </w:rPr>
            </w:pPr>
          </w:p>
        </w:tc>
        <w:tc>
          <w:tcPr>
            <w:tcW w:w="161" w:type="pct"/>
            <w:gridSpan w:val="2"/>
            <w:tcBorders>
              <w:top w:val="nil"/>
              <w:left w:val="nil"/>
              <w:bottom w:val="nil"/>
              <w:right w:val="nil"/>
            </w:tcBorders>
            <w:shd w:val="clear" w:color="auto" w:fill="auto"/>
            <w:vAlign w:val="center"/>
          </w:tcPr>
          <w:p w14:paraId="6201671B"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417" w:type="pct"/>
            <w:vMerge/>
            <w:tcBorders>
              <w:top w:val="nil"/>
              <w:left w:val="nil"/>
              <w:bottom w:val="nil"/>
              <w:right w:val="nil"/>
            </w:tcBorders>
            <w:vAlign w:val="center"/>
          </w:tcPr>
          <w:p w14:paraId="6ADD6EEB" w14:textId="77777777" w:rsidR="00DF43DD" w:rsidRPr="00C11165" w:rsidRDefault="00DF43DD" w:rsidP="00681DC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8" w:type="pct"/>
            <w:tcBorders>
              <w:top w:val="nil"/>
              <w:left w:val="nil"/>
              <w:bottom w:val="nil"/>
              <w:right w:val="nil"/>
            </w:tcBorders>
            <w:shd w:val="clear" w:color="auto" w:fill="auto"/>
            <w:vAlign w:val="center"/>
          </w:tcPr>
          <w:p w14:paraId="4BF50DBA" w14:textId="77777777" w:rsidR="00DF43DD" w:rsidRPr="00C11165" w:rsidRDefault="00DF43DD" w:rsidP="00681DCE">
            <w:pPr>
              <w:widowControl/>
              <w:rPr>
                <w:rFonts w:ascii="Times New Roman" w:eastAsia="Times New Roman" w:hAnsi="Times New Roman" w:cs="Times New Roman"/>
                <w:sz w:val="20"/>
                <w:szCs w:val="20"/>
              </w:rPr>
            </w:pPr>
          </w:p>
        </w:tc>
        <w:tc>
          <w:tcPr>
            <w:tcW w:w="825" w:type="pct"/>
            <w:gridSpan w:val="3"/>
            <w:tcBorders>
              <w:top w:val="nil"/>
              <w:left w:val="nil"/>
              <w:bottom w:val="nil"/>
              <w:right w:val="nil"/>
            </w:tcBorders>
            <w:shd w:val="clear" w:color="auto" w:fill="auto"/>
            <w:vAlign w:val="center"/>
          </w:tcPr>
          <w:p w14:paraId="131C8931" w14:textId="77777777" w:rsidR="00DF43DD" w:rsidRPr="00C11165" w:rsidRDefault="00DF43DD" w:rsidP="00681DCE">
            <w:pPr>
              <w:widowControl/>
              <w:rPr>
                <w:rFonts w:ascii="Times New Roman" w:eastAsia="Times New Roman" w:hAnsi="Times New Roman" w:cs="Times New Roman"/>
                <w:sz w:val="20"/>
                <w:szCs w:val="20"/>
              </w:rPr>
            </w:pPr>
          </w:p>
        </w:tc>
        <w:tc>
          <w:tcPr>
            <w:tcW w:w="230" w:type="pct"/>
            <w:gridSpan w:val="3"/>
            <w:tcBorders>
              <w:top w:val="nil"/>
              <w:left w:val="nil"/>
              <w:bottom w:val="nil"/>
              <w:right w:val="nil"/>
            </w:tcBorders>
            <w:shd w:val="clear" w:color="auto" w:fill="auto"/>
            <w:vAlign w:val="center"/>
          </w:tcPr>
          <w:p w14:paraId="48C7D080" w14:textId="77777777" w:rsidR="00DF43DD" w:rsidRPr="00C11165" w:rsidRDefault="00DF43DD" w:rsidP="00681DCE">
            <w:pPr>
              <w:widowControl/>
              <w:rPr>
                <w:rFonts w:ascii="Times New Roman" w:eastAsia="Times New Roman" w:hAnsi="Times New Roman" w:cs="Times New Roman"/>
                <w:sz w:val="20"/>
                <w:szCs w:val="20"/>
              </w:rPr>
            </w:pPr>
          </w:p>
        </w:tc>
        <w:tc>
          <w:tcPr>
            <w:tcW w:w="482" w:type="pct"/>
            <w:gridSpan w:val="2"/>
            <w:tcBorders>
              <w:top w:val="nil"/>
              <w:left w:val="nil"/>
              <w:bottom w:val="nil"/>
              <w:right w:val="nil"/>
            </w:tcBorders>
            <w:shd w:val="clear" w:color="auto" w:fill="auto"/>
            <w:vAlign w:val="bottom"/>
          </w:tcPr>
          <w:p w14:paraId="3496A514"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575" w:type="pct"/>
            <w:gridSpan w:val="4"/>
            <w:vMerge/>
            <w:tcBorders>
              <w:top w:val="nil"/>
              <w:left w:val="nil"/>
              <w:bottom w:val="nil"/>
              <w:right w:val="nil"/>
            </w:tcBorders>
            <w:vAlign w:val="center"/>
          </w:tcPr>
          <w:p w14:paraId="1247BD4C" w14:textId="77777777" w:rsidR="00DF43DD" w:rsidRPr="00C11165" w:rsidRDefault="00DF43DD" w:rsidP="00681DC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90" w:type="pct"/>
            <w:gridSpan w:val="2"/>
            <w:tcBorders>
              <w:top w:val="nil"/>
              <w:left w:val="nil"/>
              <w:bottom w:val="nil"/>
              <w:right w:val="nil"/>
            </w:tcBorders>
            <w:shd w:val="clear" w:color="auto" w:fill="auto"/>
            <w:vAlign w:val="bottom"/>
          </w:tcPr>
          <w:p w14:paraId="6535B598" w14:textId="77777777" w:rsidR="00DF43DD" w:rsidRPr="00C11165" w:rsidRDefault="00DF43DD" w:rsidP="00681DCE">
            <w:pPr>
              <w:widowControl/>
              <w:rPr>
                <w:rFonts w:ascii="Times New Roman" w:eastAsia="Times New Roman" w:hAnsi="Times New Roman" w:cs="Times New Roman"/>
                <w:sz w:val="20"/>
                <w:szCs w:val="20"/>
              </w:rPr>
            </w:pPr>
          </w:p>
        </w:tc>
      </w:tr>
      <w:tr w:rsidR="00C11165" w:rsidRPr="00C11165" w14:paraId="3BFF4900" w14:textId="77777777" w:rsidTr="00DF43DD">
        <w:trPr>
          <w:gridAfter w:val="1"/>
          <w:wAfter w:w="18" w:type="pct"/>
          <w:trHeight w:val="270"/>
        </w:trPr>
        <w:tc>
          <w:tcPr>
            <w:tcW w:w="266" w:type="pct"/>
            <w:vMerge w:val="restart"/>
            <w:tcBorders>
              <w:top w:val="nil"/>
              <w:left w:val="nil"/>
              <w:right w:val="nil"/>
            </w:tcBorders>
            <w:shd w:val="clear" w:color="auto" w:fill="FFFFFF"/>
            <w:vAlign w:val="center"/>
          </w:tcPr>
          <w:p w14:paraId="6BC0B374" w14:textId="77777777" w:rsidR="00DF43DD" w:rsidRPr="00C11165" w:rsidRDefault="00DF43DD" w:rsidP="00681DCE">
            <w:pPr>
              <w:widowControl/>
              <w:rPr>
                <w:b/>
                <w:sz w:val="14"/>
                <w:szCs w:val="14"/>
              </w:rPr>
            </w:pPr>
            <w:r w:rsidRPr="00C11165">
              <w:rPr>
                <w:b/>
                <w:sz w:val="14"/>
                <w:szCs w:val="14"/>
              </w:rPr>
              <w:t> </w:t>
            </w:r>
          </w:p>
          <w:p w14:paraId="5AB14FA4" w14:textId="77777777" w:rsidR="00DF43DD" w:rsidRPr="00C11165" w:rsidRDefault="00DF43DD" w:rsidP="00681DCE">
            <w:pPr>
              <w:widowControl/>
              <w:jc w:val="center"/>
              <w:rPr>
                <w:b/>
                <w:sz w:val="14"/>
                <w:szCs w:val="14"/>
              </w:rPr>
            </w:pPr>
            <w:r w:rsidRPr="00C11165">
              <w:rPr>
                <w:b/>
                <w:sz w:val="14"/>
                <w:szCs w:val="14"/>
              </w:rPr>
              <w:t>Resultado Esperado</w:t>
            </w:r>
          </w:p>
        </w:tc>
        <w:tc>
          <w:tcPr>
            <w:tcW w:w="93" w:type="pct"/>
            <w:tcBorders>
              <w:top w:val="nil"/>
              <w:left w:val="nil"/>
              <w:bottom w:val="nil"/>
              <w:right w:val="nil"/>
            </w:tcBorders>
            <w:shd w:val="clear" w:color="auto" w:fill="auto"/>
            <w:vAlign w:val="bottom"/>
          </w:tcPr>
          <w:p w14:paraId="5F4932FF" w14:textId="77777777" w:rsidR="00DF43DD" w:rsidRPr="00C11165" w:rsidRDefault="00DF43DD" w:rsidP="00681DCE">
            <w:pPr>
              <w:widowControl/>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6365A79" w14:textId="77777777" w:rsidR="00DF43DD" w:rsidRPr="00C11165" w:rsidRDefault="00DF43DD" w:rsidP="00681DCE">
            <w:pPr>
              <w:widowControl/>
              <w:jc w:val="center"/>
              <w:rPr>
                <w:b/>
                <w:sz w:val="14"/>
                <w:szCs w:val="14"/>
              </w:rPr>
            </w:pPr>
            <w:r w:rsidRPr="00C11165">
              <w:rPr>
                <w:b/>
                <w:sz w:val="14"/>
                <w:szCs w:val="14"/>
              </w:rPr>
              <w:t>EFECTO 1</w:t>
            </w:r>
          </w:p>
        </w:tc>
        <w:tc>
          <w:tcPr>
            <w:tcW w:w="161" w:type="pct"/>
            <w:gridSpan w:val="2"/>
            <w:tcBorders>
              <w:top w:val="nil"/>
              <w:left w:val="nil"/>
              <w:bottom w:val="nil"/>
              <w:right w:val="nil"/>
            </w:tcBorders>
            <w:shd w:val="clear" w:color="auto" w:fill="auto"/>
            <w:vAlign w:val="center"/>
          </w:tcPr>
          <w:p w14:paraId="3E3994C5" w14:textId="77777777" w:rsidR="00DF43DD" w:rsidRPr="00C11165" w:rsidRDefault="00DF43DD" w:rsidP="00681DCE">
            <w:pPr>
              <w:widowControl/>
              <w:jc w:val="center"/>
              <w:rPr>
                <w:b/>
                <w:sz w:val="14"/>
                <w:szCs w:val="14"/>
              </w:rPr>
            </w:pPr>
          </w:p>
        </w:tc>
        <w:tc>
          <w:tcPr>
            <w:tcW w:w="1367"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20D27FA" w14:textId="77777777" w:rsidR="00DF43DD" w:rsidRPr="00C11165" w:rsidRDefault="00DF43DD" w:rsidP="00681DCE">
            <w:pPr>
              <w:widowControl/>
              <w:jc w:val="center"/>
              <w:rPr>
                <w:b/>
                <w:sz w:val="14"/>
                <w:szCs w:val="14"/>
              </w:rPr>
            </w:pPr>
            <w:r w:rsidRPr="00C11165">
              <w:rPr>
                <w:b/>
                <w:sz w:val="14"/>
                <w:szCs w:val="14"/>
              </w:rPr>
              <w:t>EFECTO 2</w:t>
            </w:r>
          </w:p>
        </w:tc>
        <w:tc>
          <w:tcPr>
            <w:tcW w:w="79" w:type="pct"/>
            <w:tcBorders>
              <w:top w:val="nil"/>
              <w:left w:val="nil"/>
              <w:bottom w:val="nil"/>
              <w:right w:val="nil"/>
            </w:tcBorders>
            <w:shd w:val="clear" w:color="auto" w:fill="auto"/>
            <w:vAlign w:val="center"/>
          </w:tcPr>
          <w:p w14:paraId="0DC37691" w14:textId="77777777" w:rsidR="00DF43DD" w:rsidRPr="00C11165" w:rsidRDefault="00DF43DD" w:rsidP="00681DCE">
            <w:pPr>
              <w:widowControl/>
              <w:jc w:val="center"/>
              <w:rPr>
                <w:b/>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1EA85CDD" w14:textId="77777777" w:rsidR="00DF43DD" w:rsidRPr="00C11165" w:rsidRDefault="00DF43DD" w:rsidP="00681DCE">
            <w:pPr>
              <w:widowControl/>
              <w:jc w:val="center"/>
              <w:rPr>
                <w:b/>
                <w:sz w:val="14"/>
                <w:szCs w:val="14"/>
              </w:rPr>
            </w:pPr>
            <w:r w:rsidRPr="00C11165">
              <w:rPr>
                <w:b/>
                <w:sz w:val="14"/>
                <w:szCs w:val="14"/>
              </w:rPr>
              <w:t>EFECTO 3</w:t>
            </w:r>
          </w:p>
        </w:tc>
      </w:tr>
      <w:tr w:rsidR="00C11165" w:rsidRPr="00C11165" w14:paraId="61E6C9BC" w14:textId="77777777" w:rsidTr="00DF43DD">
        <w:trPr>
          <w:gridAfter w:val="1"/>
          <w:wAfter w:w="18" w:type="pct"/>
          <w:trHeight w:val="948"/>
        </w:trPr>
        <w:tc>
          <w:tcPr>
            <w:tcW w:w="266" w:type="pct"/>
            <w:vMerge/>
            <w:tcBorders>
              <w:top w:val="nil"/>
              <w:left w:val="nil"/>
              <w:right w:val="nil"/>
            </w:tcBorders>
            <w:shd w:val="clear" w:color="auto" w:fill="FFFFFF"/>
            <w:vAlign w:val="center"/>
          </w:tcPr>
          <w:p w14:paraId="4BA0601D" w14:textId="77777777" w:rsidR="00DF43DD" w:rsidRPr="00C11165" w:rsidRDefault="00DF43DD" w:rsidP="00681DCE">
            <w:pPr>
              <w:pBdr>
                <w:top w:val="nil"/>
                <w:left w:val="nil"/>
                <w:bottom w:val="nil"/>
                <w:right w:val="nil"/>
                <w:between w:val="nil"/>
              </w:pBdr>
              <w:spacing w:line="276" w:lineRule="auto"/>
              <w:rPr>
                <w:b/>
                <w:sz w:val="14"/>
                <w:szCs w:val="14"/>
              </w:rPr>
            </w:pPr>
          </w:p>
        </w:tc>
        <w:tc>
          <w:tcPr>
            <w:tcW w:w="93" w:type="pct"/>
            <w:tcBorders>
              <w:top w:val="nil"/>
              <w:left w:val="nil"/>
              <w:bottom w:val="nil"/>
              <w:right w:val="nil"/>
            </w:tcBorders>
            <w:shd w:val="clear" w:color="auto" w:fill="auto"/>
            <w:vAlign w:val="bottom"/>
          </w:tcPr>
          <w:p w14:paraId="62940D94" w14:textId="77777777" w:rsidR="00DF43DD" w:rsidRPr="00C11165" w:rsidRDefault="00DF43DD" w:rsidP="00681DCE">
            <w:pPr>
              <w:widowControl/>
              <w:jc w:val="center"/>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4D9C6D2" w14:textId="77777777" w:rsidR="00DF43DD" w:rsidRPr="00C11165" w:rsidRDefault="00DF43DD" w:rsidP="00681DCE">
            <w:pPr>
              <w:widowControl/>
              <w:jc w:val="center"/>
              <w:rPr>
                <w:sz w:val="14"/>
                <w:szCs w:val="14"/>
              </w:rPr>
            </w:pPr>
            <w:r w:rsidRPr="00C11165">
              <w:rPr>
                <w:sz w:val="14"/>
                <w:szCs w:val="14"/>
              </w:rPr>
              <w:t>Facilitar la consulta de información de patrimonio cultural</w:t>
            </w:r>
          </w:p>
        </w:tc>
        <w:tc>
          <w:tcPr>
            <w:tcW w:w="161" w:type="pct"/>
            <w:gridSpan w:val="2"/>
            <w:tcBorders>
              <w:top w:val="nil"/>
              <w:left w:val="nil"/>
              <w:bottom w:val="nil"/>
              <w:right w:val="nil"/>
            </w:tcBorders>
            <w:shd w:val="clear" w:color="auto" w:fill="auto"/>
            <w:vAlign w:val="center"/>
          </w:tcPr>
          <w:p w14:paraId="11AD6140" w14:textId="77777777" w:rsidR="00DF43DD" w:rsidRPr="00C11165" w:rsidRDefault="00DF43DD" w:rsidP="00681DCE">
            <w:pPr>
              <w:widowControl/>
              <w:jc w:val="center"/>
              <w:rPr>
                <w:sz w:val="14"/>
                <w:szCs w:val="14"/>
              </w:rPr>
            </w:pPr>
          </w:p>
        </w:tc>
        <w:tc>
          <w:tcPr>
            <w:tcW w:w="1367"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3788A80" w14:textId="77777777" w:rsidR="00DF43DD" w:rsidRPr="00C11165" w:rsidRDefault="00DF43DD" w:rsidP="00681DCE">
            <w:pPr>
              <w:widowControl/>
              <w:jc w:val="center"/>
              <w:rPr>
                <w:sz w:val="14"/>
                <w:szCs w:val="14"/>
              </w:rPr>
            </w:pPr>
            <w:r w:rsidRPr="00C11165">
              <w:rPr>
                <w:sz w:val="14"/>
                <w:szCs w:val="14"/>
              </w:rPr>
              <w:t>Promover la apropiación y reconocimiento sobre el patrimonio cultural de la ciudad</w:t>
            </w:r>
          </w:p>
        </w:tc>
        <w:tc>
          <w:tcPr>
            <w:tcW w:w="79" w:type="pct"/>
            <w:tcBorders>
              <w:top w:val="nil"/>
              <w:left w:val="nil"/>
              <w:bottom w:val="nil"/>
              <w:right w:val="nil"/>
            </w:tcBorders>
            <w:shd w:val="clear" w:color="auto" w:fill="auto"/>
            <w:vAlign w:val="center"/>
          </w:tcPr>
          <w:p w14:paraId="02661776" w14:textId="77777777" w:rsidR="00DF43DD" w:rsidRPr="00C11165" w:rsidRDefault="00DF43DD" w:rsidP="00681DCE">
            <w:pPr>
              <w:widowControl/>
              <w:jc w:val="center"/>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219EBDDF" w14:textId="77777777" w:rsidR="00DF43DD" w:rsidRPr="00C11165" w:rsidRDefault="00DF43DD" w:rsidP="00681DCE">
            <w:pPr>
              <w:widowControl/>
              <w:jc w:val="center"/>
              <w:rPr>
                <w:sz w:val="14"/>
                <w:szCs w:val="14"/>
              </w:rPr>
            </w:pPr>
            <w:r w:rsidRPr="00C11165">
              <w:rPr>
                <w:sz w:val="14"/>
                <w:szCs w:val="14"/>
              </w:rPr>
              <w:t>Propiciar el cumplimiento de las normas de Patrimonio Cultural</w:t>
            </w:r>
          </w:p>
        </w:tc>
      </w:tr>
      <w:tr w:rsidR="00C11165" w:rsidRPr="00C11165" w14:paraId="1663F4C0" w14:textId="77777777" w:rsidTr="00DF43DD">
        <w:trPr>
          <w:trHeight w:val="330"/>
        </w:trPr>
        <w:tc>
          <w:tcPr>
            <w:tcW w:w="266" w:type="pct"/>
            <w:tcBorders>
              <w:top w:val="nil"/>
              <w:left w:val="nil"/>
              <w:bottom w:val="nil"/>
              <w:right w:val="nil"/>
            </w:tcBorders>
            <w:shd w:val="clear" w:color="auto" w:fill="auto"/>
          </w:tcPr>
          <w:p w14:paraId="6DD62B34" w14:textId="77777777" w:rsidR="00DF43DD" w:rsidRPr="00C11165" w:rsidRDefault="00DF43DD" w:rsidP="00681DCE">
            <w:pPr>
              <w:widowControl/>
              <w:rPr>
                <w:sz w:val="14"/>
                <w:szCs w:val="14"/>
              </w:rPr>
            </w:pPr>
          </w:p>
        </w:tc>
        <w:tc>
          <w:tcPr>
            <w:tcW w:w="93" w:type="pct"/>
            <w:tcBorders>
              <w:top w:val="nil"/>
              <w:left w:val="nil"/>
              <w:bottom w:val="nil"/>
              <w:right w:val="nil"/>
            </w:tcBorders>
            <w:shd w:val="clear" w:color="auto" w:fill="auto"/>
          </w:tcPr>
          <w:p w14:paraId="4C445809" w14:textId="77777777" w:rsidR="00DF43DD" w:rsidRPr="00C11165" w:rsidRDefault="00DF43DD" w:rsidP="00681DCE">
            <w:pPr>
              <w:widowControl/>
              <w:rPr>
                <w:rFonts w:ascii="Times New Roman" w:eastAsia="Times New Roman" w:hAnsi="Times New Roman" w:cs="Times New Roman"/>
                <w:sz w:val="20"/>
                <w:szCs w:val="20"/>
              </w:rPr>
            </w:pPr>
          </w:p>
        </w:tc>
        <w:tc>
          <w:tcPr>
            <w:tcW w:w="702" w:type="pct"/>
            <w:tcBorders>
              <w:top w:val="nil"/>
              <w:left w:val="nil"/>
              <w:bottom w:val="nil"/>
              <w:right w:val="nil"/>
            </w:tcBorders>
            <w:shd w:val="clear" w:color="auto" w:fill="auto"/>
          </w:tcPr>
          <w:p w14:paraId="74F22BB4"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79744" behindDoc="0" locked="0" layoutInCell="1" hidden="0" allowOverlap="1" wp14:anchorId="5E87ED5C" wp14:editId="1FA9BDB0">
                      <wp:simplePos x="0" y="0"/>
                      <wp:positionH relativeFrom="column">
                        <wp:posOffset>635000</wp:posOffset>
                      </wp:positionH>
                      <wp:positionV relativeFrom="paragraph">
                        <wp:posOffset>38100</wp:posOffset>
                      </wp:positionV>
                      <wp:extent cx="161925" cy="165100"/>
                      <wp:effectExtent l="0" t="0" r="0" b="0"/>
                      <wp:wrapNone/>
                      <wp:docPr id="135" name="Flecha: hacia arriba 135"/>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62C8876F"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87ED5C" id="Flecha: hacia arriba 135" o:spid="_x0000_s1045" type="#_x0000_t68" style="position:absolute;margin-left:50pt;margin-top:3pt;width:12.75pt;height:1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" adj="10580" fillcolor="#00b050" stroked="f">
                      <v:textbox inset="2.53958mm,2.53958mm,2.53958mm,2.53958mm">
                        <w:txbxContent>
                          <w:p w14:paraId="62C8876F" w14:textId="77777777" w:rsidR="00681DCE" w:rsidRDefault="00681DCE" w:rsidP="00DF43DD">
                            <w:pPr>
                              <w:textDirection w:val="btLr"/>
                            </w:pPr>
                          </w:p>
                        </w:txbxContent>
                      </v:textbox>
                    </v:shape>
                  </w:pict>
                </mc:Fallback>
              </mc:AlternateContent>
            </w:r>
          </w:p>
        </w:tc>
        <w:tc>
          <w:tcPr>
            <w:tcW w:w="88" w:type="pct"/>
            <w:tcBorders>
              <w:top w:val="nil"/>
              <w:left w:val="nil"/>
              <w:bottom w:val="nil"/>
              <w:right w:val="nil"/>
            </w:tcBorders>
            <w:shd w:val="clear" w:color="auto" w:fill="auto"/>
          </w:tcPr>
          <w:p w14:paraId="0983A1D0"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594" w:type="pct"/>
            <w:tcBorders>
              <w:top w:val="nil"/>
              <w:left w:val="nil"/>
              <w:bottom w:val="nil"/>
              <w:right w:val="nil"/>
            </w:tcBorders>
            <w:shd w:val="clear" w:color="auto" w:fill="auto"/>
          </w:tcPr>
          <w:p w14:paraId="19E36123"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161" w:type="pct"/>
            <w:gridSpan w:val="2"/>
            <w:tcBorders>
              <w:top w:val="nil"/>
              <w:left w:val="nil"/>
              <w:bottom w:val="nil"/>
              <w:right w:val="nil"/>
            </w:tcBorders>
            <w:shd w:val="clear" w:color="auto" w:fill="auto"/>
          </w:tcPr>
          <w:p w14:paraId="43123483"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tcPr>
          <w:p w14:paraId="2C75534B"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78" w:type="pct"/>
            <w:tcBorders>
              <w:top w:val="nil"/>
              <w:left w:val="nil"/>
              <w:bottom w:val="nil"/>
              <w:right w:val="nil"/>
            </w:tcBorders>
            <w:shd w:val="clear" w:color="auto" w:fill="auto"/>
          </w:tcPr>
          <w:p w14:paraId="2C092596"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825" w:type="pct"/>
            <w:gridSpan w:val="3"/>
            <w:tcBorders>
              <w:top w:val="nil"/>
              <w:left w:val="nil"/>
              <w:bottom w:val="nil"/>
              <w:right w:val="nil"/>
            </w:tcBorders>
            <w:shd w:val="clear" w:color="auto" w:fill="auto"/>
          </w:tcPr>
          <w:p w14:paraId="75F3ADF3" w14:textId="77777777" w:rsidR="00DF43DD" w:rsidRPr="00C11165" w:rsidRDefault="00DF43DD" w:rsidP="00681DCE">
            <w:pPr>
              <w:widowControl/>
              <w:jc w:val="center"/>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0768" behindDoc="0" locked="0" layoutInCell="1" hidden="0" allowOverlap="1" wp14:anchorId="4DDEC58E" wp14:editId="764DB066">
                      <wp:simplePos x="0" y="0"/>
                      <wp:positionH relativeFrom="column">
                        <wp:posOffset>50801</wp:posOffset>
                      </wp:positionH>
                      <wp:positionV relativeFrom="paragraph">
                        <wp:posOffset>38100</wp:posOffset>
                      </wp:positionV>
                      <wp:extent cx="161925" cy="165100"/>
                      <wp:effectExtent l="0" t="0" r="0" b="0"/>
                      <wp:wrapNone/>
                      <wp:docPr id="112" name="Flecha: hacia arriba 11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2C5C04C1"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DEC58E" id="Flecha: hacia arriba 112" o:spid="_x0000_s1046" type="#_x0000_t68" style="position:absolute;left:0;text-align:left;margin-left:4pt;margin-top:3pt;width:12.75pt;height:1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mV8g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" adj="10580" fillcolor="#00b050" stroked="f">
                      <v:textbox inset="2.53958mm,2.53958mm,2.53958mm,2.53958mm">
                        <w:txbxContent>
                          <w:p w14:paraId="2C5C04C1" w14:textId="77777777" w:rsidR="00681DCE" w:rsidRDefault="00681DCE" w:rsidP="00DF43DD">
                            <w:pPr>
                              <w:textDirection w:val="btLr"/>
                            </w:pPr>
                          </w:p>
                        </w:txbxContent>
                      </v:textbox>
                    </v:shape>
                  </w:pict>
                </mc:Fallback>
              </mc:AlternateContent>
            </w:r>
          </w:p>
        </w:tc>
        <w:tc>
          <w:tcPr>
            <w:tcW w:w="230" w:type="pct"/>
            <w:gridSpan w:val="3"/>
            <w:tcBorders>
              <w:top w:val="nil"/>
              <w:left w:val="nil"/>
              <w:bottom w:val="nil"/>
              <w:right w:val="nil"/>
            </w:tcBorders>
            <w:shd w:val="clear" w:color="auto" w:fill="auto"/>
          </w:tcPr>
          <w:p w14:paraId="206547E7" w14:textId="77777777" w:rsidR="00DF43DD" w:rsidRPr="00C11165" w:rsidRDefault="00DF43DD" w:rsidP="00681DCE">
            <w:pPr>
              <w:widowControl/>
              <w:jc w:val="center"/>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1792" behindDoc="0" locked="0" layoutInCell="1" hidden="0" allowOverlap="1" wp14:anchorId="1D7534C4" wp14:editId="3475F27C">
                      <wp:simplePos x="0" y="0"/>
                      <wp:positionH relativeFrom="column">
                        <wp:posOffset>5867400</wp:posOffset>
                      </wp:positionH>
                      <wp:positionV relativeFrom="paragraph">
                        <wp:posOffset>3276600</wp:posOffset>
                      </wp:positionV>
                      <wp:extent cx="161925" cy="165100"/>
                      <wp:effectExtent l="0" t="0" r="0" b="0"/>
                      <wp:wrapNone/>
                      <wp:docPr id="127" name="Flecha: hacia arriba 127"/>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6A7BE692"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7534C4" id="Flecha: hacia arriba 127" o:spid="_x0000_s1047" type="#_x0000_t68" style="position:absolute;left:0;text-align:left;margin-left:462pt;margin-top:258pt;width:12.75pt;height:1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oa8w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" adj="10580" fillcolor="#00b050" stroked="f">
                      <v:textbox inset="2.53958mm,2.53958mm,2.53958mm,2.53958mm">
                        <w:txbxContent>
                          <w:p w14:paraId="6A7BE692" w14:textId="77777777" w:rsidR="00681DCE" w:rsidRDefault="00681DCE" w:rsidP="00DF43DD">
                            <w:pPr>
                              <w:textDirection w:val="btLr"/>
                            </w:pPr>
                          </w:p>
                        </w:txbxContent>
                      </v:textbox>
                    </v:shape>
                  </w:pict>
                </mc:Fallback>
              </mc:AlternateContent>
            </w:r>
          </w:p>
        </w:tc>
        <w:tc>
          <w:tcPr>
            <w:tcW w:w="482" w:type="pct"/>
            <w:gridSpan w:val="2"/>
            <w:tcBorders>
              <w:top w:val="nil"/>
              <w:left w:val="nil"/>
              <w:bottom w:val="nil"/>
              <w:right w:val="nil"/>
            </w:tcBorders>
            <w:shd w:val="clear" w:color="auto" w:fill="auto"/>
          </w:tcPr>
          <w:p w14:paraId="68842FDF"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2816" behindDoc="0" locked="0" layoutInCell="1" hidden="0" allowOverlap="1" wp14:anchorId="2BE44A20" wp14:editId="6FFC879C">
                      <wp:simplePos x="0" y="0"/>
                      <wp:positionH relativeFrom="column">
                        <wp:posOffset>5867400</wp:posOffset>
                      </wp:positionH>
                      <wp:positionV relativeFrom="paragraph">
                        <wp:posOffset>3276600</wp:posOffset>
                      </wp:positionV>
                      <wp:extent cx="161925" cy="165100"/>
                      <wp:effectExtent l="0" t="0" r="0" b="0"/>
                      <wp:wrapNone/>
                      <wp:docPr id="113" name="Flecha: hacia arriba 11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504F0570"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E44A20" id="Flecha: hacia arriba 113" o:spid="_x0000_s1048" type="#_x0000_t68" style="position:absolute;margin-left:462pt;margin-top:258pt;width:12.75pt;height:1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R8w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" adj="10580" fillcolor="#00b050" stroked="f">
                      <v:textbox inset="2.53958mm,2.53958mm,2.53958mm,2.53958mm">
                        <w:txbxContent>
                          <w:p w14:paraId="504F0570" w14:textId="77777777" w:rsidR="00681DCE" w:rsidRDefault="00681DCE" w:rsidP="00DF43DD">
                            <w:pPr>
                              <w:textDirection w:val="btLr"/>
                            </w:pPr>
                          </w:p>
                        </w:txbxContent>
                      </v:textbox>
                    </v:shape>
                  </w:pict>
                </mc:Fallback>
              </mc:AlternateContent>
            </w:r>
          </w:p>
        </w:tc>
        <w:tc>
          <w:tcPr>
            <w:tcW w:w="1066" w:type="pct"/>
            <w:gridSpan w:val="6"/>
            <w:tcBorders>
              <w:top w:val="nil"/>
              <w:left w:val="nil"/>
              <w:bottom w:val="nil"/>
              <w:right w:val="nil"/>
            </w:tcBorders>
          </w:tcPr>
          <w:p w14:paraId="322D7EBD"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83840" behindDoc="0" locked="0" layoutInCell="1" hidden="0" allowOverlap="1" wp14:anchorId="45EB71A5" wp14:editId="74739816">
                      <wp:simplePos x="0" y="0"/>
                      <wp:positionH relativeFrom="column">
                        <wp:posOffset>88901</wp:posOffset>
                      </wp:positionH>
                      <wp:positionV relativeFrom="paragraph">
                        <wp:posOffset>38100</wp:posOffset>
                      </wp:positionV>
                      <wp:extent cx="161925" cy="165100"/>
                      <wp:effectExtent l="0" t="0" r="0" b="0"/>
                      <wp:wrapNone/>
                      <wp:docPr id="123" name="Flecha: hacia arriba 12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7D58F4EF"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EB71A5" id="Flecha: hacia arriba 123" o:spid="_x0000_s1049" type="#_x0000_t68" style="position:absolute;margin-left:7pt;margin-top:3pt;width:12.75pt;height:1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ze8w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" adj="10580" fillcolor="#00b050" stroked="f">
                      <v:textbox inset="2.53958mm,2.53958mm,2.53958mm,2.53958mm">
                        <w:txbxContent>
                          <w:p w14:paraId="7D58F4EF" w14:textId="77777777" w:rsidR="00681DCE" w:rsidRDefault="00681DCE" w:rsidP="00DF43DD">
                            <w:pPr>
                              <w:textDirection w:val="btLr"/>
                            </w:pPr>
                          </w:p>
                        </w:txbxContent>
                      </v:textbox>
                    </v:shape>
                  </w:pict>
                </mc:Fallback>
              </mc:AlternateContent>
            </w:r>
            <w:r w:rsidRPr="00C11165">
              <w:rPr>
                <w:noProof/>
                <w:lang w:val="es-CO"/>
              </w:rPr>
              <mc:AlternateContent>
                <mc:Choice Requires="wps">
                  <w:drawing>
                    <wp:anchor distT="0" distB="0" distL="114300" distR="114300" simplePos="0" relativeHeight="251684864" behindDoc="0" locked="0" layoutInCell="1" hidden="0" allowOverlap="1" wp14:anchorId="119E7955" wp14:editId="07A176BE">
                      <wp:simplePos x="0" y="0"/>
                      <wp:positionH relativeFrom="column">
                        <wp:posOffset>5867400</wp:posOffset>
                      </wp:positionH>
                      <wp:positionV relativeFrom="paragraph">
                        <wp:posOffset>3276600</wp:posOffset>
                      </wp:positionV>
                      <wp:extent cx="161925" cy="165100"/>
                      <wp:effectExtent l="0" t="0" r="0" b="0"/>
                      <wp:wrapNone/>
                      <wp:docPr id="132" name="Flecha: hacia arriba 13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5A789C7F"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9E7955" id="Flecha: hacia arriba 132" o:spid="_x0000_s1050" type="#_x0000_t68" style="position:absolute;margin-left:462pt;margin-top:258pt;width:12.75pt;height:1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" adj="10580" fillcolor="#00b050" stroked="f">
                      <v:textbox inset="2.53958mm,2.53958mm,2.53958mm,2.53958mm">
                        <w:txbxContent>
                          <w:p w14:paraId="5A789C7F" w14:textId="77777777" w:rsidR="00681DCE" w:rsidRDefault="00681DCE" w:rsidP="00DF43DD">
                            <w:pPr>
                              <w:textDirection w:val="btLr"/>
                            </w:pPr>
                          </w:p>
                        </w:txbxContent>
                      </v:textbox>
                    </v:shape>
                  </w:pict>
                </mc:Fallback>
              </mc:AlternateContent>
            </w:r>
          </w:p>
        </w:tc>
      </w:tr>
      <w:tr w:rsidR="00C11165" w:rsidRPr="00C11165" w14:paraId="75580644" w14:textId="77777777" w:rsidTr="00DF43DD">
        <w:trPr>
          <w:gridAfter w:val="1"/>
          <w:wAfter w:w="18" w:type="pct"/>
          <w:trHeight w:val="522"/>
        </w:trPr>
        <w:tc>
          <w:tcPr>
            <w:tcW w:w="266" w:type="pct"/>
            <w:vMerge w:val="restart"/>
            <w:tcBorders>
              <w:top w:val="nil"/>
              <w:left w:val="nil"/>
              <w:bottom w:val="nil"/>
              <w:right w:val="nil"/>
            </w:tcBorders>
            <w:shd w:val="clear" w:color="auto" w:fill="00B050"/>
            <w:vAlign w:val="center"/>
          </w:tcPr>
          <w:p w14:paraId="13B1264C" w14:textId="77777777" w:rsidR="00DF43DD" w:rsidRPr="00C11165" w:rsidRDefault="00DF43DD" w:rsidP="00681DCE">
            <w:pPr>
              <w:widowControl/>
              <w:jc w:val="center"/>
              <w:rPr>
                <w:sz w:val="14"/>
                <w:szCs w:val="14"/>
              </w:rPr>
            </w:pPr>
            <w:r w:rsidRPr="00C11165">
              <w:rPr>
                <w:sz w:val="14"/>
                <w:szCs w:val="14"/>
              </w:rPr>
              <w:t>Objetivo Central</w:t>
            </w:r>
          </w:p>
        </w:tc>
        <w:tc>
          <w:tcPr>
            <w:tcW w:w="93" w:type="pct"/>
            <w:tcBorders>
              <w:top w:val="nil"/>
              <w:left w:val="nil"/>
              <w:bottom w:val="nil"/>
              <w:right w:val="nil"/>
            </w:tcBorders>
            <w:shd w:val="clear" w:color="auto" w:fill="auto"/>
            <w:vAlign w:val="center"/>
          </w:tcPr>
          <w:p w14:paraId="0E16DC19" w14:textId="77777777" w:rsidR="00DF43DD" w:rsidRPr="00C11165" w:rsidRDefault="00DF43DD" w:rsidP="00681DCE">
            <w:pPr>
              <w:widowControl/>
              <w:jc w:val="center"/>
              <w:rPr>
                <w:sz w:val="14"/>
                <w:szCs w:val="14"/>
              </w:rPr>
            </w:pPr>
          </w:p>
        </w:tc>
        <w:tc>
          <w:tcPr>
            <w:tcW w:w="4623" w:type="pct"/>
            <w:gridSpan w:val="20"/>
            <w:tcBorders>
              <w:top w:val="single" w:sz="8" w:space="0" w:color="000000"/>
              <w:left w:val="single" w:sz="8" w:space="0" w:color="000000"/>
              <w:bottom w:val="single" w:sz="8" w:space="0" w:color="000000"/>
              <w:right w:val="single" w:sz="8" w:space="0" w:color="000000"/>
            </w:tcBorders>
            <w:shd w:val="clear" w:color="auto" w:fill="auto"/>
            <w:vAlign w:val="center"/>
          </w:tcPr>
          <w:p w14:paraId="1E065E2F" w14:textId="77777777" w:rsidR="00DF43DD" w:rsidRPr="00C11165" w:rsidRDefault="00DF43DD" w:rsidP="00681DCE">
            <w:pPr>
              <w:widowControl/>
              <w:rPr>
                <w:b/>
                <w:sz w:val="20"/>
                <w:szCs w:val="20"/>
              </w:rPr>
            </w:pPr>
            <w:r w:rsidRPr="00C11165">
              <w:rPr>
                <w:b/>
                <w:sz w:val="20"/>
                <w:szCs w:val="20"/>
              </w:rPr>
              <w:t xml:space="preserve">Fortalecer el conocimiento del patrimonio material e inmaterial de Bogotá por parte de la ciudadanía. </w:t>
            </w:r>
          </w:p>
        </w:tc>
      </w:tr>
      <w:tr w:rsidR="00C11165" w:rsidRPr="00C11165" w14:paraId="742F732D" w14:textId="77777777" w:rsidTr="00DF43DD">
        <w:trPr>
          <w:gridAfter w:val="1"/>
          <w:wAfter w:w="18" w:type="pct"/>
          <w:trHeight w:val="720"/>
        </w:trPr>
        <w:tc>
          <w:tcPr>
            <w:tcW w:w="266" w:type="pct"/>
            <w:vMerge/>
            <w:tcBorders>
              <w:top w:val="nil"/>
              <w:left w:val="nil"/>
              <w:bottom w:val="nil"/>
              <w:right w:val="nil"/>
            </w:tcBorders>
            <w:shd w:val="clear" w:color="auto" w:fill="00B050"/>
            <w:vAlign w:val="center"/>
          </w:tcPr>
          <w:p w14:paraId="4CF54CB3" w14:textId="77777777" w:rsidR="00DF43DD" w:rsidRPr="00C11165" w:rsidRDefault="00DF43DD" w:rsidP="00681DCE">
            <w:pPr>
              <w:pBdr>
                <w:top w:val="nil"/>
                <w:left w:val="nil"/>
                <w:bottom w:val="nil"/>
                <w:right w:val="nil"/>
                <w:between w:val="nil"/>
              </w:pBdr>
              <w:spacing w:line="276" w:lineRule="auto"/>
              <w:rPr>
                <w:b/>
                <w:sz w:val="20"/>
                <w:szCs w:val="20"/>
              </w:rPr>
            </w:pPr>
          </w:p>
        </w:tc>
        <w:tc>
          <w:tcPr>
            <w:tcW w:w="93" w:type="pct"/>
            <w:tcBorders>
              <w:top w:val="nil"/>
              <w:left w:val="nil"/>
              <w:bottom w:val="nil"/>
              <w:right w:val="nil"/>
            </w:tcBorders>
            <w:shd w:val="clear" w:color="auto" w:fill="auto"/>
            <w:vAlign w:val="center"/>
          </w:tcPr>
          <w:p w14:paraId="798C3B60" w14:textId="77777777" w:rsidR="00DF43DD" w:rsidRPr="00C11165" w:rsidRDefault="00DF43DD" w:rsidP="00681DCE">
            <w:pPr>
              <w:widowControl/>
              <w:rPr>
                <w:b/>
                <w:sz w:val="14"/>
                <w:szCs w:val="14"/>
              </w:rPr>
            </w:pPr>
          </w:p>
        </w:tc>
        <w:tc>
          <w:tcPr>
            <w:tcW w:w="702" w:type="pct"/>
            <w:tcBorders>
              <w:top w:val="nil"/>
              <w:left w:val="single" w:sz="8" w:space="0" w:color="000000"/>
              <w:bottom w:val="single" w:sz="8" w:space="0" w:color="000000"/>
              <w:right w:val="single" w:sz="8" w:space="0" w:color="000000"/>
            </w:tcBorders>
            <w:shd w:val="clear" w:color="auto" w:fill="auto"/>
            <w:vAlign w:val="center"/>
          </w:tcPr>
          <w:p w14:paraId="13CED59A" w14:textId="77777777" w:rsidR="00DF43DD" w:rsidRPr="00C11165" w:rsidRDefault="00DF43DD" w:rsidP="00681DCE">
            <w:pPr>
              <w:widowControl/>
              <w:rPr>
                <w:sz w:val="14"/>
                <w:szCs w:val="14"/>
              </w:rPr>
            </w:pPr>
            <w:r w:rsidRPr="00C11165">
              <w:rPr>
                <w:sz w:val="14"/>
                <w:szCs w:val="14"/>
              </w:rPr>
              <w:t>Indicador de Propósito:</w:t>
            </w:r>
          </w:p>
        </w:tc>
        <w:tc>
          <w:tcPr>
            <w:tcW w:w="3922" w:type="pct"/>
            <w:gridSpan w:val="19"/>
            <w:tcBorders>
              <w:top w:val="single" w:sz="8" w:space="0" w:color="000000"/>
              <w:left w:val="nil"/>
              <w:bottom w:val="single" w:sz="8" w:space="0" w:color="000000"/>
              <w:right w:val="single" w:sz="8" w:space="0" w:color="000000"/>
            </w:tcBorders>
            <w:shd w:val="clear" w:color="auto" w:fill="auto"/>
            <w:vAlign w:val="center"/>
          </w:tcPr>
          <w:p w14:paraId="00E53503" w14:textId="77777777" w:rsidR="00DF43DD" w:rsidRPr="00C11165" w:rsidRDefault="00DF43DD" w:rsidP="00681DCE">
            <w:pPr>
              <w:widowControl/>
              <w:jc w:val="center"/>
              <w:rPr>
                <w:b/>
                <w:sz w:val="14"/>
                <w:szCs w:val="14"/>
              </w:rPr>
            </w:pPr>
            <w:r w:rsidRPr="00C11165">
              <w:rPr>
                <w:b/>
                <w:sz w:val="14"/>
                <w:szCs w:val="14"/>
              </w:rPr>
              <w:t> </w:t>
            </w:r>
          </w:p>
        </w:tc>
      </w:tr>
      <w:tr w:rsidR="00C11165" w:rsidRPr="00C11165" w14:paraId="1AFAEF3C" w14:textId="77777777" w:rsidTr="00DF43DD">
        <w:trPr>
          <w:gridAfter w:val="1"/>
          <w:wAfter w:w="18" w:type="pct"/>
          <w:trHeight w:val="345"/>
        </w:trPr>
        <w:tc>
          <w:tcPr>
            <w:tcW w:w="266" w:type="pct"/>
            <w:tcBorders>
              <w:top w:val="nil"/>
              <w:left w:val="nil"/>
              <w:bottom w:val="nil"/>
              <w:right w:val="nil"/>
            </w:tcBorders>
            <w:shd w:val="clear" w:color="auto" w:fill="FFFFFF"/>
            <w:vAlign w:val="bottom"/>
          </w:tcPr>
          <w:p w14:paraId="5B62834D"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93" w:type="pct"/>
            <w:tcBorders>
              <w:top w:val="nil"/>
              <w:left w:val="nil"/>
              <w:bottom w:val="nil"/>
              <w:right w:val="nil"/>
            </w:tcBorders>
            <w:shd w:val="clear" w:color="auto" w:fill="FFFFFF"/>
            <w:vAlign w:val="bottom"/>
          </w:tcPr>
          <w:p w14:paraId="6D541363" w14:textId="77777777" w:rsidR="00DF43DD" w:rsidRPr="00C11165" w:rsidRDefault="00DF43DD" w:rsidP="00681DCE">
            <w:pPr>
              <w:widowControl/>
              <w:rPr>
                <w:rFonts w:ascii="Times New Roman" w:eastAsia="Times New Roman" w:hAnsi="Times New Roman" w:cs="Times New Roman"/>
                <w:sz w:val="20"/>
                <w:szCs w:val="20"/>
              </w:rPr>
            </w:pPr>
          </w:p>
        </w:tc>
        <w:tc>
          <w:tcPr>
            <w:tcW w:w="1383" w:type="pct"/>
            <w:gridSpan w:val="3"/>
            <w:tcBorders>
              <w:top w:val="nil"/>
              <w:left w:val="nil"/>
              <w:bottom w:val="nil"/>
              <w:right w:val="nil"/>
            </w:tcBorders>
            <w:shd w:val="clear" w:color="auto" w:fill="FFFFFF"/>
            <w:vAlign w:val="center"/>
          </w:tcPr>
          <w:p w14:paraId="4D78A4D1"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85888" behindDoc="0" locked="0" layoutInCell="1" hidden="0" allowOverlap="1" wp14:anchorId="585507BA" wp14:editId="511646F5">
                      <wp:simplePos x="0" y="0"/>
                      <wp:positionH relativeFrom="column">
                        <wp:posOffset>711200</wp:posOffset>
                      </wp:positionH>
                      <wp:positionV relativeFrom="paragraph">
                        <wp:posOffset>50800</wp:posOffset>
                      </wp:positionV>
                      <wp:extent cx="161925" cy="165100"/>
                      <wp:effectExtent l="0" t="0" r="0" b="0"/>
                      <wp:wrapNone/>
                      <wp:docPr id="126" name="Flecha: hacia arriba 126"/>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2C333D27"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5507BA" id="Flecha: hacia arriba 126" o:spid="_x0000_s1051" type="#_x0000_t68" style="position:absolute;margin-left:56pt;margin-top:4pt;width:12.75pt;height:1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" adj="10580" fillcolor="#00b050" stroked="f">
                      <v:textbox inset="2.53958mm,2.53958mm,2.53958mm,2.53958mm">
                        <w:txbxContent>
                          <w:p w14:paraId="2C333D27" w14:textId="77777777" w:rsidR="00681DCE" w:rsidRDefault="00681DCE" w:rsidP="00DF43DD">
                            <w:pPr>
                              <w:textDirection w:val="btLr"/>
                            </w:pPr>
                          </w:p>
                        </w:txbxContent>
                      </v:textbox>
                    </v:shape>
                  </w:pict>
                </mc:Fallback>
              </mc:AlternateContent>
            </w:r>
          </w:p>
        </w:tc>
        <w:tc>
          <w:tcPr>
            <w:tcW w:w="81" w:type="pct"/>
            <w:tcBorders>
              <w:top w:val="nil"/>
              <w:left w:val="nil"/>
              <w:bottom w:val="nil"/>
              <w:right w:val="nil"/>
            </w:tcBorders>
            <w:shd w:val="clear" w:color="auto" w:fill="FFFFFF"/>
            <w:vAlign w:val="bottom"/>
          </w:tcPr>
          <w:p w14:paraId="2857B67A" w14:textId="77777777" w:rsidR="00DF43DD" w:rsidRPr="00C11165" w:rsidRDefault="00DF43DD" w:rsidP="00681DCE">
            <w:pPr>
              <w:widowControl/>
              <w:rPr>
                <w:rFonts w:ascii="Times New Roman" w:eastAsia="Times New Roman" w:hAnsi="Times New Roman" w:cs="Times New Roman"/>
                <w:sz w:val="20"/>
                <w:szCs w:val="20"/>
              </w:rPr>
            </w:pPr>
          </w:p>
        </w:tc>
        <w:tc>
          <w:tcPr>
            <w:tcW w:w="1447" w:type="pct"/>
            <w:gridSpan w:val="7"/>
            <w:tcBorders>
              <w:top w:val="nil"/>
              <w:left w:val="nil"/>
              <w:bottom w:val="nil"/>
              <w:right w:val="nil"/>
            </w:tcBorders>
            <w:shd w:val="clear" w:color="auto" w:fill="FFFFFF"/>
            <w:vAlign w:val="center"/>
          </w:tcPr>
          <w:p w14:paraId="480023E9"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86912" behindDoc="0" locked="0" layoutInCell="1" hidden="0" allowOverlap="1" wp14:anchorId="5EACFD6B" wp14:editId="2D82D899">
                      <wp:simplePos x="0" y="0"/>
                      <wp:positionH relativeFrom="column">
                        <wp:posOffset>635000</wp:posOffset>
                      </wp:positionH>
                      <wp:positionV relativeFrom="paragraph">
                        <wp:posOffset>76200</wp:posOffset>
                      </wp:positionV>
                      <wp:extent cx="161925" cy="165100"/>
                      <wp:effectExtent l="0" t="0" r="0" b="0"/>
                      <wp:wrapNone/>
                      <wp:docPr id="133" name="Flecha: hacia arriba 13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41655A76"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ACFD6B" id="Flecha: hacia arriba 133" o:spid="_x0000_s1052" type="#_x0000_t68" style="position:absolute;margin-left:50pt;margin-top:6pt;width:12.75pt;height:1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" adj="10580" fillcolor="#00b050" stroked="f">
                      <v:textbox inset="2.53958mm,2.53958mm,2.53958mm,2.53958mm">
                        <w:txbxContent>
                          <w:p w14:paraId="41655A76" w14:textId="77777777" w:rsidR="00681DCE" w:rsidRDefault="00681DCE" w:rsidP="00DF43DD">
                            <w:pPr>
                              <w:textDirection w:val="btLr"/>
                            </w:pPr>
                          </w:p>
                        </w:txbxContent>
                      </v:textbox>
                    </v:shape>
                  </w:pict>
                </mc:Fallback>
              </mc:AlternateContent>
            </w:r>
          </w:p>
        </w:tc>
        <w:tc>
          <w:tcPr>
            <w:tcW w:w="79" w:type="pct"/>
            <w:tcBorders>
              <w:top w:val="nil"/>
              <w:left w:val="nil"/>
              <w:bottom w:val="nil"/>
              <w:right w:val="nil"/>
            </w:tcBorders>
            <w:shd w:val="clear" w:color="auto" w:fill="FFFFFF"/>
            <w:vAlign w:val="bottom"/>
          </w:tcPr>
          <w:p w14:paraId="486E8752" w14:textId="77777777" w:rsidR="00DF43DD" w:rsidRPr="00C11165" w:rsidRDefault="00DF43DD" w:rsidP="00681DCE">
            <w:pPr>
              <w:widowControl/>
              <w:rPr>
                <w:rFonts w:ascii="Times New Roman" w:eastAsia="Times New Roman" w:hAnsi="Times New Roman" w:cs="Times New Roman"/>
                <w:sz w:val="20"/>
                <w:szCs w:val="20"/>
              </w:rPr>
            </w:pPr>
          </w:p>
        </w:tc>
        <w:tc>
          <w:tcPr>
            <w:tcW w:w="536" w:type="pct"/>
            <w:gridSpan w:val="2"/>
            <w:tcBorders>
              <w:top w:val="nil"/>
              <w:left w:val="nil"/>
              <w:bottom w:val="nil"/>
              <w:right w:val="nil"/>
            </w:tcBorders>
            <w:shd w:val="clear" w:color="auto" w:fill="FFFFFF"/>
            <w:vAlign w:val="bottom"/>
          </w:tcPr>
          <w:p w14:paraId="534A4149" w14:textId="77777777" w:rsidR="00DF43DD" w:rsidRPr="00C11165" w:rsidRDefault="00DF43DD" w:rsidP="00681DCE">
            <w:pPr>
              <w:widowControl/>
              <w:rPr>
                <w:rFonts w:ascii="Times New Roman" w:eastAsia="Times New Roman" w:hAnsi="Times New Roman" w:cs="Times New Roman"/>
                <w:sz w:val="20"/>
                <w:szCs w:val="20"/>
              </w:rPr>
            </w:pPr>
          </w:p>
        </w:tc>
        <w:tc>
          <w:tcPr>
            <w:tcW w:w="622" w:type="pct"/>
            <w:gridSpan w:val="4"/>
            <w:tcBorders>
              <w:top w:val="nil"/>
              <w:left w:val="nil"/>
              <w:bottom w:val="nil"/>
              <w:right w:val="nil"/>
            </w:tcBorders>
            <w:shd w:val="clear" w:color="auto" w:fill="FFFFFF"/>
            <w:vAlign w:val="bottom"/>
          </w:tcPr>
          <w:p w14:paraId="62B767F5"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7936" behindDoc="0" locked="0" layoutInCell="1" hidden="0" allowOverlap="1" wp14:anchorId="0FBC408C" wp14:editId="440501F7">
                      <wp:simplePos x="0" y="0"/>
                      <wp:positionH relativeFrom="column">
                        <wp:posOffset>190500</wp:posOffset>
                      </wp:positionH>
                      <wp:positionV relativeFrom="paragraph">
                        <wp:posOffset>101600</wp:posOffset>
                      </wp:positionV>
                      <wp:extent cx="161925" cy="165100"/>
                      <wp:effectExtent l="0" t="0" r="0" b="0"/>
                      <wp:wrapNone/>
                      <wp:docPr id="115" name="Flecha: hacia arriba 115"/>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4E866E29"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BC408C" id="Flecha: hacia arriba 115" o:spid="_x0000_s1053" type="#_x0000_t68" style="position:absolute;margin-left:15pt;margin-top:8pt;width:12.75pt;height:1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" adj="10580" fillcolor="#00b050" stroked="f">
                      <v:textbox inset="2.53958mm,2.53958mm,2.53958mm,2.53958mm">
                        <w:txbxContent>
                          <w:p w14:paraId="4E866E29" w14:textId="77777777" w:rsidR="00681DCE" w:rsidRDefault="00681DCE" w:rsidP="00DF43DD">
                            <w:pPr>
                              <w:textDirection w:val="btLr"/>
                            </w:pPr>
                          </w:p>
                        </w:txbxContent>
                      </v:textbox>
                    </v:shape>
                  </w:pict>
                </mc:Fallback>
              </mc:AlternateContent>
            </w:r>
          </w:p>
        </w:tc>
        <w:tc>
          <w:tcPr>
            <w:tcW w:w="476" w:type="pct"/>
            <w:gridSpan w:val="2"/>
            <w:tcBorders>
              <w:top w:val="nil"/>
              <w:left w:val="nil"/>
              <w:bottom w:val="nil"/>
              <w:right w:val="nil"/>
            </w:tcBorders>
            <w:shd w:val="clear" w:color="auto" w:fill="FFFFFF"/>
            <w:vAlign w:val="center"/>
          </w:tcPr>
          <w:p w14:paraId="311C050F" w14:textId="77777777" w:rsidR="00DF43DD" w:rsidRPr="00C11165" w:rsidRDefault="00DF43DD" w:rsidP="00681DCE">
            <w:pPr>
              <w:widowControl/>
              <w:rPr>
                <w:rFonts w:ascii="Times New Roman" w:eastAsia="Times New Roman" w:hAnsi="Times New Roman" w:cs="Times New Roman"/>
                <w:sz w:val="20"/>
                <w:szCs w:val="20"/>
              </w:rPr>
            </w:pPr>
          </w:p>
        </w:tc>
      </w:tr>
      <w:tr w:rsidR="00C11165" w:rsidRPr="00C11165" w14:paraId="5A757A5B" w14:textId="77777777" w:rsidTr="00DF43DD">
        <w:trPr>
          <w:gridAfter w:val="1"/>
          <w:wAfter w:w="18" w:type="pct"/>
          <w:trHeight w:val="135"/>
        </w:trPr>
        <w:tc>
          <w:tcPr>
            <w:tcW w:w="266" w:type="pct"/>
            <w:tcBorders>
              <w:top w:val="nil"/>
              <w:left w:val="nil"/>
              <w:bottom w:val="nil"/>
              <w:right w:val="nil"/>
            </w:tcBorders>
            <w:shd w:val="clear" w:color="auto" w:fill="auto"/>
            <w:vAlign w:val="bottom"/>
          </w:tcPr>
          <w:p w14:paraId="27B8A205"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93" w:type="pct"/>
            <w:tcBorders>
              <w:top w:val="nil"/>
              <w:left w:val="nil"/>
              <w:bottom w:val="nil"/>
              <w:right w:val="nil"/>
            </w:tcBorders>
            <w:shd w:val="clear" w:color="auto" w:fill="auto"/>
            <w:vAlign w:val="bottom"/>
          </w:tcPr>
          <w:p w14:paraId="712C6FC2" w14:textId="77777777" w:rsidR="00DF43DD" w:rsidRPr="00C11165" w:rsidRDefault="00DF43DD" w:rsidP="00681DCE">
            <w:pPr>
              <w:widowControl/>
              <w:rPr>
                <w:rFonts w:ascii="Times New Roman" w:eastAsia="Times New Roman" w:hAnsi="Times New Roman" w:cs="Times New Roman"/>
                <w:sz w:val="20"/>
                <w:szCs w:val="20"/>
              </w:rPr>
            </w:pPr>
          </w:p>
        </w:tc>
        <w:tc>
          <w:tcPr>
            <w:tcW w:w="1383" w:type="pct"/>
            <w:gridSpan w:val="3"/>
            <w:tcBorders>
              <w:top w:val="nil"/>
              <w:left w:val="nil"/>
              <w:bottom w:val="nil"/>
              <w:right w:val="nil"/>
            </w:tcBorders>
            <w:shd w:val="clear" w:color="auto" w:fill="auto"/>
            <w:vAlign w:val="center"/>
          </w:tcPr>
          <w:p w14:paraId="50C84C6D" w14:textId="77777777" w:rsidR="00DF43DD" w:rsidRPr="00C11165" w:rsidRDefault="00DF43DD" w:rsidP="00681DCE">
            <w:pPr>
              <w:widowControl/>
              <w:jc w:val="center"/>
              <w:rPr>
                <w:sz w:val="14"/>
                <w:szCs w:val="14"/>
              </w:rPr>
            </w:pPr>
          </w:p>
        </w:tc>
        <w:tc>
          <w:tcPr>
            <w:tcW w:w="81" w:type="pct"/>
            <w:tcBorders>
              <w:top w:val="nil"/>
              <w:left w:val="nil"/>
              <w:bottom w:val="nil"/>
              <w:right w:val="nil"/>
            </w:tcBorders>
            <w:shd w:val="clear" w:color="auto" w:fill="auto"/>
            <w:vAlign w:val="bottom"/>
          </w:tcPr>
          <w:p w14:paraId="2F28E19E" w14:textId="77777777" w:rsidR="00DF43DD" w:rsidRPr="00C11165" w:rsidRDefault="00DF43DD" w:rsidP="00681DCE">
            <w:pPr>
              <w:widowControl/>
              <w:jc w:val="center"/>
              <w:rPr>
                <w:sz w:val="14"/>
                <w:szCs w:val="14"/>
              </w:rPr>
            </w:pPr>
          </w:p>
        </w:tc>
        <w:tc>
          <w:tcPr>
            <w:tcW w:w="1447" w:type="pct"/>
            <w:gridSpan w:val="7"/>
            <w:tcBorders>
              <w:top w:val="nil"/>
              <w:left w:val="nil"/>
              <w:bottom w:val="nil"/>
              <w:right w:val="nil"/>
            </w:tcBorders>
            <w:shd w:val="clear" w:color="auto" w:fill="auto"/>
            <w:vAlign w:val="center"/>
          </w:tcPr>
          <w:p w14:paraId="4E643314" w14:textId="77777777" w:rsidR="00DF43DD" w:rsidRPr="00C11165" w:rsidRDefault="00DF43DD" w:rsidP="00681DCE">
            <w:pPr>
              <w:widowControl/>
              <w:jc w:val="center"/>
              <w:rPr>
                <w:sz w:val="14"/>
                <w:szCs w:val="14"/>
              </w:rPr>
            </w:pPr>
          </w:p>
        </w:tc>
        <w:tc>
          <w:tcPr>
            <w:tcW w:w="79" w:type="pct"/>
            <w:tcBorders>
              <w:top w:val="nil"/>
              <w:left w:val="nil"/>
              <w:bottom w:val="nil"/>
              <w:right w:val="nil"/>
            </w:tcBorders>
            <w:shd w:val="clear" w:color="auto" w:fill="auto"/>
            <w:vAlign w:val="bottom"/>
          </w:tcPr>
          <w:p w14:paraId="75086772" w14:textId="77777777" w:rsidR="00DF43DD" w:rsidRPr="00C11165" w:rsidRDefault="00DF43DD" w:rsidP="00681DCE">
            <w:pPr>
              <w:widowControl/>
              <w:jc w:val="center"/>
              <w:rPr>
                <w:sz w:val="14"/>
                <w:szCs w:val="14"/>
              </w:rPr>
            </w:pPr>
          </w:p>
        </w:tc>
        <w:tc>
          <w:tcPr>
            <w:tcW w:w="1634" w:type="pct"/>
            <w:gridSpan w:val="8"/>
            <w:tcBorders>
              <w:top w:val="nil"/>
              <w:left w:val="nil"/>
              <w:bottom w:val="nil"/>
              <w:right w:val="nil"/>
            </w:tcBorders>
            <w:shd w:val="clear" w:color="auto" w:fill="auto"/>
            <w:vAlign w:val="bottom"/>
          </w:tcPr>
          <w:p w14:paraId="5E7570CE" w14:textId="77777777" w:rsidR="00DF43DD" w:rsidRPr="00C11165" w:rsidRDefault="00DF43DD" w:rsidP="00681DCE">
            <w:pPr>
              <w:widowControl/>
              <w:rPr>
                <w:sz w:val="14"/>
                <w:szCs w:val="14"/>
              </w:rPr>
            </w:pPr>
          </w:p>
        </w:tc>
      </w:tr>
      <w:tr w:rsidR="00C11165" w:rsidRPr="00C11165" w14:paraId="0B893D4C" w14:textId="77777777" w:rsidTr="00DF43DD">
        <w:trPr>
          <w:gridAfter w:val="1"/>
          <w:wAfter w:w="18" w:type="pct"/>
          <w:trHeight w:val="369"/>
        </w:trPr>
        <w:tc>
          <w:tcPr>
            <w:tcW w:w="266" w:type="pct"/>
            <w:vMerge w:val="restart"/>
            <w:tcBorders>
              <w:top w:val="nil"/>
              <w:left w:val="nil"/>
              <w:right w:val="nil"/>
            </w:tcBorders>
            <w:shd w:val="clear" w:color="auto" w:fill="auto"/>
            <w:vAlign w:val="bottom"/>
          </w:tcPr>
          <w:p w14:paraId="67E3E7FF" w14:textId="77777777" w:rsidR="00DF43DD" w:rsidRPr="00C11165" w:rsidRDefault="00DF43DD" w:rsidP="00681DCE">
            <w:pPr>
              <w:widowControl/>
              <w:ind w:left="113" w:right="113"/>
              <w:jc w:val="center"/>
              <w:rPr>
                <w:sz w:val="14"/>
                <w:szCs w:val="14"/>
              </w:rPr>
            </w:pPr>
            <w:r w:rsidRPr="00C11165">
              <w:rPr>
                <w:b/>
                <w:sz w:val="14"/>
                <w:szCs w:val="14"/>
              </w:rPr>
              <w:t>Objetivos Específicos</w:t>
            </w:r>
          </w:p>
        </w:tc>
        <w:tc>
          <w:tcPr>
            <w:tcW w:w="93" w:type="pct"/>
            <w:tcBorders>
              <w:top w:val="nil"/>
              <w:left w:val="nil"/>
              <w:bottom w:val="nil"/>
              <w:right w:val="nil"/>
            </w:tcBorders>
            <w:shd w:val="clear" w:color="auto" w:fill="auto"/>
            <w:vAlign w:val="bottom"/>
          </w:tcPr>
          <w:p w14:paraId="2D4813E7" w14:textId="77777777" w:rsidR="00DF43DD" w:rsidRPr="00C11165" w:rsidRDefault="00DF43DD" w:rsidP="00681DCE">
            <w:pPr>
              <w:widowControl/>
              <w:rPr>
                <w:rFonts w:ascii="Times New Roman" w:eastAsia="Times New Roman" w:hAnsi="Times New Roman" w:cs="Times New Roman"/>
                <w:sz w:val="20"/>
                <w:szCs w:val="20"/>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1305ED5" w14:textId="77777777" w:rsidR="00DF43DD" w:rsidRPr="00C11165" w:rsidRDefault="00DF43DD" w:rsidP="00681DCE">
            <w:pPr>
              <w:widowControl/>
              <w:jc w:val="center"/>
              <w:rPr>
                <w:b/>
                <w:sz w:val="14"/>
                <w:szCs w:val="14"/>
              </w:rPr>
            </w:pPr>
            <w:r w:rsidRPr="00C11165">
              <w:rPr>
                <w:b/>
                <w:sz w:val="14"/>
                <w:szCs w:val="14"/>
              </w:rPr>
              <w:t>OBJETIVO ESPECIFICO 1</w:t>
            </w:r>
          </w:p>
        </w:tc>
        <w:tc>
          <w:tcPr>
            <w:tcW w:w="81" w:type="pct"/>
            <w:tcBorders>
              <w:top w:val="nil"/>
              <w:left w:val="nil"/>
              <w:bottom w:val="nil"/>
              <w:right w:val="nil"/>
            </w:tcBorders>
            <w:shd w:val="clear" w:color="auto" w:fill="auto"/>
            <w:vAlign w:val="bottom"/>
          </w:tcPr>
          <w:p w14:paraId="77B2EA04" w14:textId="77777777" w:rsidR="00DF43DD" w:rsidRPr="00C11165" w:rsidRDefault="00DF43DD" w:rsidP="00681DCE">
            <w:pPr>
              <w:widowControl/>
              <w:jc w:val="center"/>
              <w:rPr>
                <w:b/>
                <w:sz w:val="14"/>
                <w:szCs w:val="14"/>
              </w:rPr>
            </w:pPr>
          </w:p>
        </w:tc>
        <w:tc>
          <w:tcPr>
            <w:tcW w:w="1447"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5C89716" w14:textId="77777777" w:rsidR="00DF43DD" w:rsidRPr="00C11165" w:rsidRDefault="00DF43DD" w:rsidP="00681DCE">
            <w:pPr>
              <w:widowControl/>
              <w:jc w:val="center"/>
              <w:rPr>
                <w:b/>
                <w:sz w:val="14"/>
                <w:szCs w:val="14"/>
              </w:rPr>
            </w:pPr>
            <w:r w:rsidRPr="00C11165">
              <w:rPr>
                <w:b/>
                <w:sz w:val="14"/>
                <w:szCs w:val="14"/>
              </w:rPr>
              <w:t>OBJETIVO ESPECIFICO 2</w:t>
            </w:r>
          </w:p>
        </w:tc>
        <w:tc>
          <w:tcPr>
            <w:tcW w:w="79" w:type="pct"/>
            <w:tcBorders>
              <w:top w:val="nil"/>
              <w:left w:val="nil"/>
              <w:bottom w:val="nil"/>
              <w:right w:val="nil"/>
            </w:tcBorders>
            <w:shd w:val="clear" w:color="auto" w:fill="auto"/>
            <w:vAlign w:val="bottom"/>
          </w:tcPr>
          <w:p w14:paraId="1B58F5BF" w14:textId="77777777" w:rsidR="00DF43DD" w:rsidRPr="00C11165" w:rsidRDefault="00DF43DD" w:rsidP="00681DCE">
            <w:pPr>
              <w:widowControl/>
              <w:jc w:val="center"/>
              <w:rPr>
                <w:b/>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3ED85031" w14:textId="77777777" w:rsidR="00DF43DD" w:rsidRPr="00C11165" w:rsidRDefault="00DF43DD" w:rsidP="00681DCE">
            <w:pPr>
              <w:widowControl/>
              <w:jc w:val="center"/>
              <w:rPr>
                <w:b/>
                <w:sz w:val="14"/>
                <w:szCs w:val="14"/>
              </w:rPr>
            </w:pPr>
            <w:r w:rsidRPr="00C11165">
              <w:rPr>
                <w:b/>
                <w:sz w:val="14"/>
                <w:szCs w:val="14"/>
              </w:rPr>
              <w:t>OBJETIVO ESPECÍFICO 3</w:t>
            </w:r>
          </w:p>
        </w:tc>
      </w:tr>
      <w:tr w:rsidR="00C11165" w:rsidRPr="00C11165" w14:paraId="34F90B08" w14:textId="77777777" w:rsidTr="00DF43DD">
        <w:trPr>
          <w:gridAfter w:val="1"/>
          <w:wAfter w:w="18" w:type="pct"/>
          <w:trHeight w:val="828"/>
        </w:trPr>
        <w:tc>
          <w:tcPr>
            <w:tcW w:w="266" w:type="pct"/>
            <w:vMerge/>
            <w:tcBorders>
              <w:top w:val="nil"/>
              <w:left w:val="nil"/>
              <w:right w:val="nil"/>
            </w:tcBorders>
            <w:shd w:val="clear" w:color="auto" w:fill="auto"/>
            <w:vAlign w:val="bottom"/>
          </w:tcPr>
          <w:p w14:paraId="2B0149C1" w14:textId="77777777" w:rsidR="00DF43DD" w:rsidRPr="00C11165" w:rsidRDefault="00DF43DD" w:rsidP="00681DCE">
            <w:pPr>
              <w:pBdr>
                <w:top w:val="nil"/>
                <w:left w:val="nil"/>
                <w:bottom w:val="nil"/>
                <w:right w:val="nil"/>
                <w:between w:val="nil"/>
              </w:pBdr>
              <w:spacing w:line="276" w:lineRule="auto"/>
              <w:rPr>
                <w:b/>
                <w:sz w:val="14"/>
                <w:szCs w:val="14"/>
              </w:rPr>
            </w:pPr>
          </w:p>
        </w:tc>
        <w:tc>
          <w:tcPr>
            <w:tcW w:w="93" w:type="pct"/>
            <w:tcBorders>
              <w:top w:val="nil"/>
              <w:left w:val="nil"/>
              <w:bottom w:val="nil"/>
              <w:right w:val="nil"/>
            </w:tcBorders>
            <w:shd w:val="clear" w:color="auto" w:fill="auto"/>
            <w:vAlign w:val="bottom"/>
          </w:tcPr>
          <w:p w14:paraId="6B772CFB" w14:textId="77777777" w:rsidR="00DF43DD" w:rsidRPr="00C11165" w:rsidRDefault="00DF43DD" w:rsidP="00681DCE">
            <w:pPr>
              <w:widowControl/>
              <w:jc w:val="center"/>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05780B" w14:textId="77777777" w:rsidR="00DF43DD" w:rsidRPr="00C11165" w:rsidRDefault="00DF43DD" w:rsidP="00681DCE">
            <w:pPr>
              <w:widowControl/>
              <w:jc w:val="center"/>
              <w:rPr>
                <w:sz w:val="14"/>
                <w:szCs w:val="14"/>
              </w:rPr>
            </w:pPr>
            <w:r w:rsidRPr="00C11165">
              <w:rPr>
                <w:sz w:val="14"/>
                <w:szCs w:val="14"/>
              </w:rPr>
              <w:t xml:space="preserve">Consolidar y actualizar la información de patrimonio cultural </w:t>
            </w:r>
          </w:p>
        </w:tc>
        <w:tc>
          <w:tcPr>
            <w:tcW w:w="81" w:type="pct"/>
            <w:tcBorders>
              <w:top w:val="nil"/>
              <w:left w:val="nil"/>
              <w:bottom w:val="nil"/>
              <w:right w:val="nil"/>
            </w:tcBorders>
            <w:shd w:val="clear" w:color="auto" w:fill="auto"/>
            <w:vAlign w:val="bottom"/>
          </w:tcPr>
          <w:p w14:paraId="2ADB1657" w14:textId="77777777" w:rsidR="00DF43DD" w:rsidRPr="00C11165" w:rsidRDefault="00DF43DD" w:rsidP="00681DCE">
            <w:pPr>
              <w:widowControl/>
              <w:jc w:val="center"/>
              <w:rPr>
                <w:sz w:val="14"/>
                <w:szCs w:val="14"/>
              </w:rPr>
            </w:pPr>
          </w:p>
        </w:tc>
        <w:tc>
          <w:tcPr>
            <w:tcW w:w="1447"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1F4C100" w14:textId="77777777" w:rsidR="00DF43DD" w:rsidRPr="00C11165" w:rsidRDefault="00DF43DD" w:rsidP="00681DCE">
            <w:pPr>
              <w:widowControl/>
              <w:jc w:val="center"/>
              <w:rPr>
                <w:sz w:val="14"/>
                <w:szCs w:val="14"/>
              </w:rPr>
            </w:pPr>
            <w:r w:rsidRPr="00C11165">
              <w:rPr>
                <w:sz w:val="14"/>
                <w:szCs w:val="14"/>
              </w:rPr>
              <w:t>Fortalecer la divulgación del patrimonio cultural considerando las dinámicas locales y los contextos comunitarios y poblacionales</w:t>
            </w:r>
          </w:p>
        </w:tc>
        <w:tc>
          <w:tcPr>
            <w:tcW w:w="79" w:type="pct"/>
            <w:tcBorders>
              <w:top w:val="nil"/>
              <w:left w:val="nil"/>
              <w:bottom w:val="nil"/>
              <w:right w:val="nil"/>
            </w:tcBorders>
            <w:shd w:val="clear" w:color="auto" w:fill="auto"/>
            <w:vAlign w:val="bottom"/>
          </w:tcPr>
          <w:p w14:paraId="159CFC16" w14:textId="77777777" w:rsidR="00DF43DD" w:rsidRPr="00C11165" w:rsidRDefault="00DF43DD" w:rsidP="00681DCE">
            <w:pPr>
              <w:widowControl/>
              <w:jc w:val="center"/>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427F9EBA" w14:textId="77777777" w:rsidR="00DF43DD" w:rsidRPr="00C11165" w:rsidRDefault="00DF43DD" w:rsidP="00681DCE">
            <w:pPr>
              <w:widowControl/>
              <w:jc w:val="center"/>
              <w:rPr>
                <w:sz w:val="14"/>
                <w:szCs w:val="14"/>
              </w:rPr>
            </w:pPr>
            <w:r w:rsidRPr="00C11165">
              <w:rPr>
                <w:sz w:val="14"/>
                <w:szCs w:val="14"/>
              </w:rPr>
              <w:t>Facilitar la aplicación de las normas de Patrimonio Cultural</w:t>
            </w:r>
          </w:p>
        </w:tc>
      </w:tr>
      <w:tr w:rsidR="00C11165" w:rsidRPr="00C11165" w14:paraId="3107D466" w14:textId="77777777" w:rsidTr="00DF43DD">
        <w:trPr>
          <w:gridAfter w:val="1"/>
          <w:wAfter w:w="18" w:type="pct"/>
          <w:trHeight w:val="480"/>
        </w:trPr>
        <w:tc>
          <w:tcPr>
            <w:tcW w:w="266" w:type="pct"/>
            <w:vMerge/>
            <w:tcBorders>
              <w:top w:val="nil"/>
              <w:left w:val="nil"/>
              <w:right w:val="nil"/>
            </w:tcBorders>
            <w:shd w:val="clear" w:color="auto" w:fill="auto"/>
            <w:vAlign w:val="bottom"/>
          </w:tcPr>
          <w:p w14:paraId="5128F3FE" w14:textId="77777777" w:rsidR="00DF43DD" w:rsidRPr="00C11165" w:rsidRDefault="00DF43DD" w:rsidP="00681DCE">
            <w:pPr>
              <w:pBdr>
                <w:top w:val="nil"/>
                <w:left w:val="nil"/>
                <w:bottom w:val="nil"/>
                <w:right w:val="nil"/>
                <w:between w:val="nil"/>
              </w:pBdr>
              <w:spacing w:line="276" w:lineRule="auto"/>
              <w:rPr>
                <w:sz w:val="14"/>
                <w:szCs w:val="14"/>
              </w:rPr>
            </w:pPr>
          </w:p>
        </w:tc>
        <w:tc>
          <w:tcPr>
            <w:tcW w:w="93" w:type="pct"/>
            <w:tcBorders>
              <w:top w:val="nil"/>
              <w:left w:val="nil"/>
              <w:bottom w:val="nil"/>
              <w:right w:val="nil"/>
            </w:tcBorders>
            <w:shd w:val="clear" w:color="auto" w:fill="auto"/>
            <w:vAlign w:val="bottom"/>
          </w:tcPr>
          <w:p w14:paraId="2B25390E" w14:textId="77777777" w:rsidR="00DF43DD" w:rsidRPr="00C11165" w:rsidRDefault="00DF43DD" w:rsidP="00681DCE">
            <w:pPr>
              <w:widowControl/>
              <w:jc w:val="center"/>
              <w:rPr>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E0AA97F" w14:textId="77777777" w:rsidR="00DF43DD" w:rsidRPr="00C11165" w:rsidRDefault="00DF43DD" w:rsidP="00681DCE">
            <w:pPr>
              <w:widowControl/>
              <w:rPr>
                <w:sz w:val="14"/>
                <w:szCs w:val="14"/>
              </w:rPr>
            </w:pPr>
            <w:r w:rsidRPr="00C11165">
              <w:rPr>
                <w:sz w:val="14"/>
                <w:szCs w:val="14"/>
              </w:rPr>
              <w:t xml:space="preserve">Línea Base: </w:t>
            </w:r>
          </w:p>
        </w:tc>
        <w:tc>
          <w:tcPr>
            <w:tcW w:w="81" w:type="pct"/>
            <w:tcBorders>
              <w:top w:val="nil"/>
              <w:left w:val="nil"/>
              <w:bottom w:val="nil"/>
              <w:right w:val="nil"/>
            </w:tcBorders>
            <w:shd w:val="clear" w:color="auto" w:fill="auto"/>
            <w:vAlign w:val="bottom"/>
          </w:tcPr>
          <w:p w14:paraId="0A155E0F" w14:textId="77777777" w:rsidR="00DF43DD" w:rsidRPr="00C11165" w:rsidRDefault="00DF43DD" w:rsidP="00681DCE">
            <w:pPr>
              <w:widowControl/>
              <w:rPr>
                <w:sz w:val="14"/>
                <w:szCs w:val="14"/>
              </w:rPr>
            </w:pPr>
          </w:p>
        </w:tc>
        <w:tc>
          <w:tcPr>
            <w:tcW w:w="1447"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0C60EA8" w14:textId="77777777" w:rsidR="00DF43DD" w:rsidRPr="00C11165" w:rsidRDefault="00DF43DD" w:rsidP="00681DCE">
            <w:pPr>
              <w:widowControl/>
              <w:rPr>
                <w:sz w:val="14"/>
                <w:szCs w:val="14"/>
              </w:rPr>
            </w:pPr>
            <w:r w:rsidRPr="00C11165">
              <w:rPr>
                <w:sz w:val="14"/>
                <w:szCs w:val="14"/>
              </w:rPr>
              <w:t xml:space="preserve">Línea Base: </w:t>
            </w:r>
          </w:p>
        </w:tc>
        <w:tc>
          <w:tcPr>
            <w:tcW w:w="79" w:type="pct"/>
            <w:tcBorders>
              <w:top w:val="nil"/>
              <w:left w:val="nil"/>
              <w:bottom w:val="nil"/>
              <w:right w:val="nil"/>
            </w:tcBorders>
            <w:shd w:val="clear" w:color="auto" w:fill="auto"/>
            <w:vAlign w:val="bottom"/>
          </w:tcPr>
          <w:p w14:paraId="792D3F7C" w14:textId="77777777" w:rsidR="00DF43DD" w:rsidRPr="00C11165" w:rsidRDefault="00DF43DD" w:rsidP="00681DCE">
            <w:pPr>
              <w:widowControl/>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57E96D02" w14:textId="77777777" w:rsidR="00DF43DD" w:rsidRPr="00C11165" w:rsidRDefault="00DF43DD" w:rsidP="00681DCE">
            <w:pPr>
              <w:widowControl/>
              <w:rPr>
                <w:sz w:val="14"/>
                <w:szCs w:val="14"/>
              </w:rPr>
            </w:pPr>
            <w:r w:rsidRPr="00C11165">
              <w:rPr>
                <w:sz w:val="14"/>
                <w:szCs w:val="14"/>
              </w:rPr>
              <w:t xml:space="preserve">Línea Base: </w:t>
            </w:r>
          </w:p>
        </w:tc>
      </w:tr>
      <w:tr w:rsidR="00C11165" w:rsidRPr="00C11165" w14:paraId="48F65088" w14:textId="77777777" w:rsidTr="00DF43DD">
        <w:trPr>
          <w:trHeight w:val="500"/>
        </w:trPr>
        <w:tc>
          <w:tcPr>
            <w:tcW w:w="266" w:type="pct"/>
            <w:tcBorders>
              <w:top w:val="nil"/>
              <w:left w:val="nil"/>
              <w:bottom w:val="nil"/>
            </w:tcBorders>
            <w:shd w:val="clear" w:color="auto" w:fill="auto"/>
            <w:vAlign w:val="center"/>
          </w:tcPr>
          <w:p w14:paraId="146C0B66" w14:textId="77777777" w:rsidR="00DF43DD" w:rsidRPr="00C11165" w:rsidRDefault="00DF43DD" w:rsidP="00681DCE">
            <w:pPr>
              <w:widowControl/>
              <w:jc w:val="center"/>
              <w:rPr>
                <w:b/>
                <w:sz w:val="14"/>
                <w:szCs w:val="14"/>
              </w:rPr>
            </w:pPr>
          </w:p>
        </w:tc>
        <w:tc>
          <w:tcPr>
            <w:tcW w:w="93" w:type="pct"/>
            <w:tcBorders>
              <w:top w:val="nil"/>
              <w:bottom w:val="nil"/>
            </w:tcBorders>
            <w:shd w:val="clear" w:color="auto" w:fill="auto"/>
            <w:vAlign w:val="bottom"/>
          </w:tcPr>
          <w:p w14:paraId="0FFE0054" w14:textId="77777777" w:rsidR="00DF43DD" w:rsidRPr="00C11165" w:rsidRDefault="00DF43DD" w:rsidP="00681DCE">
            <w:pPr>
              <w:widowControl/>
              <w:jc w:val="center"/>
              <w:rPr>
                <w:b/>
                <w:sz w:val="14"/>
                <w:szCs w:val="14"/>
              </w:rPr>
            </w:pPr>
          </w:p>
        </w:tc>
        <w:tc>
          <w:tcPr>
            <w:tcW w:w="1383" w:type="pct"/>
            <w:gridSpan w:val="3"/>
            <w:tcBorders>
              <w:top w:val="single" w:sz="8" w:space="0" w:color="000000"/>
              <w:bottom w:val="single" w:sz="8" w:space="0" w:color="000000"/>
            </w:tcBorders>
            <w:shd w:val="clear" w:color="auto" w:fill="auto"/>
            <w:vAlign w:val="center"/>
          </w:tcPr>
          <w:p w14:paraId="1E5F59CE"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88960" behindDoc="0" locked="0" layoutInCell="1" hidden="0" allowOverlap="1" wp14:anchorId="0F294909" wp14:editId="3DE38BC0">
                      <wp:simplePos x="0" y="0"/>
                      <wp:positionH relativeFrom="column">
                        <wp:posOffset>647700</wp:posOffset>
                      </wp:positionH>
                      <wp:positionV relativeFrom="paragraph">
                        <wp:posOffset>0</wp:posOffset>
                      </wp:positionV>
                      <wp:extent cx="161925" cy="165100"/>
                      <wp:effectExtent l="0" t="0" r="0" b="0"/>
                      <wp:wrapNone/>
                      <wp:docPr id="134" name="Flecha: hacia arriba 134"/>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3AF8C84E"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294909" id="Flecha: hacia arriba 134" o:spid="_x0000_s1054" type="#_x0000_t68" style="position:absolute;left:0;text-align:left;margin-left:51pt;margin-top:0;width:12.75pt;height: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" adj="10580" fillcolor="#00b050" stroked="f">
                      <v:textbox inset="2.53958mm,2.53958mm,2.53958mm,2.53958mm">
                        <w:txbxContent>
                          <w:p w14:paraId="3AF8C84E" w14:textId="77777777" w:rsidR="00681DCE" w:rsidRDefault="00681DCE" w:rsidP="00DF43DD">
                            <w:pPr>
                              <w:textDirection w:val="btLr"/>
                            </w:pPr>
                          </w:p>
                        </w:txbxContent>
                      </v:textbox>
                    </v:shape>
                  </w:pict>
                </mc:Fallback>
              </mc:AlternateContent>
            </w:r>
          </w:p>
        </w:tc>
        <w:tc>
          <w:tcPr>
            <w:tcW w:w="81" w:type="pct"/>
            <w:tcBorders>
              <w:top w:val="nil"/>
              <w:bottom w:val="nil"/>
            </w:tcBorders>
            <w:shd w:val="clear" w:color="auto" w:fill="auto"/>
            <w:vAlign w:val="center"/>
          </w:tcPr>
          <w:p w14:paraId="4B04EBA8" w14:textId="77777777" w:rsidR="00DF43DD" w:rsidRPr="00C11165" w:rsidRDefault="00DF43DD" w:rsidP="00681DCE">
            <w:pPr>
              <w:widowControl/>
              <w:jc w:val="center"/>
              <w:rPr>
                <w:sz w:val="14"/>
                <w:szCs w:val="14"/>
              </w:rPr>
            </w:pPr>
          </w:p>
        </w:tc>
        <w:tc>
          <w:tcPr>
            <w:tcW w:w="648" w:type="pct"/>
            <w:gridSpan w:val="4"/>
            <w:tcBorders>
              <w:top w:val="single" w:sz="8" w:space="0" w:color="000000"/>
              <w:bottom w:val="single" w:sz="8" w:space="0" w:color="000000"/>
            </w:tcBorders>
            <w:shd w:val="clear" w:color="auto" w:fill="auto"/>
            <w:vAlign w:val="center"/>
          </w:tcPr>
          <w:p w14:paraId="16D1723C"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89984" behindDoc="0" locked="0" layoutInCell="1" hidden="0" allowOverlap="1" wp14:anchorId="5D752867" wp14:editId="729BE795">
                      <wp:simplePos x="0" y="0"/>
                      <wp:positionH relativeFrom="column">
                        <wp:posOffset>228600</wp:posOffset>
                      </wp:positionH>
                      <wp:positionV relativeFrom="paragraph">
                        <wp:posOffset>12700</wp:posOffset>
                      </wp:positionV>
                      <wp:extent cx="161925" cy="165100"/>
                      <wp:effectExtent l="0" t="0" r="0" b="0"/>
                      <wp:wrapNone/>
                      <wp:docPr id="128" name="Flecha: hacia arriba 128"/>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49E98956"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752867" id="Flecha: hacia arriba 128" o:spid="_x0000_s1055" type="#_x0000_t68" style="position:absolute;left:0;text-align:left;margin-left:18pt;margin-top:1pt;width:12.75pt;height:1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" adj="10580" fillcolor="#00b050" stroked="f">
                      <v:textbox inset="2.53958mm,2.53958mm,2.53958mm,2.53958mm">
                        <w:txbxContent>
                          <w:p w14:paraId="49E98956" w14:textId="77777777" w:rsidR="00681DCE" w:rsidRDefault="00681DCE" w:rsidP="00DF43DD">
                            <w:pPr>
                              <w:textDirection w:val="btLr"/>
                            </w:pPr>
                          </w:p>
                        </w:txbxContent>
                      </v:textbox>
                    </v:shape>
                  </w:pict>
                </mc:Fallback>
              </mc:AlternateContent>
            </w:r>
          </w:p>
        </w:tc>
        <w:tc>
          <w:tcPr>
            <w:tcW w:w="81" w:type="pct"/>
            <w:tcBorders>
              <w:top w:val="nil"/>
              <w:bottom w:val="nil"/>
            </w:tcBorders>
            <w:shd w:val="clear" w:color="auto" w:fill="auto"/>
            <w:vAlign w:val="center"/>
          </w:tcPr>
          <w:p w14:paraId="7C183857" w14:textId="77777777" w:rsidR="00DF43DD" w:rsidRPr="00C11165" w:rsidRDefault="00DF43DD" w:rsidP="00681DCE">
            <w:pPr>
              <w:widowControl/>
              <w:jc w:val="center"/>
              <w:rPr>
                <w:sz w:val="14"/>
                <w:szCs w:val="14"/>
              </w:rPr>
            </w:pPr>
          </w:p>
        </w:tc>
        <w:tc>
          <w:tcPr>
            <w:tcW w:w="671" w:type="pct"/>
            <w:tcBorders>
              <w:top w:val="single" w:sz="8" w:space="0" w:color="000000"/>
              <w:bottom w:val="single" w:sz="8" w:space="0" w:color="000000"/>
            </w:tcBorders>
            <w:shd w:val="clear" w:color="auto" w:fill="auto"/>
            <w:vAlign w:val="center"/>
          </w:tcPr>
          <w:p w14:paraId="48366BEC"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91008" behindDoc="0" locked="0" layoutInCell="1" hidden="0" allowOverlap="1" wp14:anchorId="62103C1C" wp14:editId="23DED71D">
                      <wp:simplePos x="0" y="0"/>
                      <wp:positionH relativeFrom="column">
                        <wp:posOffset>190500</wp:posOffset>
                      </wp:positionH>
                      <wp:positionV relativeFrom="paragraph">
                        <wp:posOffset>38100</wp:posOffset>
                      </wp:positionV>
                      <wp:extent cx="161925" cy="165100"/>
                      <wp:effectExtent l="0" t="0" r="0" b="0"/>
                      <wp:wrapNone/>
                      <wp:docPr id="142" name="Flecha: hacia arriba 14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6FBCA881"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103C1C" id="Flecha: hacia arriba 142" o:spid="_x0000_s1056" type="#_x0000_t68" style="position:absolute;left:0;text-align:left;margin-left:15pt;margin-top:3pt;width:12.75pt;height:1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V28g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" adj="10580" fillcolor="#00b050" stroked="f">
                      <v:textbox inset="2.53958mm,2.53958mm,2.53958mm,2.53958mm">
                        <w:txbxContent>
                          <w:p w14:paraId="6FBCA881" w14:textId="77777777" w:rsidR="00681DCE" w:rsidRDefault="00681DCE" w:rsidP="00DF43DD">
                            <w:pPr>
                              <w:textDirection w:val="btLr"/>
                            </w:pPr>
                          </w:p>
                        </w:txbxContent>
                      </v:textbox>
                    </v:shape>
                  </w:pict>
                </mc:Fallback>
              </mc:AlternateContent>
            </w:r>
          </w:p>
        </w:tc>
        <w:tc>
          <w:tcPr>
            <w:tcW w:w="126" w:type="pct"/>
            <w:gridSpan w:val="2"/>
            <w:tcBorders>
              <w:top w:val="nil"/>
              <w:bottom w:val="nil"/>
            </w:tcBorders>
            <w:shd w:val="clear" w:color="auto" w:fill="auto"/>
            <w:vAlign w:val="bottom"/>
          </w:tcPr>
          <w:p w14:paraId="6AD7228F" w14:textId="77777777" w:rsidR="00DF43DD" w:rsidRPr="00C11165" w:rsidRDefault="00DF43DD" w:rsidP="00681DCE">
            <w:pPr>
              <w:widowControl/>
              <w:jc w:val="center"/>
              <w:rPr>
                <w:sz w:val="14"/>
                <w:szCs w:val="14"/>
              </w:rPr>
            </w:pPr>
          </w:p>
        </w:tc>
        <w:tc>
          <w:tcPr>
            <w:tcW w:w="691" w:type="pct"/>
            <w:gridSpan w:val="4"/>
            <w:tcBorders>
              <w:top w:val="single" w:sz="8" w:space="0" w:color="000000"/>
              <w:bottom w:val="single" w:sz="8" w:space="0" w:color="000000"/>
            </w:tcBorders>
            <w:shd w:val="clear" w:color="auto" w:fill="auto"/>
            <w:vAlign w:val="center"/>
          </w:tcPr>
          <w:p w14:paraId="5A55C261"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92032" behindDoc="0" locked="0" layoutInCell="1" hidden="0" allowOverlap="1" wp14:anchorId="36EF3E51" wp14:editId="1336678B">
                      <wp:simplePos x="0" y="0"/>
                      <wp:positionH relativeFrom="column">
                        <wp:posOffset>215900</wp:posOffset>
                      </wp:positionH>
                      <wp:positionV relativeFrom="paragraph">
                        <wp:posOffset>12700</wp:posOffset>
                      </wp:positionV>
                      <wp:extent cx="161925" cy="165100"/>
                      <wp:effectExtent l="0" t="0" r="0" b="0"/>
                      <wp:wrapNone/>
                      <wp:docPr id="118" name="Flecha: hacia arriba 118"/>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1BC27BE0"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EF3E51" id="Flecha: hacia arriba 118" o:spid="_x0000_s1057" type="#_x0000_t68" style="position:absolute;left:0;text-align:left;margin-left:17pt;margin-top:1pt;width:12.75pt;height:1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b58w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" adj="10580" fillcolor="#00b050" stroked="f">
                      <v:textbox inset="2.53958mm,2.53958mm,2.53958mm,2.53958mm">
                        <w:txbxContent>
                          <w:p w14:paraId="1BC27BE0" w14:textId="77777777" w:rsidR="00681DCE" w:rsidRDefault="00681DCE" w:rsidP="00DF43DD">
                            <w:pPr>
                              <w:textDirection w:val="btLr"/>
                            </w:pPr>
                          </w:p>
                        </w:txbxContent>
                      </v:textbox>
                    </v:shape>
                  </w:pict>
                </mc:Fallback>
              </mc:AlternateContent>
            </w:r>
          </w:p>
        </w:tc>
        <w:tc>
          <w:tcPr>
            <w:tcW w:w="82" w:type="pct"/>
            <w:tcBorders>
              <w:top w:val="nil"/>
              <w:bottom w:val="nil"/>
            </w:tcBorders>
            <w:shd w:val="clear" w:color="auto" w:fill="auto"/>
            <w:vAlign w:val="bottom"/>
          </w:tcPr>
          <w:p w14:paraId="270EFBF3" w14:textId="77777777" w:rsidR="00DF43DD" w:rsidRPr="00C11165" w:rsidRDefault="00DF43DD" w:rsidP="00681DCE">
            <w:pPr>
              <w:widowControl/>
              <w:jc w:val="center"/>
              <w:rPr>
                <w:sz w:val="14"/>
                <w:szCs w:val="14"/>
              </w:rPr>
            </w:pPr>
          </w:p>
        </w:tc>
        <w:tc>
          <w:tcPr>
            <w:tcW w:w="879" w:type="pct"/>
            <w:gridSpan w:val="4"/>
            <w:tcBorders>
              <w:top w:val="single" w:sz="8" w:space="0" w:color="000000"/>
              <w:bottom w:val="single" w:sz="8" w:space="0" w:color="000000"/>
            </w:tcBorders>
            <w:shd w:val="clear" w:color="auto" w:fill="auto"/>
            <w:vAlign w:val="center"/>
          </w:tcPr>
          <w:p w14:paraId="04E464A9"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93056" behindDoc="0" locked="0" layoutInCell="1" hidden="0" allowOverlap="1" wp14:anchorId="292F093A" wp14:editId="0C81C5B9">
                      <wp:simplePos x="0" y="0"/>
                      <wp:positionH relativeFrom="column">
                        <wp:posOffset>342900</wp:posOffset>
                      </wp:positionH>
                      <wp:positionV relativeFrom="paragraph">
                        <wp:posOffset>76200</wp:posOffset>
                      </wp:positionV>
                      <wp:extent cx="161925" cy="165100"/>
                      <wp:effectExtent l="0" t="0" r="0" b="0"/>
                      <wp:wrapNone/>
                      <wp:docPr id="139" name="Flecha: hacia arriba 139"/>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01DFFDFB"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2F093A" id="Flecha: hacia arriba 139" o:spid="_x0000_s1058" type="#_x0000_t68" style="position:absolute;left:0;text-align:left;margin-left:27pt;margin-top:6pt;width:12.75pt;height:1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Oy8w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" adj="10580" fillcolor="#00b050" stroked="f">
                      <v:textbox inset="2.53958mm,2.53958mm,2.53958mm,2.53958mm">
                        <w:txbxContent>
                          <w:p w14:paraId="01DFFDFB" w14:textId="77777777" w:rsidR="00681DCE" w:rsidRDefault="00681DCE" w:rsidP="00DF43DD">
                            <w:pPr>
                              <w:textDirection w:val="btLr"/>
                            </w:pPr>
                          </w:p>
                        </w:txbxContent>
                      </v:textbox>
                    </v:shape>
                  </w:pict>
                </mc:Fallback>
              </mc:AlternateContent>
            </w:r>
          </w:p>
        </w:tc>
      </w:tr>
      <w:tr w:rsidR="00C11165" w:rsidRPr="00C11165" w14:paraId="6E6023F4" w14:textId="77777777" w:rsidTr="00DF43DD">
        <w:trPr>
          <w:trHeight w:val="1222"/>
        </w:trPr>
        <w:tc>
          <w:tcPr>
            <w:tcW w:w="266" w:type="pct"/>
            <w:tcBorders>
              <w:top w:val="nil"/>
              <w:left w:val="nil"/>
              <w:bottom w:val="nil"/>
              <w:right w:val="nil"/>
            </w:tcBorders>
            <w:shd w:val="clear" w:color="auto" w:fill="auto"/>
            <w:vAlign w:val="center"/>
          </w:tcPr>
          <w:p w14:paraId="2C7C4088" w14:textId="77777777" w:rsidR="00DF43DD" w:rsidRPr="00C11165" w:rsidRDefault="00DF43DD" w:rsidP="00681DCE">
            <w:pPr>
              <w:widowControl/>
              <w:jc w:val="center"/>
              <w:rPr>
                <w:b/>
                <w:sz w:val="14"/>
                <w:szCs w:val="14"/>
              </w:rPr>
            </w:pPr>
            <w:r w:rsidRPr="00C11165">
              <w:rPr>
                <w:b/>
                <w:sz w:val="14"/>
                <w:szCs w:val="14"/>
              </w:rPr>
              <w:t xml:space="preserve">Medios indirectos </w:t>
            </w:r>
          </w:p>
        </w:tc>
        <w:tc>
          <w:tcPr>
            <w:tcW w:w="93" w:type="pct"/>
            <w:tcBorders>
              <w:top w:val="nil"/>
              <w:left w:val="nil"/>
              <w:bottom w:val="nil"/>
              <w:right w:val="nil"/>
            </w:tcBorders>
            <w:shd w:val="clear" w:color="auto" w:fill="auto"/>
            <w:vAlign w:val="bottom"/>
          </w:tcPr>
          <w:p w14:paraId="35C4740E" w14:textId="77777777" w:rsidR="00DF43DD" w:rsidRPr="00C11165" w:rsidRDefault="00DF43DD" w:rsidP="00681DCE">
            <w:pPr>
              <w:widowControl/>
              <w:jc w:val="center"/>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CA4FDF9" w14:textId="77777777" w:rsidR="00DF43DD" w:rsidRPr="00C11165" w:rsidRDefault="00DF43DD" w:rsidP="00681DCE">
            <w:pPr>
              <w:widowControl/>
              <w:jc w:val="center"/>
              <w:rPr>
                <w:sz w:val="14"/>
                <w:szCs w:val="14"/>
              </w:rPr>
            </w:pPr>
            <w:r w:rsidRPr="00C11165">
              <w:rPr>
                <w:sz w:val="14"/>
                <w:szCs w:val="14"/>
              </w:rPr>
              <w:t>Coordinar la producción y actualización de información de patrimonio cultural de la ciudad</w:t>
            </w:r>
          </w:p>
        </w:tc>
        <w:tc>
          <w:tcPr>
            <w:tcW w:w="81" w:type="pct"/>
            <w:tcBorders>
              <w:top w:val="nil"/>
              <w:left w:val="nil"/>
              <w:bottom w:val="nil"/>
              <w:right w:val="nil"/>
            </w:tcBorders>
            <w:shd w:val="clear" w:color="auto" w:fill="auto"/>
            <w:vAlign w:val="center"/>
          </w:tcPr>
          <w:p w14:paraId="70B01ED5" w14:textId="77777777" w:rsidR="00DF43DD" w:rsidRPr="00C11165" w:rsidRDefault="00DF43DD" w:rsidP="00681DCE">
            <w:pPr>
              <w:widowControl/>
              <w:jc w:val="center"/>
              <w:rPr>
                <w:sz w:val="14"/>
                <w:szCs w:val="14"/>
              </w:rPr>
            </w:pPr>
          </w:p>
        </w:tc>
        <w:tc>
          <w:tcPr>
            <w:tcW w:w="648"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F9BC85E" w14:textId="77777777" w:rsidR="00DF43DD" w:rsidRPr="00C11165" w:rsidRDefault="00DF43DD" w:rsidP="00681DCE">
            <w:pPr>
              <w:widowControl/>
              <w:jc w:val="center"/>
              <w:rPr>
                <w:sz w:val="14"/>
                <w:szCs w:val="14"/>
              </w:rPr>
            </w:pPr>
            <w:r w:rsidRPr="00C11165">
              <w:rPr>
                <w:sz w:val="14"/>
                <w:szCs w:val="14"/>
              </w:rPr>
              <w:t>Promover la divulgación del patrimonio cultural a nivel local</w:t>
            </w:r>
          </w:p>
        </w:tc>
        <w:tc>
          <w:tcPr>
            <w:tcW w:w="81" w:type="pct"/>
            <w:tcBorders>
              <w:top w:val="nil"/>
              <w:left w:val="nil"/>
              <w:bottom w:val="nil"/>
              <w:right w:val="nil"/>
            </w:tcBorders>
            <w:shd w:val="clear" w:color="auto" w:fill="auto"/>
            <w:vAlign w:val="center"/>
          </w:tcPr>
          <w:p w14:paraId="066282B6" w14:textId="77777777" w:rsidR="00DF43DD" w:rsidRPr="00C11165" w:rsidRDefault="00DF43DD" w:rsidP="00681DCE">
            <w:pPr>
              <w:widowControl/>
              <w:jc w:val="center"/>
              <w:rPr>
                <w:sz w:val="14"/>
                <w:szCs w:val="14"/>
              </w:rPr>
            </w:pPr>
          </w:p>
        </w:tc>
        <w:tc>
          <w:tcPr>
            <w:tcW w:w="67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3D3B50" w14:textId="77777777" w:rsidR="00DF43DD" w:rsidRPr="00C11165" w:rsidRDefault="00DF43DD" w:rsidP="00681DCE">
            <w:pPr>
              <w:widowControl/>
              <w:jc w:val="center"/>
              <w:rPr>
                <w:sz w:val="14"/>
                <w:szCs w:val="14"/>
              </w:rPr>
            </w:pPr>
            <w:r w:rsidRPr="00C11165">
              <w:rPr>
                <w:sz w:val="14"/>
                <w:szCs w:val="14"/>
              </w:rPr>
              <w:t xml:space="preserve">Fortalecer la divulgación en todos los campos del patrimonio cultural </w:t>
            </w:r>
          </w:p>
        </w:tc>
        <w:tc>
          <w:tcPr>
            <w:tcW w:w="126" w:type="pct"/>
            <w:gridSpan w:val="2"/>
            <w:tcBorders>
              <w:top w:val="nil"/>
              <w:left w:val="nil"/>
              <w:bottom w:val="nil"/>
              <w:right w:val="nil"/>
            </w:tcBorders>
            <w:shd w:val="clear" w:color="auto" w:fill="auto"/>
            <w:vAlign w:val="bottom"/>
          </w:tcPr>
          <w:p w14:paraId="24193292" w14:textId="77777777" w:rsidR="00DF43DD" w:rsidRPr="00C11165" w:rsidRDefault="00DF43DD" w:rsidP="00681DCE">
            <w:pPr>
              <w:widowControl/>
              <w:jc w:val="center"/>
              <w:rPr>
                <w:sz w:val="14"/>
                <w:szCs w:val="14"/>
              </w:rPr>
            </w:pPr>
          </w:p>
        </w:tc>
        <w:tc>
          <w:tcPr>
            <w:tcW w:w="69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5B5E1F4" w14:textId="77777777" w:rsidR="00DF43DD" w:rsidRPr="00C11165" w:rsidRDefault="00DF43DD" w:rsidP="00681DCE">
            <w:pPr>
              <w:widowControl/>
              <w:jc w:val="center"/>
              <w:rPr>
                <w:sz w:val="14"/>
                <w:szCs w:val="14"/>
              </w:rPr>
            </w:pPr>
            <w:r w:rsidRPr="00C11165">
              <w:rPr>
                <w:sz w:val="14"/>
                <w:szCs w:val="14"/>
              </w:rPr>
              <w:t>Propiciar la simplificación de la normativa de patrimonio cultural</w:t>
            </w:r>
          </w:p>
        </w:tc>
        <w:tc>
          <w:tcPr>
            <w:tcW w:w="82" w:type="pct"/>
            <w:tcBorders>
              <w:top w:val="nil"/>
              <w:left w:val="nil"/>
              <w:bottom w:val="nil"/>
              <w:right w:val="nil"/>
            </w:tcBorders>
            <w:shd w:val="clear" w:color="auto" w:fill="auto"/>
            <w:vAlign w:val="bottom"/>
          </w:tcPr>
          <w:p w14:paraId="5DAA4274" w14:textId="77777777" w:rsidR="00DF43DD" w:rsidRPr="00C11165" w:rsidRDefault="00DF43DD" w:rsidP="00681DCE">
            <w:pPr>
              <w:widowControl/>
              <w:jc w:val="center"/>
              <w:rPr>
                <w:sz w:val="14"/>
                <w:szCs w:val="14"/>
              </w:rPr>
            </w:pPr>
          </w:p>
        </w:tc>
        <w:tc>
          <w:tcPr>
            <w:tcW w:w="879"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7C43CDF" w14:textId="77777777" w:rsidR="00DF43DD" w:rsidRPr="00C11165" w:rsidRDefault="00DF43DD" w:rsidP="00681DCE">
            <w:pPr>
              <w:widowControl/>
              <w:jc w:val="center"/>
              <w:rPr>
                <w:sz w:val="14"/>
                <w:szCs w:val="14"/>
              </w:rPr>
            </w:pPr>
            <w:r w:rsidRPr="00C11165">
              <w:rPr>
                <w:sz w:val="14"/>
                <w:szCs w:val="14"/>
              </w:rPr>
              <w:t>Promover la armonización nacional y distrital en la legislación del patrimonio cultural</w:t>
            </w:r>
          </w:p>
        </w:tc>
      </w:tr>
    </w:tbl>
    <w:p w14:paraId="626E5B23" w14:textId="77777777" w:rsidR="00DF43DD" w:rsidRPr="00C11165" w:rsidRDefault="00DF43DD" w:rsidP="00DF43DD"/>
    <w:p w14:paraId="241103D4" w14:textId="77777777" w:rsidR="0072513A" w:rsidRPr="00C11165" w:rsidRDefault="0072513A" w:rsidP="00AE713F">
      <w:pPr>
        <w:spacing w:line="276" w:lineRule="auto"/>
        <w:ind w:firstLine="360"/>
        <w:jc w:val="both"/>
      </w:pPr>
    </w:p>
    <w:p w14:paraId="3BCCA3DF" w14:textId="77777777" w:rsidR="0072513A" w:rsidRPr="00C11165" w:rsidRDefault="008C34F0" w:rsidP="00AE713F">
      <w:pPr>
        <w:pStyle w:val="Ttulo3"/>
        <w:numPr>
          <w:ilvl w:val="2"/>
          <w:numId w:val="8"/>
        </w:numPr>
        <w:ind w:left="0" w:firstLine="360"/>
      </w:pPr>
      <w:bookmarkStart w:id="14" w:name="_Toc86224673"/>
      <w:r w:rsidRPr="00C11165">
        <w:t>Objetivo general</w:t>
      </w:r>
      <w:bookmarkEnd w:id="14"/>
    </w:p>
    <w:p w14:paraId="5A47C3E3" w14:textId="77777777" w:rsidR="00DF43DD" w:rsidRPr="00C11165" w:rsidRDefault="00DF43DD" w:rsidP="00DF43DD"/>
    <w:p w14:paraId="79A97DFD" w14:textId="77777777" w:rsidR="00F86994" w:rsidRPr="00C11165" w:rsidRDefault="00F86994" w:rsidP="00F86994">
      <w:pPr>
        <w:spacing w:line="276" w:lineRule="auto"/>
        <w:ind w:left="426"/>
        <w:jc w:val="both"/>
        <w:rPr>
          <w:b/>
        </w:rPr>
      </w:pPr>
      <w:r w:rsidRPr="00C11165">
        <w:rPr>
          <w:b/>
        </w:rPr>
        <w:t xml:space="preserve">Problema Central: </w:t>
      </w:r>
      <w:r w:rsidRPr="00C11165">
        <w:t>Insuficiente conocimiento del patrimonio material e inmaterial de Bogotá por parte de la ciudadanía.</w:t>
      </w:r>
    </w:p>
    <w:p w14:paraId="765342C6" w14:textId="77777777" w:rsidR="00F86994" w:rsidRPr="00C11165" w:rsidRDefault="00F86994" w:rsidP="00F86994">
      <w:pPr>
        <w:spacing w:line="276" w:lineRule="auto"/>
        <w:ind w:left="426"/>
        <w:jc w:val="both"/>
        <w:rPr>
          <w:b/>
        </w:rPr>
      </w:pPr>
    </w:p>
    <w:p w14:paraId="7335AD79" w14:textId="77777777" w:rsidR="00F86994" w:rsidRPr="00C11165" w:rsidRDefault="00F86994" w:rsidP="00F86994">
      <w:pPr>
        <w:spacing w:line="276" w:lineRule="auto"/>
        <w:ind w:left="426"/>
        <w:jc w:val="both"/>
      </w:pPr>
      <w:r w:rsidRPr="00C11165">
        <w:rPr>
          <w:b/>
        </w:rPr>
        <w:t xml:space="preserve">Objetivo general – Propósito: </w:t>
      </w:r>
      <w:r w:rsidRPr="00C11165">
        <w:t>Fortalecer el conocimiento del patrimonio material e inmaterial de Bogotá por parte de la ciudadanía.</w:t>
      </w:r>
    </w:p>
    <w:p w14:paraId="71E8756E" w14:textId="77777777" w:rsidR="0072513A" w:rsidRPr="00C11165" w:rsidRDefault="0072513A" w:rsidP="00F86994">
      <w:pPr>
        <w:spacing w:line="276" w:lineRule="auto"/>
        <w:jc w:val="both"/>
        <w:rPr>
          <w:b/>
        </w:rPr>
      </w:pPr>
    </w:p>
    <w:p w14:paraId="7DEDF9B7" w14:textId="77777777" w:rsidR="0072513A" w:rsidRPr="00C11165" w:rsidRDefault="008C34F0" w:rsidP="00AE713F">
      <w:pPr>
        <w:pStyle w:val="Ttulo4"/>
        <w:numPr>
          <w:ilvl w:val="3"/>
          <w:numId w:val="8"/>
        </w:numPr>
        <w:ind w:left="0" w:firstLine="360"/>
      </w:pPr>
      <w:bookmarkStart w:id="15" w:name="_Toc86224674"/>
      <w:r w:rsidRPr="00C11165">
        <w:t>Indicadores del objetivo general</w:t>
      </w:r>
      <w:bookmarkEnd w:id="15"/>
    </w:p>
    <w:p w14:paraId="05772695" w14:textId="77777777" w:rsidR="00F86994" w:rsidRPr="00C11165" w:rsidRDefault="00F86994" w:rsidP="00F86994"/>
    <w:tbl>
      <w:tblPr>
        <w:tblStyle w:val="aff6"/>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9"/>
        <w:gridCol w:w="3326"/>
        <w:gridCol w:w="2237"/>
      </w:tblGrid>
      <w:tr w:rsidR="00C11165" w:rsidRPr="00C11165" w14:paraId="00DEEB36" w14:textId="77777777" w:rsidTr="00950374">
        <w:tc>
          <w:tcPr>
            <w:tcW w:w="3269" w:type="dxa"/>
            <w:shd w:val="clear" w:color="auto" w:fill="BFBFBF" w:themeFill="background1" w:themeFillShade="BF"/>
            <w:vAlign w:val="center"/>
          </w:tcPr>
          <w:p w14:paraId="0FDE57F9" w14:textId="77777777" w:rsidR="00F86994" w:rsidRPr="00C11165" w:rsidRDefault="00F86994" w:rsidP="00681DCE">
            <w:pPr>
              <w:spacing w:line="276" w:lineRule="auto"/>
              <w:jc w:val="center"/>
              <w:rPr>
                <w:b/>
                <w:sz w:val="16"/>
                <w:szCs w:val="16"/>
              </w:rPr>
            </w:pPr>
            <w:r w:rsidRPr="00C11165">
              <w:rPr>
                <w:b/>
                <w:sz w:val="16"/>
                <w:szCs w:val="16"/>
              </w:rPr>
              <w:t>Indicador Objetivo</w:t>
            </w:r>
          </w:p>
        </w:tc>
        <w:tc>
          <w:tcPr>
            <w:tcW w:w="3326" w:type="dxa"/>
            <w:shd w:val="clear" w:color="auto" w:fill="BFBFBF" w:themeFill="background1" w:themeFillShade="BF"/>
            <w:vAlign w:val="center"/>
          </w:tcPr>
          <w:p w14:paraId="5FE1B256" w14:textId="77777777" w:rsidR="00F86994" w:rsidRPr="00C11165" w:rsidRDefault="00F86994" w:rsidP="00681DCE">
            <w:pPr>
              <w:spacing w:line="276" w:lineRule="auto"/>
              <w:jc w:val="center"/>
              <w:rPr>
                <w:b/>
                <w:sz w:val="16"/>
                <w:szCs w:val="16"/>
              </w:rPr>
            </w:pPr>
            <w:r w:rsidRPr="00C11165">
              <w:rPr>
                <w:b/>
                <w:sz w:val="16"/>
                <w:szCs w:val="16"/>
              </w:rPr>
              <w:t>Descripción</w:t>
            </w:r>
          </w:p>
        </w:tc>
        <w:tc>
          <w:tcPr>
            <w:tcW w:w="2237" w:type="dxa"/>
            <w:shd w:val="clear" w:color="auto" w:fill="BFBFBF" w:themeFill="background1" w:themeFillShade="BF"/>
            <w:vAlign w:val="center"/>
          </w:tcPr>
          <w:p w14:paraId="708386FF" w14:textId="77777777" w:rsidR="00F86994" w:rsidRPr="00C11165" w:rsidRDefault="00F86994" w:rsidP="00681DCE">
            <w:pPr>
              <w:spacing w:line="276" w:lineRule="auto"/>
              <w:jc w:val="center"/>
              <w:rPr>
                <w:b/>
                <w:sz w:val="16"/>
                <w:szCs w:val="16"/>
              </w:rPr>
            </w:pPr>
            <w:r w:rsidRPr="00C11165">
              <w:rPr>
                <w:b/>
                <w:sz w:val="16"/>
                <w:szCs w:val="16"/>
              </w:rPr>
              <w:t>Fuente de verificación</w:t>
            </w:r>
          </w:p>
        </w:tc>
      </w:tr>
      <w:tr w:rsidR="00F86994" w:rsidRPr="00C11165" w14:paraId="6CEF68FF" w14:textId="77777777" w:rsidTr="00F86994">
        <w:tc>
          <w:tcPr>
            <w:tcW w:w="3269" w:type="dxa"/>
            <w:vAlign w:val="center"/>
          </w:tcPr>
          <w:p w14:paraId="02F232CA" w14:textId="77777777" w:rsidR="00F86994" w:rsidRPr="00C11165" w:rsidRDefault="00F86994" w:rsidP="00681DCE">
            <w:pPr>
              <w:spacing w:line="276" w:lineRule="auto"/>
              <w:jc w:val="both"/>
              <w:rPr>
                <w:sz w:val="16"/>
                <w:szCs w:val="16"/>
              </w:rPr>
            </w:pPr>
            <w:r w:rsidRPr="00C11165">
              <w:rPr>
                <w:sz w:val="16"/>
                <w:szCs w:val="16"/>
              </w:rPr>
              <w:t>Implementar una (1) estrategia que permita reconocer y difundir manifestaciones de patrimonio cultural material e inmaterial, para generar conocimiento en la ciudadanía.</w:t>
            </w:r>
          </w:p>
        </w:tc>
        <w:tc>
          <w:tcPr>
            <w:tcW w:w="3326" w:type="dxa"/>
            <w:vAlign w:val="center"/>
          </w:tcPr>
          <w:p w14:paraId="20931D64" w14:textId="77777777" w:rsidR="00F86994" w:rsidRPr="00C11165" w:rsidRDefault="00F86994" w:rsidP="00681DCE">
            <w:pPr>
              <w:spacing w:line="276" w:lineRule="auto"/>
              <w:jc w:val="both"/>
              <w:rPr>
                <w:sz w:val="16"/>
                <w:szCs w:val="16"/>
              </w:rPr>
            </w:pPr>
            <w:r w:rsidRPr="00C11165">
              <w:rPr>
                <w:b/>
                <w:sz w:val="16"/>
                <w:szCs w:val="16"/>
              </w:rPr>
              <w:t xml:space="preserve">Medido a través de: </w:t>
            </w:r>
            <w:r w:rsidRPr="00C11165">
              <w:rPr>
                <w:sz w:val="16"/>
                <w:szCs w:val="16"/>
              </w:rPr>
              <w:t>número</w:t>
            </w:r>
          </w:p>
          <w:p w14:paraId="46DB5889" w14:textId="77777777" w:rsidR="00F86994" w:rsidRPr="00C11165" w:rsidRDefault="00F86994" w:rsidP="00681DCE">
            <w:pPr>
              <w:spacing w:line="276" w:lineRule="auto"/>
              <w:jc w:val="both"/>
              <w:rPr>
                <w:sz w:val="16"/>
                <w:szCs w:val="16"/>
              </w:rPr>
            </w:pPr>
            <w:r w:rsidRPr="00C11165">
              <w:rPr>
                <w:b/>
                <w:sz w:val="16"/>
                <w:szCs w:val="16"/>
              </w:rPr>
              <w:t xml:space="preserve">Meta: </w:t>
            </w:r>
            <w:r w:rsidRPr="00C11165">
              <w:rPr>
                <w:sz w:val="16"/>
                <w:szCs w:val="16"/>
              </w:rPr>
              <w:t>1</w:t>
            </w:r>
          </w:p>
          <w:p w14:paraId="67E04ABC" w14:textId="77777777" w:rsidR="00F86994" w:rsidRPr="00C11165" w:rsidRDefault="00F86994" w:rsidP="00681DCE">
            <w:pPr>
              <w:spacing w:line="276" w:lineRule="auto"/>
              <w:jc w:val="both"/>
              <w:rPr>
                <w:sz w:val="16"/>
                <w:szCs w:val="16"/>
              </w:rPr>
            </w:pPr>
            <w:r w:rsidRPr="00C11165">
              <w:rPr>
                <w:b/>
                <w:sz w:val="16"/>
                <w:szCs w:val="16"/>
              </w:rPr>
              <w:t xml:space="preserve">Tipo de fuente: </w:t>
            </w:r>
            <w:r w:rsidRPr="00C11165">
              <w:rPr>
                <w:sz w:val="16"/>
                <w:szCs w:val="16"/>
              </w:rPr>
              <w:t>Documento oficial</w:t>
            </w:r>
          </w:p>
        </w:tc>
        <w:tc>
          <w:tcPr>
            <w:tcW w:w="2237" w:type="dxa"/>
            <w:vAlign w:val="center"/>
          </w:tcPr>
          <w:p w14:paraId="229FF10E" w14:textId="77777777" w:rsidR="00F86994" w:rsidRPr="00C11165" w:rsidRDefault="00F86994" w:rsidP="00681DCE">
            <w:pPr>
              <w:spacing w:line="276" w:lineRule="auto"/>
              <w:jc w:val="center"/>
              <w:rPr>
                <w:sz w:val="16"/>
                <w:szCs w:val="16"/>
              </w:rPr>
            </w:pPr>
            <w:r w:rsidRPr="00C11165">
              <w:rPr>
                <w:sz w:val="16"/>
                <w:szCs w:val="16"/>
              </w:rPr>
              <w:t>SEGPLAN</w:t>
            </w:r>
          </w:p>
        </w:tc>
      </w:tr>
    </w:tbl>
    <w:p w14:paraId="5A1289A6" w14:textId="77777777" w:rsidR="0072513A" w:rsidRPr="00C11165" w:rsidRDefault="0072513A" w:rsidP="00AE713F">
      <w:pPr>
        <w:spacing w:line="276" w:lineRule="auto"/>
        <w:ind w:firstLine="360"/>
        <w:jc w:val="both"/>
        <w:rPr>
          <w:b/>
        </w:rPr>
      </w:pPr>
    </w:p>
    <w:p w14:paraId="14377C4D" w14:textId="77777777" w:rsidR="0072513A" w:rsidRPr="00C11165" w:rsidRDefault="008C34F0" w:rsidP="00AE713F">
      <w:pPr>
        <w:pStyle w:val="Ttulo3"/>
        <w:numPr>
          <w:ilvl w:val="2"/>
          <w:numId w:val="8"/>
        </w:numPr>
        <w:ind w:left="0" w:firstLine="360"/>
      </w:pPr>
      <w:bookmarkStart w:id="16" w:name="_Toc86224675"/>
      <w:r w:rsidRPr="00C11165">
        <w:t>Objetivos específicos</w:t>
      </w:r>
      <w:bookmarkEnd w:id="16"/>
    </w:p>
    <w:p w14:paraId="6B6BBCC8" w14:textId="77777777" w:rsidR="00F86994" w:rsidRPr="00C11165" w:rsidRDefault="00F86994" w:rsidP="00F86994"/>
    <w:tbl>
      <w:tblPr>
        <w:tblStyle w:val="aff7"/>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gridCol w:w="3903"/>
      </w:tblGrid>
      <w:tr w:rsidR="00C11165" w:rsidRPr="00C11165" w14:paraId="3807928F" w14:textId="77777777" w:rsidTr="00950374">
        <w:tc>
          <w:tcPr>
            <w:tcW w:w="4929" w:type="dxa"/>
            <w:shd w:val="clear" w:color="auto" w:fill="BFBFBF" w:themeFill="background1" w:themeFillShade="BF"/>
            <w:vAlign w:val="center"/>
          </w:tcPr>
          <w:p w14:paraId="6EA11DC5" w14:textId="77777777" w:rsidR="00F86994" w:rsidRPr="00C11165" w:rsidRDefault="00F86994" w:rsidP="00681DCE">
            <w:pPr>
              <w:spacing w:line="276" w:lineRule="auto"/>
              <w:jc w:val="center"/>
              <w:rPr>
                <w:b/>
                <w:sz w:val="16"/>
                <w:szCs w:val="16"/>
              </w:rPr>
            </w:pPr>
            <w:r w:rsidRPr="00C11165">
              <w:rPr>
                <w:b/>
                <w:sz w:val="16"/>
                <w:szCs w:val="16"/>
              </w:rPr>
              <w:t>Causa relacionada</w:t>
            </w:r>
          </w:p>
        </w:tc>
        <w:tc>
          <w:tcPr>
            <w:tcW w:w="3903" w:type="dxa"/>
            <w:shd w:val="clear" w:color="auto" w:fill="BFBFBF" w:themeFill="background1" w:themeFillShade="BF"/>
            <w:vAlign w:val="center"/>
          </w:tcPr>
          <w:p w14:paraId="35FFF931" w14:textId="77777777" w:rsidR="00F86994" w:rsidRPr="00C11165" w:rsidRDefault="00F86994" w:rsidP="00681DCE">
            <w:pPr>
              <w:spacing w:line="276" w:lineRule="auto"/>
              <w:jc w:val="center"/>
              <w:rPr>
                <w:b/>
                <w:sz w:val="16"/>
                <w:szCs w:val="16"/>
              </w:rPr>
            </w:pPr>
            <w:r w:rsidRPr="00C11165">
              <w:rPr>
                <w:b/>
                <w:sz w:val="16"/>
                <w:szCs w:val="16"/>
              </w:rPr>
              <w:t>Objetivos específicos</w:t>
            </w:r>
          </w:p>
        </w:tc>
      </w:tr>
      <w:tr w:rsidR="00C11165" w:rsidRPr="00C11165" w14:paraId="457544BD" w14:textId="77777777" w:rsidTr="00F86994">
        <w:tc>
          <w:tcPr>
            <w:tcW w:w="4929" w:type="dxa"/>
            <w:vAlign w:val="center"/>
          </w:tcPr>
          <w:p w14:paraId="158E55EA" w14:textId="77777777" w:rsidR="00F86994" w:rsidRPr="00C11165" w:rsidRDefault="00F86994" w:rsidP="00681DCE">
            <w:pPr>
              <w:spacing w:line="276" w:lineRule="auto"/>
              <w:jc w:val="both"/>
              <w:rPr>
                <w:b/>
                <w:sz w:val="16"/>
                <w:szCs w:val="16"/>
              </w:rPr>
            </w:pPr>
            <w:r w:rsidRPr="00C11165">
              <w:rPr>
                <w:b/>
                <w:sz w:val="16"/>
                <w:szCs w:val="16"/>
              </w:rPr>
              <w:t xml:space="preserve">Causa directa 1 </w:t>
            </w:r>
          </w:p>
          <w:p w14:paraId="10829CF2" w14:textId="77777777" w:rsidR="00F86994" w:rsidRPr="00C11165" w:rsidRDefault="00F86994" w:rsidP="00681DCE">
            <w:pPr>
              <w:spacing w:line="276" w:lineRule="auto"/>
              <w:jc w:val="both"/>
              <w:rPr>
                <w:b/>
                <w:sz w:val="16"/>
                <w:szCs w:val="16"/>
              </w:rPr>
            </w:pPr>
            <w:r w:rsidRPr="00C11165">
              <w:rPr>
                <w:sz w:val="16"/>
                <w:szCs w:val="16"/>
              </w:rPr>
              <w:t>Información de patrimonio cultural sin consolidar y desactualizada</w:t>
            </w:r>
          </w:p>
          <w:p w14:paraId="7DCBA675" w14:textId="77777777" w:rsidR="00F86994" w:rsidRPr="00C11165" w:rsidRDefault="00F86994" w:rsidP="00681DCE">
            <w:pPr>
              <w:spacing w:line="276" w:lineRule="auto"/>
              <w:jc w:val="both"/>
              <w:rPr>
                <w:b/>
                <w:sz w:val="16"/>
                <w:szCs w:val="16"/>
              </w:rPr>
            </w:pPr>
            <w:r w:rsidRPr="00C11165">
              <w:rPr>
                <w:b/>
                <w:sz w:val="16"/>
                <w:szCs w:val="16"/>
              </w:rPr>
              <w:t xml:space="preserve">Causa Indirecta 1.1. </w:t>
            </w:r>
          </w:p>
          <w:p w14:paraId="08BDDFB4" w14:textId="77777777" w:rsidR="00F86994" w:rsidRPr="00C11165" w:rsidRDefault="00F86994" w:rsidP="00681DCE">
            <w:pPr>
              <w:spacing w:line="276" w:lineRule="auto"/>
              <w:jc w:val="both"/>
              <w:rPr>
                <w:b/>
                <w:sz w:val="16"/>
                <w:szCs w:val="16"/>
              </w:rPr>
            </w:pPr>
            <w:r w:rsidRPr="00C11165">
              <w:rPr>
                <w:sz w:val="16"/>
                <w:szCs w:val="16"/>
              </w:rPr>
              <w:t>Información relacionada con el patrimonio cultural es producida por varias entidades</w:t>
            </w:r>
          </w:p>
        </w:tc>
        <w:tc>
          <w:tcPr>
            <w:tcW w:w="3903" w:type="dxa"/>
          </w:tcPr>
          <w:p w14:paraId="773B9FFB" w14:textId="77777777" w:rsidR="00F86994" w:rsidRPr="00C11165" w:rsidRDefault="00F86994" w:rsidP="00681DCE">
            <w:pPr>
              <w:spacing w:line="276" w:lineRule="auto"/>
              <w:jc w:val="both"/>
              <w:rPr>
                <w:b/>
                <w:sz w:val="16"/>
                <w:szCs w:val="16"/>
              </w:rPr>
            </w:pPr>
            <w:r w:rsidRPr="00C11165">
              <w:rPr>
                <w:b/>
                <w:sz w:val="16"/>
                <w:szCs w:val="16"/>
              </w:rPr>
              <w:t>Consolidar y actualizar la información de patrimonio cultural</w:t>
            </w:r>
          </w:p>
        </w:tc>
      </w:tr>
      <w:tr w:rsidR="00C11165" w:rsidRPr="00C11165" w14:paraId="2473E081" w14:textId="77777777" w:rsidTr="00F86994">
        <w:tc>
          <w:tcPr>
            <w:tcW w:w="4929" w:type="dxa"/>
            <w:vAlign w:val="center"/>
          </w:tcPr>
          <w:p w14:paraId="3EDAD782" w14:textId="77777777" w:rsidR="00F86994" w:rsidRPr="00C11165" w:rsidRDefault="00F86994" w:rsidP="00681DCE">
            <w:pPr>
              <w:spacing w:line="276" w:lineRule="auto"/>
              <w:jc w:val="both"/>
              <w:rPr>
                <w:b/>
                <w:sz w:val="16"/>
                <w:szCs w:val="16"/>
              </w:rPr>
            </w:pPr>
            <w:r w:rsidRPr="00C11165">
              <w:rPr>
                <w:b/>
                <w:sz w:val="16"/>
                <w:szCs w:val="16"/>
              </w:rPr>
              <w:t xml:space="preserve">Causa directa 2. </w:t>
            </w:r>
          </w:p>
          <w:p w14:paraId="6C8A6FB0" w14:textId="77777777" w:rsidR="00F86994" w:rsidRPr="00C11165" w:rsidRDefault="00F86994" w:rsidP="00681DCE">
            <w:pPr>
              <w:spacing w:line="276" w:lineRule="auto"/>
              <w:jc w:val="both"/>
              <w:rPr>
                <w:rFonts w:ascii="Helvetica Neue" w:eastAsia="Helvetica Neue" w:hAnsi="Helvetica Neue" w:cs="Helvetica Neue"/>
                <w:sz w:val="16"/>
                <w:szCs w:val="16"/>
                <w:highlight w:val="white"/>
              </w:rPr>
            </w:pPr>
            <w:r w:rsidRPr="00C11165">
              <w:rPr>
                <w:sz w:val="16"/>
                <w:szCs w:val="16"/>
                <w:highlight w:val="white"/>
              </w:rPr>
              <w:t>Insuficiente divulgación del patrimonio cultural sin considerar las dinámicas locales y los contextos comunitarios y poblacionales</w:t>
            </w:r>
          </w:p>
          <w:p w14:paraId="15EBAE7F" w14:textId="77777777" w:rsidR="00F86994" w:rsidRPr="00C11165" w:rsidRDefault="00F86994" w:rsidP="00681DCE">
            <w:pPr>
              <w:spacing w:line="276" w:lineRule="auto"/>
              <w:jc w:val="both"/>
              <w:rPr>
                <w:b/>
                <w:sz w:val="16"/>
                <w:szCs w:val="16"/>
              </w:rPr>
            </w:pPr>
            <w:r w:rsidRPr="00C11165">
              <w:rPr>
                <w:b/>
                <w:sz w:val="16"/>
                <w:szCs w:val="16"/>
              </w:rPr>
              <w:t xml:space="preserve">Causa Indirecta 2.1 </w:t>
            </w:r>
          </w:p>
          <w:p w14:paraId="0D9205D9" w14:textId="77777777" w:rsidR="00F86994" w:rsidRPr="00C11165" w:rsidRDefault="00F86994" w:rsidP="00681DCE">
            <w:pPr>
              <w:spacing w:line="276" w:lineRule="auto"/>
              <w:jc w:val="both"/>
              <w:rPr>
                <w:b/>
                <w:sz w:val="16"/>
                <w:szCs w:val="16"/>
              </w:rPr>
            </w:pPr>
            <w:r w:rsidRPr="00C11165">
              <w:rPr>
                <w:sz w:val="16"/>
                <w:szCs w:val="16"/>
                <w:highlight w:val="white"/>
              </w:rPr>
              <w:t>Deficiente gestión local en la divulgación del patrimonio cultural</w:t>
            </w:r>
          </w:p>
          <w:p w14:paraId="35F702CA" w14:textId="77777777" w:rsidR="00F86994" w:rsidRPr="00C11165" w:rsidRDefault="00F86994" w:rsidP="00681DCE">
            <w:pPr>
              <w:spacing w:line="276" w:lineRule="auto"/>
              <w:jc w:val="both"/>
              <w:rPr>
                <w:b/>
                <w:sz w:val="16"/>
                <w:szCs w:val="16"/>
              </w:rPr>
            </w:pPr>
            <w:r w:rsidRPr="00C11165">
              <w:rPr>
                <w:b/>
                <w:sz w:val="16"/>
                <w:szCs w:val="16"/>
              </w:rPr>
              <w:t xml:space="preserve">Causa Indirecta 2.2 </w:t>
            </w:r>
          </w:p>
          <w:p w14:paraId="6032D89F" w14:textId="77777777" w:rsidR="00F86994" w:rsidRPr="00C11165" w:rsidRDefault="00F86994" w:rsidP="00681DCE">
            <w:pPr>
              <w:spacing w:line="276" w:lineRule="auto"/>
              <w:jc w:val="both"/>
              <w:rPr>
                <w:b/>
                <w:sz w:val="16"/>
                <w:szCs w:val="16"/>
              </w:rPr>
            </w:pPr>
            <w:r w:rsidRPr="00C11165">
              <w:rPr>
                <w:sz w:val="16"/>
                <w:szCs w:val="16"/>
                <w:highlight w:val="white"/>
              </w:rPr>
              <w:t>Concentración de la divulgación del patrimonio cultural únicamente en algunos sectores de la ciudad</w:t>
            </w:r>
          </w:p>
        </w:tc>
        <w:tc>
          <w:tcPr>
            <w:tcW w:w="3903" w:type="dxa"/>
          </w:tcPr>
          <w:p w14:paraId="19AD326B" w14:textId="77777777" w:rsidR="00F86994" w:rsidRPr="00C11165" w:rsidRDefault="00F86994" w:rsidP="00681DCE">
            <w:pPr>
              <w:spacing w:line="276" w:lineRule="auto"/>
              <w:jc w:val="both"/>
              <w:rPr>
                <w:b/>
                <w:sz w:val="16"/>
                <w:szCs w:val="16"/>
              </w:rPr>
            </w:pPr>
            <w:r w:rsidRPr="00C11165">
              <w:rPr>
                <w:b/>
                <w:sz w:val="16"/>
                <w:szCs w:val="16"/>
              </w:rPr>
              <w:t>Fortalecer la divulgación del patrimonio cultural considerando las dinámicas locales y los contextos comunitarios y poblacionales</w:t>
            </w:r>
          </w:p>
        </w:tc>
      </w:tr>
      <w:tr w:rsidR="00F86994" w:rsidRPr="00C11165" w14:paraId="7E374AE3" w14:textId="77777777" w:rsidTr="00F86994">
        <w:tc>
          <w:tcPr>
            <w:tcW w:w="4929" w:type="dxa"/>
            <w:vAlign w:val="center"/>
          </w:tcPr>
          <w:p w14:paraId="0C788018" w14:textId="77777777" w:rsidR="00F86994" w:rsidRPr="00C11165" w:rsidRDefault="00F86994" w:rsidP="00681DCE">
            <w:pPr>
              <w:spacing w:line="276" w:lineRule="auto"/>
              <w:jc w:val="both"/>
              <w:rPr>
                <w:b/>
                <w:sz w:val="16"/>
                <w:szCs w:val="16"/>
              </w:rPr>
            </w:pPr>
            <w:r w:rsidRPr="00C11165">
              <w:rPr>
                <w:b/>
                <w:sz w:val="16"/>
                <w:szCs w:val="16"/>
              </w:rPr>
              <w:t xml:space="preserve">Causa directa 3. </w:t>
            </w:r>
          </w:p>
          <w:p w14:paraId="05D6DA49" w14:textId="77777777" w:rsidR="00F86994" w:rsidRPr="00C11165" w:rsidRDefault="00F86994" w:rsidP="00681DCE">
            <w:pPr>
              <w:spacing w:line="276" w:lineRule="auto"/>
              <w:jc w:val="both"/>
              <w:rPr>
                <w:sz w:val="16"/>
                <w:szCs w:val="16"/>
                <w:highlight w:val="white"/>
              </w:rPr>
            </w:pPr>
            <w:r w:rsidRPr="00C11165">
              <w:rPr>
                <w:sz w:val="16"/>
                <w:szCs w:val="16"/>
                <w:highlight w:val="white"/>
              </w:rPr>
              <w:t>Dificultades en la aplicación de las normas de Patrimonio Cultural</w:t>
            </w:r>
          </w:p>
          <w:p w14:paraId="1E80D386" w14:textId="77777777" w:rsidR="00F86994" w:rsidRPr="00C11165" w:rsidRDefault="00F86994" w:rsidP="00681DCE">
            <w:pPr>
              <w:spacing w:line="276" w:lineRule="auto"/>
              <w:jc w:val="both"/>
              <w:rPr>
                <w:b/>
                <w:sz w:val="16"/>
                <w:szCs w:val="16"/>
              </w:rPr>
            </w:pPr>
            <w:r w:rsidRPr="00C11165">
              <w:rPr>
                <w:b/>
                <w:sz w:val="16"/>
                <w:szCs w:val="16"/>
              </w:rPr>
              <w:t xml:space="preserve">Causa Indirecta 3.1 </w:t>
            </w:r>
          </w:p>
          <w:p w14:paraId="4F3F8D93" w14:textId="77777777" w:rsidR="00F86994" w:rsidRPr="00C11165" w:rsidRDefault="00F86994" w:rsidP="00681DCE">
            <w:pPr>
              <w:spacing w:line="276" w:lineRule="auto"/>
              <w:jc w:val="both"/>
              <w:rPr>
                <w:b/>
                <w:sz w:val="16"/>
                <w:szCs w:val="16"/>
              </w:rPr>
            </w:pPr>
            <w:r w:rsidRPr="00C11165">
              <w:rPr>
                <w:sz w:val="16"/>
                <w:szCs w:val="16"/>
              </w:rPr>
              <w:t>Complejidad en la normativa de patrimonio cultural</w:t>
            </w:r>
          </w:p>
        </w:tc>
        <w:tc>
          <w:tcPr>
            <w:tcW w:w="3903" w:type="dxa"/>
          </w:tcPr>
          <w:p w14:paraId="54272EB2" w14:textId="77777777" w:rsidR="00F86994" w:rsidRPr="00C11165" w:rsidRDefault="00F86994" w:rsidP="00681DCE">
            <w:pPr>
              <w:spacing w:line="276" w:lineRule="auto"/>
              <w:jc w:val="both"/>
              <w:rPr>
                <w:b/>
                <w:sz w:val="16"/>
                <w:szCs w:val="16"/>
              </w:rPr>
            </w:pPr>
            <w:r w:rsidRPr="00C11165">
              <w:rPr>
                <w:b/>
                <w:sz w:val="16"/>
                <w:szCs w:val="16"/>
              </w:rPr>
              <w:t>Facilitar la aplicación de las normas de Patrimonio Cultural</w:t>
            </w:r>
          </w:p>
        </w:tc>
      </w:tr>
    </w:tbl>
    <w:p w14:paraId="77E1D213" w14:textId="77777777" w:rsidR="0072513A" w:rsidRPr="00C11165" w:rsidRDefault="0072513A" w:rsidP="00AE713F">
      <w:pPr>
        <w:pBdr>
          <w:top w:val="nil"/>
          <w:left w:val="nil"/>
          <w:bottom w:val="nil"/>
          <w:right w:val="nil"/>
          <w:between w:val="nil"/>
        </w:pBdr>
        <w:spacing w:line="276" w:lineRule="auto"/>
        <w:ind w:firstLine="360"/>
        <w:jc w:val="both"/>
        <w:rPr>
          <w:b/>
        </w:rPr>
      </w:pPr>
    </w:p>
    <w:p w14:paraId="2D450D14" w14:textId="77777777" w:rsidR="0072513A" w:rsidRPr="00C11165" w:rsidRDefault="008C34F0" w:rsidP="00AE713F">
      <w:pPr>
        <w:pStyle w:val="Ttulo2"/>
        <w:numPr>
          <w:ilvl w:val="1"/>
          <w:numId w:val="8"/>
        </w:numPr>
        <w:ind w:left="0" w:firstLine="360"/>
      </w:pPr>
      <w:bookmarkStart w:id="17" w:name="_Toc86224676"/>
      <w:r w:rsidRPr="00C11165">
        <w:t>ALTERNATIVAS DE SOLUCIÓN</w:t>
      </w:r>
      <w:bookmarkEnd w:id="17"/>
    </w:p>
    <w:p w14:paraId="06322A1E" w14:textId="77777777" w:rsidR="00F86994" w:rsidRPr="00C11165" w:rsidRDefault="00F86994" w:rsidP="00F86994"/>
    <w:tbl>
      <w:tblPr>
        <w:tblStyle w:val="aff8"/>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2"/>
        <w:gridCol w:w="3055"/>
        <w:gridCol w:w="2385"/>
      </w:tblGrid>
      <w:tr w:rsidR="00C11165" w:rsidRPr="00C11165" w14:paraId="493B139F" w14:textId="77777777" w:rsidTr="00950374">
        <w:trPr>
          <w:tblHeader/>
        </w:trPr>
        <w:tc>
          <w:tcPr>
            <w:tcW w:w="3392" w:type="dxa"/>
            <w:shd w:val="clear" w:color="auto" w:fill="BFBFBF" w:themeFill="background1" w:themeFillShade="BF"/>
            <w:vAlign w:val="center"/>
          </w:tcPr>
          <w:p w14:paraId="22FAB3B5" w14:textId="77777777" w:rsidR="00F86994" w:rsidRPr="00C11165" w:rsidRDefault="00F86994" w:rsidP="00681DCE">
            <w:pPr>
              <w:spacing w:line="276" w:lineRule="auto"/>
              <w:jc w:val="center"/>
              <w:rPr>
                <w:b/>
                <w:sz w:val="16"/>
                <w:szCs w:val="16"/>
              </w:rPr>
            </w:pPr>
            <w:r w:rsidRPr="00C11165">
              <w:rPr>
                <w:b/>
                <w:sz w:val="16"/>
                <w:szCs w:val="16"/>
              </w:rPr>
              <w:t>Nombre de la alternativa</w:t>
            </w:r>
          </w:p>
        </w:tc>
        <w:tc>
          <w:tcPr>
            <w:tcW w:w="3055" w:type="dxa"/>
            <w:shd w:val="clear" w:color="auto" w:fill="BFBFBF" w:themeFill="background1" w:themeFillShade="BF"/>
            <w:vAlign w:val="center"/>
          </w:tcPr>
          <w:p w14:paraId="06CCD942" w14:textId="77777777" w:rsidR="00F86994" w:rsidRPr="00C11165" w:rsidRDefault="00F86994" w:rsidP="00681DCE">
            <w:pPr>
              <w:spacing w:line="276" w:lineRule="auto"/>
              <w:jc w:val="center"/>
              <w:rPr>
                <w:b/>
                <w:sz w:val="16"/>
                <w:szCs w:val="16"/>
              </w:rPr>
            </w:pPr>
            <w:r w:rsidRPr="00C11165">
              <w:rPr>
                <w:b/>
                <w:sz w:val="16"/>
                <w:szCs w:val="16"/>
              </w:rPr>
              <w:t>Se evaluará con esta herramienta</w:t>
            </w:r>
          </w:p>
        </w:tc>
        <w:tc>
          <w:tcPr>
            <w:tcW w:w="2385" w:type="dxa"/>
            <w:shd w:val="clear" w:color="auto" w:fill="BFBFBF" w:themeFill="background1" w:themeFillShade="BF"/>
            <w:vAlign w:val="center"/>
          </w:tcPr>
          <w:p w14:paraId="7BB77CC9" w14:textId="77777777" w:rsidR="00F86994" w:rsidRPr="00C11165" w:rsidRDefault="00F86994" w:rsidP="00681DCE">
            <w:pPr>
              <w:spacing w:line="276" w:lineRule="auto"/>
              <w:jc w:val="center"/>
              <w:rPr>
                <w:b/>
                <w:sz w:val="16"/>
                <w:szCs w:val="16"/>
              </w:rPr>
            </w:pPr>
            <w:r w:rsidRPr="00C11165">
              <w:rPr>
                <w:b/>
                <w:sz w:val="16"/>
                <w:szCs w:val="16"/>
              </w:rPr>
              <w:t>Estado</w:t>
            </w:r>
          </w:p>
        </w:tc>
      </w:tr>
      <w:tr w:rsidR="00F86994" w:rsidRPr="00C11165" w14:paraId="6BC345BD" w14:textId="77777777" w:rsidTr="00F86994">
        <w:tc>
          <w:tcPr>
            <w:tcW w:w="3392" w:type="dxa"/>
            <w:vAlign w:val="center"/>
          </w:tcPr>
          <w:p w14:paraId="7A6C841D" w14:textId="77777777" w:rsidR="00F86994" w:rsidRPr="00C11165" w:rsidRDefault="00F86994" w:rsidP="00681DCE">
            <w:pPr>
              <w:spacing w:line="276" w:lineRule="auto"/>
              <w:jc w:val="both"/>
              <w:rPr>
                <w:b/>
                <w:sz w:val="16"/>
                <w:szCs w:val="16"/>
              </w:rPr>
            </w:pPr>
            <w:r w:rsidRPr="00C11165">
              <w:rPr>
                <w:sz w:val="16"/>
                <w:szCs w:val="16"/>
              </w:rPr>
              <w:t>Estrategia para reconocer y difundir el patrimonio cultural material e inmaterial</w:t>
            </w:r>
          </w:p>
        </w:tc>
        <w:tc>
          <w:tcPr>
            <w:tcW w:w="3055" w:type="dxa"/>
            <w:vAlign w:val="center"/>
          </w:tcPr>
          <w:p w14:paraId="30154612" w14:textId="77777777" w:rsidR="00F86994" w:rsidRPr="00C11165" w:rsidRDefault="00F86994" w:rsidP="00681DCE">
            <w:pPr>
              <w:spacing w:line="276" w:lineRule="auto"/>
              <w:jc w:val="center"/>
              <w:rPr>
                <w:sz w:val="16"/>
                <w:szCs w:val="16"/>
              </w:rPr>
            </w:pPr>
            <w:r w:rsidRPr="00C11165">
              <w:rPr>
                <w:sz w:val="16"/>
                <w:szCs w:val="16"/>
              </w:rPr>
              <w:t>Sí</w:t>
            </w:r>
          </w:p>
        </w:tc>
        <w:tc>
          <w:tcPr>
            <w:tcW w:w="2385" w:type="dxa"/>
            <w:vAlign w:val="center"/>
          </w:tcPr>
          <w:p w14:paraId="3B2DEBFE" w14:textId="77777777" w:rsidR="00F86994" w:rsidRPr="00C11165" w:rsidRDefault="00F86994" w:rsidP="00681DCE">
            <w:pPr>
              <w:spacing w:line="276" w:lineRule="auto"/>
              <w:jc w:val="both"/>
              <w:rPr>
                <w:sz w:val="16"/>
                <w:szCs w:val="16"/>
              </w:rPr>
            </w:pPr>
            <w:r w:rsidRPr="00C11165">
              <w:rPr>
                <w:sz w:val="16"/>
                <w:szCs w:val="16"/>
              </w:rPr>
              <w:t>Completo</w:t>
            </w:r>
          </w:p>
        </w:tc>
      </w:tr>
    </w:tbl>
    <w:p w14:paraId="6177D5CB" w14:textId="77777777" w:rsidR="0072513A" w:rsidRPr="00C11165" w:rsidRDefault="0072513A" w:rsidP="00AE713F">
      <w:pPr>
        <w:spacing w:line="276" w:lineRule="auto"/>
        <w:ind w:firstLine="360"/>
        <w:jc w:val="both"/>
        <w:rPr>
          <w:b/>
        </w:rPr>
      </w:pPr>
    </w:p>
    <w:p w14:paraId="4D51A6BC" w14:textId="77777777" w:rsidR="0072513A" w:rsidRPr="00C11165" w:rsidRDefault="008C34F0" w:rsidP="00AE713F">
      <w:pPr>
        <w:pStyle w:val="Ttulo3"/>
        <w:numPr>
          <w:ilvl w:val="2"/>
          <w:numId w:val="8"/>
        </w:numPr>
        <w:ind w:left="0" w:firstLine="360"/>
      </w:pPr>
      <w:bookmarkStart w:id="18" w:name="_Toc86224677"/>
      <w:r w:rsidRPr="00C11165">
        <w:t>Evaluaciones a realizar</w:t>
      </w:r>
      <w:bookmarkEnd w:id="18"/>
      <w:r w:rsidRPr="00C11165">
        <w:t xml:space="preserve"> </w:t>
      </w:r>
    </w:p>
    <w:p w14:paraId="507659E8" w14:textId="77777777" w:rsidR="0072513A" w:rsidRPr="00C11165" w:rsidRDefault="008C34F0" w:rsidP="00AE713F">
      <w:pPr>
        <w:ind w:firstLine="360"/>
      </w:pPr>
      <w:r w:rsidRPr="00C11165">
        <w:t>(incluir SI en la o las opciones con las cuales se evaluará el proyecto)</w:t>
      </w:r>
    </w:p>
    <w:p w14:paraId="6763EA6D" w14:textId="77777777" w:rsidR="0072513A" w:rsidRPr="00C11165" w:rsidRDefault="0072513A" w:rsidP="00AE713F">
      <w:pPr>
        <w:spacing w:line="276" w:lineRule="auto"/>
        <w:ind w:firstLine="360"/>
        <w:jc w:val="both"/>
        <w:rPr>
          <w:b/>
          <w:highlight w:val="green"/>
        </w:rPr>
      </w:pPr>
    </w:p>
    <w:tbl>
      <w:tblPr>
        <w:tblStyle w:val="aff9"/>
        <w:tblW w:w="8827"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87"/>
        <w:gridCol w:w="5440"/>
      </w:tblGrid>
      <w:tr w:rsidR="00C11165" w:rsidRPr="00C11165" w14:paraId="425537FE" w14:textId="77777777" w:rsidTr="00F86994">
        <w:trPr>
          <w:trHeight w:val="166"/>
        </w:trPr>
        <w:tc>
          <w:tcPr>
            <w:tcW w:w="3387" w:type="dxa"/>
            <w:shd w:val="clear" w:color="auto" w:fill="auto"/>
            <w:tcMar>
              <w:top w:w="100" w:type="dxa"/>
              <w:left w:w="100" w:type="dxa"/>
              <w:bottom w:w="100" w:type="dxa"/>
              <w:right w:w="100" w:type="dxa"/>
            </w:tcMar>
          </w:tcPr>
          <w:p w14:paraId="3AB7FE84" w14:textId="77777777" w:rsidR="00F86994" w:rsidRPr="00C11165" w:rsidRDefault="00F86994" w:rsidP="00681DCE">
            <w:pPr>
              <w:spacing w:line="276" w:lineRule="auto"/>
              <w:jc w:val="both"/>
              <w:rPr>
                <w:b/>
                <w:sz w:val="16"/>
                <w:szCs w:val="16"/>
              </w:rPr>
            </w:pPr>
            <w:r w:rsidRPr="00C11165">
              <w:rPr>
                <w:b/>
                <w:sz w:val="16"/>
                <w:szCs w:val="16"/>
              </w:rPr>
              <w:t>Rentabilidad:</w:t>
            </w:r>
          </w:p>
        </w:tc>
        <w:tc>
          <w:tcPr>
            <w:tcW w:w="5440" w:type="dxa"/>
            <w:shd w:val="clear" w:color="auto" w:fill="auto"/>
            <w:tcMar>
              <w:top w:w="100" w:type="dxa"/>
              <w:left w:w="100" w:type="dxa"/>
              <w:bottom w:w="100" w:type="dxa"/>
              <w:right w:w="100" w:type="dxa"/>
            </w:tcMar>
          </w:tcPr>
          <w:p w14:paraId="3FABF14F" w14:textId="77777777" w:rsidR="00F86994" w:rsidRPr="00C11165" w:rsidRDefault="00F86994" w:rsidP="00681DCE">
            <w:pPr>
              <w:pBdr>
                <w:top w:val="nil"/>
                <w:left w:val="nil"/>
                <w:bottom w:val="nil"/>
                <w:right w:val="nil"/>
                <w:between w:val="nil"/>
              </w:pBdr>
              <w:rPr>
                <w:b/>
                <w:sz w:val="16"/>
                <w:szCs w:val="16"/>
                <w:highlight w:val="green"/>
              </w:rPr>
            </w:pPr>
            <w:r w:rsidRPr="00C11165">
              <w:rPr>
                <w:b/>
                <w:sz w:val="16"/>
                <w:szCs w:val="16"/>
              </w:rPr>
              <w:t>No</w:t>
            </w:r>
          </w:p>
        </w:tc>
      </w:tr>
      <w:tr w:rsidR="00C11165" w:rsidRPr="00C11165" w14:paraId="769A104A" w14:textId="77777777" w:rsidTr="00F86994">
        <w:trPr>
          <w:trHeight w:val="194"/>
        </w:trPr>
        <w:tc>
          <w:tcPr>
            <w:tcW w:w="3387" w:type="dxa"/>
            <w:shd w:val="clear" w:color="auto" w:fill="auto"/>
            <w:tcMar>
              <w:top w:w="100" w:type="dxa"/>
              <w:left w:w="100" w:type="dxa"/>
              <w:bottom w:w="100" w:type="dxa"/>
              <w:right w:w="100" w:type="dxa"/>
            </w:tcMar>
          </w:tcPr>
          <w:p w14:paraId="5A51F260" w14:textId="77777777" w:rsidR="00F86994" w:rsidRPr="00C11165" w:rsidRDefault="00F86994" w:rsidP="00681DCE">
            <w:pPr>
              <w:spacing w:line="276" w:lineRule="auto"/>
              <w:jc w:val="both"/>
              <w:rPr>
                <w:b/>
                <w:sz w:val="16"/>
                <w:szCs w:val="16"/>
              </w:rPr>
            </w:pPr>
            <w:r w:rsidRPr="00C11165">
              <w:rPr>
                <w:b/>
                <w:sz w:val="16"/>
                <w:szCs w:val="16"/>
              </w:rPr>
              <w:t>Costo – eficiencia y costo mínimo:</w:t>
            </w:r>
          </w:p>
        </w:tc>
        <w:tc>
          <w:tcPr>
            <w:tcW w:w="5440" w:type="dxa"/>
            <w:shd w:val="clear" w:color="auto" w:fill="auto"/>
            <w:tcMar>
              <w:top w:w="100" w:type="dxa"/>
              <w:left w:w="100" w:type="dxa"/>
              <w:bottom w:w="100" w:type="dxa"/>
              <w:right w:w="100" w:type="dxa"/>
            </w:tcMar>
          </w:tcPr>
          <w:p w14:paraId="14CC2452" w14:textId="77777777" w:rsidR="00F86994" w:rsidRPr="00C11165" w:rsidRDefault="00F86994" w:rsidP="00681DCE">
            <w:pPr>
              <w:pBdr>
                <w:top w:val="nil"/>
                <w:left w:val="nil"/>
                <w:bottom w:val="nil"/>
                <w:right w:val="nil"/>
                <w:between w:val="nil"/>
              </w:pBdr>
              <w:rPr>
                <w:b/>
                <w:sz w:val="16"/>
                <w:szCs w:val="16"/>
                <w:highlight w:val="green"/>
              </w:rPr>
            </w:pPr>
            <w:r w:rsidRPr="00C11165">
              <w:rPr>
                <w:b/>
                <w:sz w:val="16"/>
                <w:szCs w:val="16"/>
              </w:rPr>
              <w:t>No</w:t>
            </w:r>
          </w:p>
        </w:tc>
      </w:tr>
      <w:tr w:rsidR="00F86994" w:rsidRPr="00C11165" w14:paraId="44DB7F2A" w14:textId="77777777" w:rsidTr="00F86994">
        <w:trPr>
          <w:trHeight w:val="151"/>
        </w:trPr>
        <w:tc>
          <w:tcPr>
            <w:tcW w:w="3387" w:type="dxa"/>
            <w:shd w:val="clear" w:color="auto" w:fill="auto"/>
            <w:tcMar>
              <w:top w:w="100" w:type="dxa"/>
              <w:left w:w="100" w:type="dxa"/>
              <w:bottom w:w="100" w:type="dxa"/>
              <w:right w:w="100" w:type="dxa"/>
            </w:tcMar>
          </w:tcPr>
          <w:p w14:paraId="0F6FD10F" w14:textId="77777777" w:rsidR="00F86994" w:rsidRPr="00C11165" w:rsidRDefault="00F86994" w:rsidP="00681DCE">
            <w:pPr>
              <w:spacing w:line="276" w:lineRule="auto"/>
              <w:jc w:val="both"/>
              <w:rPr>
                <w:b/>
                <w:sz w:val="16"/>
                <w:szCs w:val="16"/>
              </w:rPr>
            </w:pPr>
            <w:r w:rsidRPr="00C11165">
              <w:rPr>
                <w:b/>
                <w:sz w:val="16"/>
                <w:szCs w:val="16"/>
              </w:rPr>
              <w:t>Evaluación multicriterio:</w:t>
            </w:r>
          </w:p>
        </w:tc>
        <w:tc>
          <w:tcPr>
            <w:tcW w:w="5440" w:type="dxa"/>
            <w:shd w:val="clear" w:color="auto" w:fill="auto"/>
            <w:tcMar>
              <w:top w:w="100" w:type="dxa"/>
              <w:left w:w="100" w:type="dxa"/>
              <w:bottom w:w="100" w:type="dxa"/>
              <w:right w:w="100" w:type="dxa"/>
            </w:tcMar>
          </w:tcPr>
          <w:p w14:paraId="4FB3EEC3" w14:textId="77777777" w:rsidR="00F86994" w:rsidRPr="00C11165" w:rsidRDefault="00F86994" w:rsidP="00681DCE">
            <w:pPr>
              <w:pBdr>
                <w:top w:val="nil"/>
                <w:left w:val="nil"/>
                <w:bottom w:val="nil"/>
                <w:right w:val="nil"/>
                <w:between w:val="nil"/>
              </w:pBdr>
              <w:rPr>
                <w:b/>
                <w:sz w:val="16"/>
                <w:szCs w:val="16"/>
                <w:highlight w:val="green"/>
              </w:rPr>
            </w:pPr>
            <w:r w:rsidRPr="00C11165">
              <w:rPr>
                <w:b/>
                <w:sz w:val="16"/>
                <w:szCs w:val="16"/>
              </w:rPr>
              <w:t>Si</w:t>
            </w:r>
          </w:p>
        </w:tc>
      </w:tr>
    </w:tbl>
    <w:p w14:paraId="2F9BC7C3" w14:textId="77777777" w:rsidR="0072513A" w:rsidRPr="00C11165" w:rsidRDefault="0072513A" w:rsidP="00AE713F">
      <w:pPr>
        <w:spacing w:line="276" w:lineRule="auto"/>
        <w:ind w:firstLine="360"/>
        <w:jc w:val="both"/>
        <w:rPr>
          <w:b/>
        </w:rPr>
      </w:pPr>
    </w:p>
    <w:p w14:paraId="064B60FB" w14:textId="77777777" w:rsidR="0072513A" w:rsidRPr="00C11165" w:rsidRDefault="008C34F0" w:rsidP="00AE713F">
      <w:pPr>
        <w:pStyle w:val="Ttulo1"/>
        <w:numPr>
          <w:ilvl w:val="0"/>
          <w:numId w:val="8"/>
        </w:numPr>
        <w:ind w:left="0" w:firstLine="360"/>
      </w:pPr>
      <w:bookmarkStart w:id="19" w:name="_Toc86224678"/>
      <w:r w:rsidRPr="00C11165">
        <w:t>PREPARACIÓN DE LA ALTERNATIVA SELECCIONADA</w:t>
      </w:r>
      <w:bookmarkEnd w:id="19"/>
      <w:r w:rsidRPr="00C11165">
        <w:t xml:space="preserve"> </w:t>
      </w:r>
    </w:p>
    <w:p w14:paraId="16F1CFFE" w14:textId="77777777" w:rsidR="0072513A" w:rsidRPr="00C11165" w:rsidRDefault="0072513A" w:rsidP="00681DCE">
      <w:pPr>
        <w:spacing w:line="276" w:lineRule="auto"/>
        <w:jc w:val="both"/>
        <w:rPr>
          <w:b/>
        </w:rPr>
      </w:pPr>
    </w:p>
    <w:p w14:paraId="55C4F6F9" w14:textId="77777777" w:rsidR="0072513A" w:rsidRPr="00C11165" w:rsidRDefault="008C34F0" w:rsidP="00AE713F">
      <w:pPr>
        <w:pStyle w:val="Ttulo2"/>
        <w:numPr>
          <w:ilvl w:val="1"/>
          <w:numId w:val="4"/>
        </w:numPr>
        <w:ind w:left="0" w:firstLine="360"/>
      </w:pPr>
      <w:bookmarkStart w:id="20" w:name="_Toc86224679"/>
      <w:r w:rsidRPr="00C11165">
        <w:t>Estudio de necesidades</w:t>
      </w:r>
      <w:bookmarkEnd w:id="20"/>
    </w:p>
    <w:p w14:paraId="0E815807" w14:textId="77777777" w:rsidR="00681DCE" w:rsidRPr="00C11165" w:rsidRDefault="00681DCE" w:rsidP="00681DCE"/>
    <w:p w14:paraId="294D082B" w14:textId="77777777" w:rsidR="00681DCE" w:rsidRPr="00C11165" w:rsidRDefault="00681DCE" w:rsidP="00681DCE">
      <w:pPr>
        <w:spacing w:line="276" w:lineRule="auto"/>
        <w:ind w:left="360"/>
        <w:jc w:val="both"/>
        <w:rPr>
          <w:b/>
          <w:sz w:val="20"/>
          <w:szCs w:val="20"/>
        </w:rPr>
      </w:pPr>
      <w:r w:rsidRPr="00C11165">
        <w:rPr>
          <w:b/>
          <w:sz w:val="18"/>
          <w:szCs w:val="18"/>
        </w:rPr>
        <w:t xml:space="preserve">Alternativa 1. </w:t>
      </w:r>
      <w:r w:rsidRPr="00C11165">
        <w:rPr>
          <w:b/>
          <w:sz w:val="20"/>
          <w:szCs w:val="20"/>
        </w:rPr>
        <w:t>Implementar una (1) estrategia que permita reconocer y difundir del patrimonio cultural material e inmaterial</w:t>
      </w:r>
    </w:p>
    <w:p w14:paraId="0B3F1245" w14:textId="77777777" w:rsidR="00681DCE" w:rsidRPr="00C11165" w:rsidRDefault="00681DCE" w:rsidP="00681DCE">
      <w:pPr>
        <w:spacing w:line="276" w:lineRule="auto"/>
        <w:jc w:val="both"/>
        <w:rPr>
          <w:b/>
          <w:sz w:val="18"/>
          <w:szCs w:val="18"/>
        </w:rPr>
      </w:pPr>
    </w:p>
    <w:tbl>
      <w:tblPr>
        <w:tblStyle w:val="affa"/>
        <w:tblW w:w="896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6851"/>
      </w:tblGrid>
      <w:tr w:rsidR="00C11165" w:rsidRPr="00C11165" w14:paraId="2BD0A315" w14:textId="77777777" w:rsidTr="00681DCE">
        <w:trPr>
          <w:trHeight w:val="180"/>
        </w:trPr>
        <w:tc>
          <w:tcPr>
            <w:tcW w:w="2118" w:type="dxa"/>
            <w:shd w:val="clear" w:color="auto" w:fill="auto"/>
            <w:tcMar>
              <w:top w:w="100" w:type="dxa"/>
              <w:left w:w="100" w:type="dxa"/>
              <w:bottom w:w="100" w:type="dxa"/>
              <w:right w:w="100" w:type="dxa"/>
            </w:tcMar>
          </w:tcPr>
          <w:p w14:paraId="0DACA0D5" w14:textId="77777777" w:rsidR="00681DCE" w:rsidRPr="00C11165" w:rsidRDefault="00681DCE" w:rsidP="00681DCE">
            <w:pPr>
              <w:spacing w:line="276" w:lineRule="auto"/>
              <w:jc w:val="both"/>
              <w:rPr>
                <w:b/>
                <w:sz w:val="16"/>
                <w:szCs w:val="16"/>
                <w:highlight w:val="green"/>
              </w:rPr>
            </w:pPr>
            <w:r w:rsidRPr="00C11165">
              <w:rPr>
                <w:b/>
                <w:sz w:val="16"/>
                <w:szCs w:val="16"/>
              </w:rPr>
              <w:t>Bien o servicio:</w:t>
            </w:r>
          </w:p>
        </w:tc>
        <w:tc>
          <w:tcPr>
            <w:tcW w:w="6851" w:type="dxa"/>
            <w:shd w:val="clear" w:color="auto" w:fill="auto"/>
            <w:tcMar>
              <w:top w:w="100" w:type="dxa"/>
              <w:left w:w="100" w:type="dxa"/>
              <w:bottom w:w="100" w:type="dxa"/>
              <w:right w:w="100" w:type="dxa"/>
            </w:tcMar>
          </w:tcPr>
          <w:p w14:paraId="32A2D4F6" w14:textId="77777777" w:rsidR="00681DCE" w:rsidRPr="00C11165" w:rsidRDefault="00681DCE" w:rsidP="00681DCE">
            <w:pPr>
              <w:pBdr>
                <w:top w:val="nil"/>
                <w:left w:val="nil"/>
                <w:bottom w:val="nil"/>
                <w:right w:val="nil"/>
                <w:between w:val="nil"/>
              </w:pBdr>
              <w:rPr>
                <w:b/>
                <w:sz w:val="16"/>
                <w:szCs w:val="16"/>
                <w:highlight w:val="green"/>
              </w:rPr>
            </w:pPr>
            <w:r w:rsidRPr="00C11165">
              <w:rPr>
                <w:b/>
                <w:sz w:val="16"/>
                <w:szCs w:val="16"/>
                <w:highlight w:val="white"/>
              </w:rPr>
              <w:t>3302001: Documentos Investigación</w:t>
            </w:r>
          </w:p>
        </w:tc>
      </w:tr>
      <w:tr w:rsidR="00C11165" w:rsidRPr="00C11165" w14:paraId="66346A6B" w14:textId="77777777" w:rsidTr="00681DCE">
        <w:trPr>
          <w:trHeight w:val="166"/>
        </w:trPr>
        <w:tc>
          <w:tcPr>
            <w:tcW w:w="2118" w:type="dxa"/>
            <w:shd w:val="clear" w:color="auto" w:fill="auto"/>
            <w:tcMar>
              <w:top w:w="100" w:type="dxa"/>
              <w:left w:w="100" w:type="dxa"/>
              <w:bottom w:w="100" w:type="dxa"/>
              <w:right w:w="100" w:type="dxa"/>
            </w:tcMar>
          </w:tcPr>
          <w:p w14:paraId="7E0D1B91" w14:textId="77777777" w:rsidR="00681DCE" w:rsidRPr="00C11165" w:rsidRDefault="00681DCE" w:rsidP="00681DCE">
            <w:pPr>
              <w:spacing w:line="276" w:lineRule="auto"/>
              <w:jc w:val="both"/>
              <w:rPr>
                <w:b/>
                <w:sz w:val="16"/>
                <w:szCs w:val="16"/>
                <w:highlight w:val="green"/>
              </w:rPr>
            </w:pPr>
            <w:r w:rsidRPr="00C11165">
              <w:rPr>
                <w:b/>
                <w:sz w:val="16"/>
                <w:szCs w:val="16"/>
              </w:rPr>
              <w:t>Medido a través de:</w:t>
            </w:r>
          </w:p>
        </w:tc>
        <w:tc>
          <w:tcPr>
            <w:tcW w:w="6851" w:type="dxa"/>
            <w:shd w:val="clear" w:color="auto" w:fill="auto"/>
            <w:tcMar>
              <w:top w:w="100" w:type="dxa"/>
              <w:left w:w="100" w:type="dxa"/>
              <w:bottom w:w="100" w:type="dxa"/>
              <w:right w:w="100" w:type="dxa"/>
            </w:tcMar>
          </w:tcPr>
          <w:p w14:paraId="57E779B1" w14:textId="77777777" w:rsidR="00681DCE" w:rsidRPr="00C11165" w:rsidRDefault="00681DCE" w:rsidP="00681DCE">
            <w:pPr>
              <w:pBdr>
                <w:top w:val="nil"/>
                <w:left w:val="nil"/>
                <w:bottom w:val="nil"/>
                <w:right w:val="nil"/>
                <w:between w:val="nil"/>
              </w:pBdr>
              <w:rPr>
                <w:sz w:val="16"/>
                <w:szCs w:val="16"/>
                <w:highlight w:val="green"/>
              </w:rPr>
            </w:pPr>
            <w:r w:rsidRPr="00C11165">
              <w:rPr>
                <w:sz w:val="16"/>
                <w:szCs w:val="16"/>
              </w:rPr>
              <w:t xml:space="preserve">Porcentaje de avance en la elaboración de documentos de investigación </w:t>
            </w:r>
          </w:p>
        </w:tc>
      </w:tr>
      <w:tr w:rsidR="00681DCE" w:rsidRPr="00C11165" w14:paraId="3D0BFEE4" w14:textId="77777777" w:rsidTr="00681DCE">
        <w:tc>
          <w:tcPr>
            <w:tcW w:w="2118" w:type="dxa"/>
            <w:shd w:val="clear" w:color="auto" w:fill="auto"/>
            <w:tcMar>
              <w:top w:w="100" w:type="dxa"/>
              <w:left w:w="100" w:type="dxa"/>
              <w:bottom w:w="100" w:type="dxa"/>
              <w:right w:w="100" w:type="dxa"/>
            </w:tcMar>
          </w:tcPr>
          <w:p w14:paraId="03E37307" w14:textId="77777777" w:rsidR="00681DCE" w:rsidRPr="00C11165" w:rsidRDefault="00681DCE" w:rsidP="00681DCE">
            <w:pPr>
              <w:spacing w:line="276" w:lineRule="auto"/>
              <w:jc w:val="both"/>
              <w:rPr>
                <w:b/>
                <w:sz w:val="16"/>
                <w:szCs w:val="16"/>
                <w:highlight w:val="green"/>
              </w:rPr>
            </w:pPr>
            <w:r w:rsidRPr="00C11165">
              <w:rPr>
                <w:b/>
                <w:sz w:val="16"/>
                <w:szCs w:val="16"/>
              </w:rPr>
              <w:t>Descripción:</w:t>
            </w:r>
          </w:p>
        </w:tc>
        <w:tc>
          <w:tcPr>
            <w:tcW w:w="6851" w:type="dxa"/>
            <w:shd w:val="clear" w:color="auto" w:fill="auto"/>
            <w:tcMar>
              <w:top w:w="100" w:type="dxa"/>
              <w:left w:w="100" w:type="dxa"/>
              <w:bottom w:w="100" w:type="dxa"/>
              <w:right w:w="100" w:type="dxa"/>
            </w:tcMar>
          </w:tcPr>
          <w:p w14:paraId="47C07316" w14:textId="77777777" w:rsidR="00681DCE" w:rsidRPr="00C11165" w:rsidRDefault="00681DCE" w:rsidP="00681DCE">
            <w:pPr>
              <w:pBdr>
                <w:top w:val="nil"/>
                <w:left w:val="nil"/>
                <w:bottom w:val="nil"/>
                <w:right w:val="nil"/>
                <w:between w:val="nil"/>
              </w:pBdr>
              <w:jc w:val="both"/>
              <w:rPr>
                <w:sz w:val="16"/>
                <w:szCs w:val="16"/>
                <w:highlight w:val="green"/>
              </w:rPr>
            </w:pPr>
            <w:r w:rsidRPr="00C11165">
              <w:rPr>
                <w:sz w:val="16"/>
                <w:szCs w:val="16"/>
              </w:rPr>
              <w:t>Este documento de investigación tiene como objetivo abordar datos cuantitativos del patrimonio cultural construido, a partir de la revisión de los resultados de la revisión de las políticas asociadas en la ciudad.</w:t>
            </w:r>
          </w:p>
        </w:tc>
      </w:tr>
    </w:tbl>
    <w:p w14:paraId="103E39E3" w14:textId="77777777" w:rsidR="00681DCE" w:rsidRPr="00C11165" w:rsidRDefault="00681DCE" w:rsidP="00681DCE">
      <w:pPr>
        <w:spacing w:line="276" w:lineRule="auto"/>
        <w:jc w:val="both"/>
        <w:rPr>
          <w:b/>
          <w:sz w:val="18"/>
          <w:szCs w:val="18"/>
          <w:highlight w:val="green"/>
        </w:rPr>
      </w:pPr>
    </w:p>
    <w:tbl>
      <w:tblPr>
        <w:tblStyle w:val="affb"/>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310"/>
        <w:gridCol w:w="2458"/>
        <w:gridCol w:w="2058"/>
      </w:tblGrid>
      <w:tr w:rsidR="00C11165" w:rsidRPr="00C11165" w14:paraId="779C1E58" w14:textId="77777777" w:rsidTr="00950374">
        <w:trPr>
          <w:trHeight w:val="227"/>
        </w:trPr>
        <w:tc>
          <w:tcPr>
            <w:tcW w:w="2148" w:type="dxa"/>
            <w:shd w:val="clear" w:color="auto" w:fill="BFBFBF" w:themeFill="background1" w:themeFillShade="BF"/>
          </w:tcPr>
          <w:p w14:paraId="3E3F70C3" w14:textId="77777777" w:rsidR="00681DCE" w:rsidRPr="00C11165" w:rsidRDefault="00681DCE" w:rsidP="00681DCE">
            <w:pPr>
              <w:spacing w:line="276" w:lineRule="auto"/>
              <w:jc w:val="center"/>
              <w:rPr>
                <w:b/>
                <w:sz w:val="16"/>
                <w:szCs w:val="16"/>
              </w:rPr>
            </w:pPr>
            <w:r w:rsidRPr="00C11165">
              <w:rPr>
                <w:b/>
                <w:sz w:val="16"/>
                <w:szCs w:val="16"/>
              </w:rPr>
              <w:t>Año</w:t>
            </w:r>
          </w:p>
        </w:tc>
        <w:tc>
          <w:tcPr>
            <w:tcW w:w="2310" w:type="dxa"/>
            <w:shd w:val="clear" w:color="auto" w:fill="BFBFBF" w:themeFill="background1" w:themeFillShade="BF"/>
          </w:tcPr>
          <w:p w14:paraId="22D5C4A1" w14:textId="77777777" w:rsidR="00681DCE" w:rsidRPr="00C11165" w:rsidRDefault="00681DCE" w:rsidP="00681DCE">
            <w:pPr>
              <w:spacing w:line="276" w:lineRule="auto"/>
              <w:jc w:val="center"/>
              <w:rPr>
                <w:b/>
                <w:sz w:val="16"/>
                <w:szCs w:val="16"/>
              </w:rPr>
            </w:pPr>
            <w:r w:rsidRPr="00C11165">
              <w:rPr>
                <w:b/>
                <w:sz w:val="16"/>
                <w:szCs w:val="16"/>
              </w:rPr>
              <w:t>Oferta</w:t>
            </w:r>
          </w:p>
        </w:tc>
        <w:tc>
          <w:tcPr>
            <w:tcW w:w="2458" w:type="dxa"/>
            <w:shd w:val="clear" w:color="auto" w:fill="BFBFBF" w:themeFill="background1" w:themeFillShade="BF"/>
          </w:tcPr>
          <w:p w14:paraId="7DE51B84" w14:textId="77777777" w:rsidR="00681DCE" w:rsidRPr="00C11165" w:rsidRDefault="00681DCE" w:rsidP="00681DCE">
            <w:pPr>
              <w:spacing w:line="276" w:lineRule="auto"/>
              <w:jc w:val="center"/>
              <w:rPr>
                <w:b/>
                <w:sz w:val="16"/>
                <w:szCs w:val="16"/>
              </w:rPr>
            </w:pPr>
            <w:r w:rsidRPr="00C11165">
              <w:rPr>
                <w:b/>
                <w:sz w:val="16"/>
                <w:szCs w:val="16"/>
              </w:rPr>
              <w:t>Demanda</w:t>
            </w:r>
          </w:p>
        </w:tc>
        <w:tc>
          <w:tcPr>
            <w:tcW w:w="2058" w:type="dxa"/>
            <w:shd w:val="clear" w:color="auto" w:fill="BFBFBF" w:themeFill="background1" w:themeFillShade="BF"/>
          </w:tcPr>
          <w:p w14:paraId="595D9EA6" w14:textId="77777777" w:rsidR="00681DCE" w:rsidRPr="00C11165" w:rsidRDefault="00681DCE" w:rsidP="00681DCE">
            <w:pPr>
              <w:spacing w:line="276" w:lineRule="auto"/>
              <w:jc w:val="center"/>
              <w:rPr>
                <w:b/>
                <w:sz w:val="16"/>
                <w:szCs w:val="16"/>
              </w:rPr>
            </w:pPr>
            <w:r w:rsidRPr="00C11165">
              <w:rPr>
                <w:b/>
                <w:sz w:val="16"/>
                <w:szCs w:val="16"/>
              </w:rPr>
              <w:t>Déficit</w:t>
            </w:r>
          </w:p>
        </w:tc>
      </w:tr>
      <w:tr w:rsidR="00C11165" w:rsidRPr="00C11165" w14:paraId="3BA93DE9" w14:textId="77777777" w:rsidTr="00681DCE">
        <w:trPr>
          <w:trHeight w:val="227"/>
        </w:trPr>
        <w:tc>
          <w:tcPr>
            <w:tcW w:w="2148" w:type="dxa"/>
          </w:tcPr>
          <w:p w14:paraId="3B450038" w14:textId="77777777" w:rsidR="00681DCE" w:rsidRPr="00C11165" w:rsidRDefault="00681DCE" w:rsidP="00681DCE">
            <w:pPr>
              <w:spacing w:line="276" w:lineRule="auto"/>
              <w:jc w:val="center"/>
              <w:rPr>
                <w:b/>
                <w:sz w:val="16"/>
                <w:szCs w:val="16"/>
              </w:rPr>
            </w:pPr>
            <w:r w:rsidRPr="00C11165">
              <w:rPr>
                <w:b/>
                <w:sz w:val="16"/>
                <w:szCs w:val="16"/>
              </w:rPr>
              <w:t>2016</w:t>
            </w:r>
          </w:p>
        </w:tc>
        <w:tc>
          <w:tcPr>
            <w:tcW w:w="2310" w:type="dxa"/>
            <w:shd w:val="clear" w:color="auto" w:fill="FFFFFF"/>
          </w:tcPr>
          <w:p w14:paraId="61262DB2"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10B3FF33"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645212D4"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2B110C76" w14:textId="77777777" w:rsidTr="00681DCE">
        <w:trPr>
          <w:trHeight w:val="227"/>
        </w:trPr>
        <w:tc>
          <w:tcPr>
            <w:tcW w:w="2148" w:type="dxa"/>
          </w:tcPr>
          <w:p w14:paraId="66B8E6E3" w14:textId="77777777" w:rsidR="00681DCE" w:rsidRPr="00C11165" w:rsidRDefault="00681DCE" w:rsidP="00681DCE">
            <w:pPr>
              <w:spacing w:line="276" w:lineRule="auto"/>
              <w:jc w:val="center"/>
              <w:rPr>
                <w:b/>
                <w:sz w:val="16"/>
                <w:szCs w:val="16"/>
              </w:rPr>
            </w:pPr>
            <w:r w:rsidRPr="00C11165">
              <w:rPr>
                <w:b/>
                <w:sz w:val="16"/>
                <w:szCs w:val="16"/>
              </w:rPr>
              <w:t>2017</w:t>
            </w:r>
          </w:p>
        </w:tc>
        <w:tc>
          <w:tcPr>
            <w:tcW w:w="2310" w:type="dxa"/>
            <w:shd w:val="clear" w:color="auto" w:fill="FFFFFF"/>
          </w:tcPr>
          <w:p w14:paraId="5E7E8B19"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37AB28DB"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3C4B2D2E"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3D31A063" w14:textId="77777777" w:rsidTr="00681DCE">
        <w:trPr>
          <w:trHeight w:val="227"/>
        </w:trPr>
        <w:tc>
          <w:tcPr>
            <w:tcW w:w="2148" w:type="dxa"/>
          </w:tcPr>
          <w:p w14:paraId="4817E109" w14:textId="77777777" w:rsidR="00681DCE" w:rsidRPr="00C11165" w:rsidRDefault="00681DCE" w:rsidP="00681DCE">
            <w:pPr>
              <w:spacing w:line="276" w:lineRule="auto"/>
              <w:jc w:val="center"/>
              <w:rPr>
                <w:b/>
                <w:sz w:val="16"/>
                <w:szCs w:val="16"/>
              </w:rPr>
            </w:pPr>
            <w:r w:rsidRPr="00C11165">
              <w:rPr>
                <w:b/>
                <w:sz w:val="16"/>
                <w:szCs w:val="16"/>
              </w:rPr>
              <w:t>2018</w:t>
            </w:r>
          </w:p>
        </w:tc>
        <w:tc>
          <w:tcPr>
            <w:tcW w:w="2310" w:type="dxa"/>
            <w:shd w:val="clear" w:color="auto" w:fill="FFFFFF"/>
          </w:tcPr>
          <w:p w14:paraId="5720EBC3"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25017B59"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44E5C133"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5D0955C2" w14:textId="77777777" w:rsidTr="00681DCE">
        <w:trPr>
          <w:trHeight w:val="227"/>
        </w:trPr>
        <w:tc>
          <w:tcPr>
            <w:tcW w:w="2148" w:type="dxa"/>
          </w:tcPr>
          <w:p w14:paraId="33E2CE28" w14:textId="77777777" w:rsidR="00681DCE" w:rsidRPr="00C11165" w:rsidRDefault="00681DCE" w:rsidP="00681DCE">
            <w:pPr>
              <w:spacing w:line="276" w:lineRule="auto"/>
              <w:jc w:val="center"/>
              <w:rPr>
                <w:b/>
                <w:sz w:val="16"/>
                <w:szCs w:val="16"/>
              </w:rPr>
            </w:pPr>
            <w:r w:rsidRPr="00C11165">
              <w:rPr>
                <w:b/>
                <w:sz w:val="16"/>
                <w:szCs w:val="16"/>
              </w:rPr>
              <w:t>2019</w:t>
            </w:r>
          </w:p>
        </w:tc>
        <w:tc>
          <w:tcPr>
            <w:tcW w:w="2310" w:type="dxa"/>
            <w:shd w:val="clear" w:color="auto" w:fill="FFFFFF"/>
          </w:tcPr>
          <w:p w14:paraId="1F0BA65B"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1CF9B206"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322F562A"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40B689CE" w14:textId="77777777" w:rsidTr="00681DCE">
        <w:trPr>
          <w:trHeight w:val="227"/>
        </w:trPr>
        <w:tc>
          <w:tcPr>
            <w:tcW w:w="2148" w:type="dxa"/>
          </w:tcPr>
          <w:p w14:paraId="4A2BDEC6" w14:textId="77777777" w:rsidR="00681DCE" w:rsidRPr="00C11165" w:rsidRDefault="00681DCE" w:rsidP="00681DCE">
            <w:pPr>
              <w:spacing w:line="276" w:lineRule="auto"/>
              <w:jc w:val="center"/>
              <w:rPr>
                <w:b/>
                <w:sz w:val="16"/>
                <w:szCs w:val="16"/>
              </w:rPr>
            </w:pPr>
            <w:r w:rsidRPr="00C11165">
              <w:rPr>
                <w:b/>
                <w:sz w:val="16"/>
                <w:szCs w:val="16"/>
              </w:rPr>
              <w:t>2020</w:t>
            </w:r>
          </w:p>
        </w:tc>
        <w:tc>
          <w:tcPr>
            <w:tcW w:w="2310" w:type="dxa"/>
          </w:tcPr>
          <w:p w14:paraId="100E2FF8"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tcPr>
          <w:p w14:paraId="0B52EF00"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07A7856E" w14:textId="77777777" w:rsidR="00681DCE" w:rsidRPr="00C11165" w:rsidRDefault="00681DCE" w:rsidP="00681DCE">
            <w:pPr>
              <w:spacing w:line="276" w:lineRule="auto"/>
              <w:jc w:val="center"/>
              <w:rPr>
                <w:sz w:val="16"/>
                <w:szCs w:val="16"/>
              </w:rPr>
            </w:pPr>
            <w:r w:rsidRPr="00C11165">
              <w:rPr>
                <w:sz w:val="16"/>
                <w:szCs w:val="16"/>
              </w:rPr>
              <w:t>-1</w:t>
            </w:r>
          </w:p>
        </w:tc>
      </w:tr>
      <w:tr w:rsidR="00C11165" w:rsidRPr="00C11165" w14:paraId="62B1C7FF" w14:textId="77777777" w:rsidTr="00681DCE">
        <w:trPr>
          <w:trHeight w:val="227"/>
        </w:trPr>
        <w:tc>
          <w:tcPr>
            <w:tcW w:w="2148" w:type="dxa"/>
          </w:tcPr>
          <w:p w14:paraId="35D16A32" w14:textId="77777777" w:rsidR="00681DCE" w:rsidRPr="00C11165" w:rsidRDefault="00681DCE" w:rsidP="00681DCE">
            <w:pPr>
              <w:spacing w:line="276" w:lineRule="auto"/>
              <w:jc w:val="center"/>
              <w:rPr>
                <w:b/>
                <w:sz w:val="16"/>
                <w:szCs w:val="16"/>
              </w:rPr>
            </w:pPr>
            <w:r w:rsidRPr="00C11165">
              <w:rPr>
                <w:b/>
                <w:sz w:val="16"/>
                <w:szCs w:val="16"/>
              </w:rPr>
              <w:t>2021</w:t>
            </w:r>
          </w:p>
        </w:tc>
        <w:tc>
          <w:tcPr>
            <w:tcW w:w="2310" w:type="dxa"/>
          </w:tcPr>
          <w:p w14:paraId="3DE3C925" w14:textId="77777777" w:rsidR="00681DCE" w:rsidRPr="00C11165" w:rsidRDefault="00681DCE" w:rsidP="00681DCE">
            <w:pPr>
              <w:spacing w:line="276" w:lineRule="auto"/>
              <w:jc w:val="center"/>
              <w:rPr>
                <w:sz w:val="16"/>
                <w:szCs w:val="16"/>
              </w:rPr>
            </w:pPr>
            <w:r w:rsidRPr="00C11165">
              <w:rPr>
                <w:sz w:val="16"/>
                <w:szCs w:val="16"/>
              </w:rPr>
              <w:t>0,3</w:t>
            </w:r>
          </w:p>
        </w:tc>
        <w:tc>
          <w:tcPr>
            <w:tcW w:w="2458" w:type="dxa"/>
          </w:tcPr>
          <w:p w14:paraId="66A86722"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65896342" w14:textId="77777777" w:rsidR="00681DCE" w:rsidRPr="00C11165" w:rsidRDefault="00681DCE" w:rsidP="00681DCE">
            <w:pPr>
              <w:spacing w:line="276" w:lineRule="auto"/>
              <w:jc w:val="center"/>
              <w:rPr>
                <w:sz w:val="16"/>
                <w:szCs w:val="16"/>
              </w:rPr>
            </w:pPr>
            <w:r w:rsidRPr="00C11165">
              <w:rPr>
                <w:sz w:val="16"/>
                <w:szCs w:val="16"/>
              </w:rPr>
              <w:t>- 0,7</w:t>
            </w:r>
          </w:p>
        </w:tc>
      </w:tr>
      <w:tr w:rsidR="00C11165" w:rsidRPr="00C11165" w14:paraId="19FABE8B" w14:textId="77777777" w:rsidTr="00681DCE">
        <w:trPr>
          <w:trHeight w:val="227"/>
        </w:trPr>
        <w:tc>
          <w:tcPr>
            <w:tcW w:w="2148" w:type="dxa"/>
          </w:tcPr>
          <w:p w14:paraId="5952667D" w14:textId="77777777" w:rsidR="00681DCE" w:rsidRPr="00C11165" w:rsidRDefault="00681DCE" w:rsidP="00681DCE">
            <w:pPr>
              <w:spacing w:line="276" w:lineRule="auto"/>
              <w:jc w:val="center"/>
              <w:rPr>
                <w:b/>
                <w:sz w:val="16"/>
                <w:szCs w:val="16"/>
              </w:rPr>
            </w:pPr>
            <w:r w:rsidRPr="00C11165">
              <w:rPr>
                <w:b/>
                <w:sz w:val="16"/>
                <w:szCs w:val="16"/>
              </w:rPr>
              <w:t>2022</w:t>
            </w:r>
          </w:p>
        </w:tc>
        <w:tc>
          <w:tcPr>
            <w:tcW w:w="2310" w:type="dxa"/>
          </w:tcPr>
          <w:p w14:paraId="4932B5FB" w14:textId="77777777" w:rsidR="00681DCE" w:rsidRPr="00C11165" w:rsidRDefault="00681DCE" w:rsidP="00681DCE">
            <w:pPr>
              <w:spacing w:line="276" w:lineRule="auto"/>
              <w:jc w:val="center"/>
              <w:rPr>
                <w:sz w:val="16"/>
                <w:szCs w:val="16"/>
              </w:rPr>
            </w:pPr>
            <w:r w:rsidRPr="00C11165">
              <w:rPr>
                <w:sz w:val="16"/>
                <w:szCs w:val="16"/>
              </w:rPr>
              <w:t>0,6</w:t>
            </w:r>
          </w:p>
        </w:tc>
        <w:tc>
          <w:tcPr>
            <w:tcW w:w="2458" w:type="dxa"/>
          </w:tcPr>
          <w:p w14:paraId="397C3F97"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6EA062C9" w14:textId="77777777" w:rsidR="00681DCE" w:rsidRPr="00C11165" w:rsidRDefault="00681DCE" w:rsidP="00681DCE">
            <w:pPr>
              <w:spacing w:line="276" w:lineRule="auto"/>
              <w:jc w:val="center"/>
              <w:rPr>
                <w:sz w:val="16"/>
                <w:szCs w:val="16"/>
              </w:rPr>
            </w:pPr>
            <w:r w:rsidRPr="00C11165">
              <w:rPr>
                <w:sz w:val="16"/>
                <w:szCs w:val="16"/>
              </w:rPr>
              <w:t>-0,4</w:t>
            </w:r>
          </w:p>
        </w:tc>
      </w:tr>
      <w:tr w:rsidR="00C11165" w:rsidRPr="00C11165" w14:paraId="09DB87E0" w14:textId="77777777" w:rsidTr="00681DCE">
        <w:trPr>
          <w:trHeight w:val="227"/>
        </w:trPr>
        <w:tc>
          <w:tcPr>
            <w:tcW w:w="2148" w:type="dxa"/>
          </w:tcPr>
          <w:p w14:paraId="436CA859" w14:textId="77777777" w:rsidR="00681DCE" w:rsidRPr="00C11165" w:rsidRDefault="00681DCE" w:rsidP="00681DCE">
            <w:pPr>
              <w:spacing w:line="276" w:lineRule="auto"/>
              <w:jc w:val="center"/>
              <w:rPr>
                <w:b/>
                <w:sz w:val="16"/>
                <w:szCs w:val="16"/>
              </w:rPr>
            </w:pPr>
            <w:r w:rsidRPr="00C11165">
              <w:rPr>
                <w:b/>
                <w:sz w:val="16"/>
                <w:szCs w:val="16"/>
              </w:rPr>
              <w:t>2023</w:t>
            </w:r>
          </w:p>
        </w:tc>
        <w:tc>
          <w:tcPr>
            <w:tcW w:w="2310" w:type="dxa"/>
          </w:tcPr>
          <w:p w14:paraId="3A832D9B" w14:textId="77777777" w:rsidR="00681DCE" w:rsidRPr="00C11165" w:rsidRDefault="00681DCE" w:rsidP="00681DCE">
            <w:pPr>
              <w:spacing w:line="276" w:lineRule="auto"/>
              <w:jc w:val="center"/>
              <w:rPr>
                <w:sz w:val="16"/>
                <w:szCs w:val="16"/>
              </w:rPr>
            </w:pPr>
            <w:r w:rsidRPr="00C11165">
              <w:rPr>
                <w:sz w:val="16"/>
                <w:szCs w:val="16"/>
              </w:rPr>
              <w:t>0,9</w:t>
            </w:r>
          </w:p>
        </w:tc>
        <w:tc>
          <w:tcPr>
            <w:tcW w:w="2458" w:type="dxa"/>
          </w:tcPr>
          <w:p w14:paraId="557973E4"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2F5FD0D7" w14:textId="77777777" w:rsidR="00681DCE" w:rsidRPr="00C11165" w:rsidRDefault="00681DCE" w:rsidP="00681DCE">
            <w:pPr>
              <w:spacing w:line="276" w:lineRule="auto"/>
              <w:jc w:val="center"/>
              <w:rPr>
                <w:sz w:val="16"/>
                <w:szCs w:val="16"/>
              </w:rPr>
            </w:pPr>
            <w:r w:rsidRPr="00C11165">
              <w:rPr>
                <w:sz w:val="16"/>
                <w:szCs w:val="16"/>
              </w:rPr>
              <w:t>-0,9</w:t>
            </w:r>
          </w:p>
        </w:tc>
      </w:tr>
      <w:tr w:rsidR="00681DCE" w:rsidRPr="00C11165" w14:paraId="6217A6AD" w14:textId="77777777" w:rsidTr="00681DCE">
        <w:trPr>
          <w:trHeight w:val="227"/>
        </w:trPr>
        <w:tc>
          <w:tcPr>
            <w:tcW w:w="2148" w:type="dxa"/>
          </w:tcPr>
          <w:p w14:paraId="45F83F97" w14:textId="77777777" w:rsidR="00681DCE" w:rsidRPr="00C11165" w:rsidRDefault="00681DCE" w:rsidP="00681DCE">
            <w:pPr>
              <w:spacing w:line="276" w:lineRule="auto"/>
              <w:jc w:val="center"/>
              <w:rPr>
                <w:b/>
                <w:sz w:val="16"/>
                <w:szCs w:val="16"/>
              </w:rPr>
            </w:pPr>
            <w:r w:rsidRPr="00C11165">
              <w:rPr>
                <w:b/>
                <w:sz w:val="16"/>
                <w:szCs w:val="16"/>
              </w:rPr>
              <w:t>2024</w:t>
            </w:r>
          </w:p>
        </w:tc>
        <w:tc>
          <w:tcPr>
            <w:tcW w:w="2310" w:type="dxa"/>
          </w:tcPr>
          <w:p w14:paraId="5FAC6BEE" w14:textId="77777777" w:rsidR="00681DCE" w:rsidRPr="00C11165" w:rsidRDefault="00681DCE" w:rsidP="00681DCE">
            <w:pPr>
              <w:spacing w:line="276" w:lineRule="auto"/>
              <w:jc w:val="center"/>
              <w:rPr>
                <w:sz w:val="16"/>
                <w:szCs w:val="16"/>
              </w:rPr>
            </w:pPr>
            <w:r w:rsidRPr="00C11165">
              <w:rPr>
                <w:sz w:val="16"/>
                <w:szCs w:val="16"/>
              </w:rPr>
              <w:t>1</w:t>
            </w:r>
          </w:p>
        </w:tc>
        <w:tc>
          <w:tcPr>
            <w:tcW w:w="2458" w:type="dxa"/>
          </w:tcPr>
          <w:p w14:paraId="74B56EC3"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6F671EDB" w14:textId="77777777" w:rsidR="00681DCE" w:rsidRPr="00C11165" w:rsidRDefault="00681DCE" w:rsidP="00681DCE">
            <w:pPr>
              <w:spacing w:line="276" w:lineRule="auto"/>
              <w:jc w:val="center"/>
              <w:rPr>
                <w:sz w:val="16"/>
                <w:szCs w:val="16"/>
              </w:rPr>
            </w:pPr>
            <w:r w:rsidRPr="00C11165">
              <w:rPr>
                <w:sz w:val="16"/>
                <w:szCs w:val="16"/>
              </w:rPr>
              <w:t>0</w:t>
            </w:r>
          </w:p>
        </w:tc>
      </w:tr>
    </w:tbl>
    <w:p w14:paraId="40622313" w14:textId="77777777" w:rsidR="00681DCE" w:rsidRPr="00C11165" w:rsidRDefault="00681DCE" w:rsidP="00681DCE">
      <w:pPr>
        <w:spacing w:line="276" w:lineRule="auto"/>
        <w:jc w:val="both"/>
        <w:rPr>
          <w:b/>
        </w:rPr>
      </w:pPr>
    </w:p>
    <w:tbl>
      <w:tblPr>
        <w:tblStyle w:val="affc"/>
        <w:tblW w:w="896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6851"/>
      </w:tblGrid>
      <w:tr w:rsidR="00C11165" w:rsidRPr="00C11165" w14:paraId="7E8D49F7" w14:textId="77777777" w:rsidTr="00681DCE">
        <w:tc>
          <w:tcPr>
            <w:tcW w:w="2118" w:type="dxa"/>
            <w:shd w:val="clear" w:color="auto" w:fill="auto"/>
            <w:tcMar>
              <w:top w:w="100" w:type="dxa"/>
              <w:left w:w="100" w:type="dxa"/>
              <w:bottom w:w="100" w:type="dxa"/>
              <w:right w:w="100" w:type="dxa"/>
            </w:tcMar>
          </w:tcPr>
          <w:p w14:paraId="0FE85CC8" w14:textId="77777777" w:rsidR="00681DCE" w:rsidRPr="00C11165" w:rsidRDefault="00681DCE" w:rsidP="00681DCE">
            <w:pPr>
              <w:jc w:val="both"/>
              <w:rPr>
                <w:b/>
                <w:sz w:val="16"/>
                <w:szCs w:val="16"/>
              </w:rPr>
            </w:pPr>
            <w:r w:rsidRPr="00C11165">
              <w:rPr>
                <w:b/>
                <w:sz w:val="16"/>
                <w:szCs w:val="16"/>
              </w:rPr>
              <w:t>Bien o servicio:</w:t>
            </w:r>
          </w:p>
        </w:tc>
        <w:tc>
          <w:tcPr>
            <w:tcW w:w="6851" w:type="dxa"/>
            <w:shd w:val="clear" w:color="auto" w:fill="auto"/>
            <w:tcMar>
              <w:top w:w="100" w:type="dxa"/>
              <w:left w:w="100" w:type="dxa"/>
              <w:bottom w:w="100" w:type="dxa"/>
              <w:right w:w="100" w:type="dxa"/>
            </w:tcMar>
          </w:tcPr>
          <w:p w14:paraId="603C2611" w14:textId="77777777" w:rsidR="00681DCE" w:rsidRPr="00C11165" w:rsidRDefault="00681DCE" w:rsidP="00681DCE">
            <w:pPr>
              <w:pBdr>
                <w:top w:val="nil"/>
                <w:left w:val="nil"/>
                <w:bottom w:val="nil"/>
                <w:right w:val="nil"/>
                <w:between w:val="nil"/>
              </w:pBdr>
              <w:rPr>
                <w:b/>
                <w:sz w:val="16"/>
                <w:szCs w:val="16"/>
              </w:rPr>
            </w:pPr>
            <w:r w:rsidRPr="00C11165">
              <w:rPr>
                <w:b/>
                <w:sz w:val="16"/>
                <w:szCs w:val="16"/>
                <w:highlight w:val="white"/>
              </w:rPr>
              <w:t>3302070: Servicio de divulgación y publicación del Patrimonio cultural</w:t>
            </w:r>
          </w:p>
        </w:tc>
      </w:tr>
      <w:tr w:rsidR="00C11165" w:rsidRPr="00C11165" w14:paraId="75390AF5" w14:textId="77777777" w:rsidTr="00681DCE">
        <w:tc>
          <w:tcPr>
            <w:tcW w:w="2118" w:type="dxa"/>
            <w:shd w:val="clear" w:color="auto" w:fill="auto"/>
            <w:tcMar>
              <w:top w:w="100" w:type="dxa"/>
              <w:left w:w="100" w:type="dxa"/>
              <w:bottom w:w="100" w:type="dxa"/>
              <w:right w:w="100" w:type="dxa"/>
            </w:tcMar>
          </w:tcPr>
          <w:p w14:paraId="0D5B893C" w14:textId="77777777" w:rsidR="00681DCE" w:rsidRPr="00C11165" w:rsidRDefault="00681DCE" w:rsidP="00681DCE">
            <w:pPr>
              <w:jc w:val="both"/>
              <w:rPr>
                <w:b/>
                <w:sz w:val="16"/>
                <w:szCs w:val="16"/>
              </w:rPr>
            </w:pPr>
            <w:r w:rsidRPr="00C11165">
              <w:rPr>
                <w:b/>
                <w:sz w:val="16"/>
                <w:szCs w:val="16"/>
              </w:rPr>
              <w:t>Medido a través de:</w:t>
            </w:r>
          </w:p>
        </w:tc>
        <w:tc>
          <w:tcPr>
            <w:tcW w:w="6851" w:type="dxa"/>
            <w:shd w:val="clear" w:color="auto" w:fill="auto"/>
            <w:tcMar>
              <w:top w:w="100" w:type="dxa"/>
              <w:left w:w="100" w:type="dxa"/>
              <w:bottom w:w="100" w:type="dxa"/>
              <w:right w:w="100" w:type="dxa"/>
            </w:tcMar>
          </w:tcPr>
          <w:p w14:paraId="0BAC8A0F"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Número de publicaciones y de eventos de divulgación asociados al patrimonio cultural</w:t>
            </w:r>
          </w:p>
        </w:tc>
      </w:tr>
      <w:tr w:rsidR="00681DCE" w:rsidRPr="00C11165" w14:paraId="5D580121" w14:textId="77777777" w:rsidTr="00681DCE">
        <w:tc>
          <w:tcPr>
            <w:tcW w:w="2118" w:type="dxa"/>
            <w:shd w:val="clear" w:color="auto" w:fill="auto"/>
            <w:tcMar>
              <w:top w:w="100" w:type="dxa"/>
              <w:left w:w="100" w:type="dxa"/>
              <w:bottom w:w="100" w:type="dxa"/>
              <w:right w:w="100" w:type="dxa"/>
            </w:tcMar>
          </w:tcPr>
          <w:p w14:paraId="28664AF9" w14:textId="77777777" w:rsidR="00681DCE" w:rsidRPr="00C11165" w:rsidRDefault="00681DCE" w:rsidP="00681DCE">
            <w:pPr>
              <w:jc w:val="both"/>
              <w:rPr>
                <w:b/>
                <w:sz w:val="16"/>
                <w:szCs w:val="16"/>
              </w:rPr>
            </w:pPr>
            <w:r w:rsidRPr="00C11165">
              <w:rPr>
                <w:b/>
                <w:sz w:val="16"/>
                <w:szCs w:val="16"/>
              </w:rPr>
              <w:t>Descripción:</w:t>
            </w:r>
          </w:p>
        </w:tc>
        <w:tc>
          <w:tcPr>
            <w:tcW w:w="6851" w:type="dxa"/>
            <w:shd w:val="clear" w:color="auto" w:fill="auto"/>
            <w:tcMar>
              <w:top w:w="100" w:type="dxa"/>
              <w:left w:w="100" w:type="dxa"/>
              <w:bottom w:w="100" w:type="dxa"/>
              <w:right w:w="100" w:type="dxa"/>
            </w:tcMar>
          </w:tcPr>
          <w:p w14:paraId="7756F092"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 xml:space="preserve">Realización de eventos para la divulgación del Patrimonio Cultural y elaboración de distintos tipos de piezas, como volantes, cartillas, presentaciones, información en la página web, entre otros. </w:t>
            </w:r>
          </w:p>
        </w:tc>
      </w:tr>
    </w:tbl>
    <w:p w14:paraId="14304501" w14:textId="77777777" w:rsidR="00681DCE" w:rsidRPr="00C11165" w:rsidRDefault="00681DCE" w:rsidP="00681DCE">
      <w:pPr>
        <w:spacing w:line="276" w:lineRule="auto"/>
        <w:jc w:val="both"/>
        <w:rPr>
          <w:b/>
        </w:rPr>
      </w:pPr>
    </w:p>
    <w:tbl>
      <w:tblPr>
        <w:tblStyle w:val="affd"/>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310"/>
        <w:gridCol w:w="2458"/>
        <w:gridCol w:w="2058"/>
      </w:tblGrid>
      <w:tr w:rsidR="00C11165" w:rsidRPr="00C11165" w14:paraId="5637B617" w14:textId="77777777" w:rsidTr="003539CA">
        <w:trPr>
          <w:trHeight w:val="227"/>
          <w:tblHeader/>
        </w:trPr>
        <w:tc>
          <w:tcPr>
            <w:tcW w:w="2148" w:type="dxa"/>
            <w:shd w:val="clear" w:color="auto" w:fill="BFBFBF" w:themeFill="background1" w:themeFillShade="BF"/>
          </w:tcPr>
          <w:p w14:paraId="1AD3EE10" w14:textId="77777777" w:rsidR="00681DCE" w:rsidRPr="00C11165" w:rsidRDefault="00681DCE" w:rsidP="00681DCE">
            <w:pPr>
              <w:spacing w:line="276" w:lineRule="auto"/>
              <w:jc w:val="center"/>
              <w:rPr>
                <w:b/>
                <w:sz w:val="16"/>
                <w:szCs w:val="16"/>
              </w:rPr>
            </w:pPr>
            <w:r w:rsidRPr="00C11165">
              <w:rPr>
                <w:b/>
                <w:sz w:val="16"/>
                <w:szCs w:val="16"/>
              </w:rPr>
              <w:t>Año</w:t>
            </w:r>
          </w:p>
        </w:tc>
        <w:tc>
          <w:tcPr>
            <w:tcW w:w="2310" w:type="dxa"/>
            <w:shd w:val="clear" w:color="auto" w:fill="BFBFBF" w:themeFill="background1" w:themeFillShade="BF"/>
          </w:tcPr>
          <w:p w14:paraId="4F60A637" w14:textId="77777777" w:rsidR="00681DCE" w:rsidRPr="00C11165" w:rsidRDefault="00681DCE" w:rsidP="00681DCE">
            <w:pPr>
              <w:spacing w:line="276" w:lineRule="auto"/>
              <w:jc w:val="center"/>
              <w:rPr>
                <w:b/>
                <w:sz w:val="16"/>
                <w:szCs w:val="16"/>
              </w:rPr>
            </w:pPr>
            <w:r w:rsidRPr="00C11165">
              <w:rPr>
                <w:b/>
                <w:sz w:val="16"/>
                <w:szCs w:val="16"/>
              </w:rPr>
              <w:t>Oferta</w:t>
            </w:r>
          </w:p>
        </w:tc>
        <w:tc>
          <w:tcPr>
            <w:tcW w:w="2458" w:type="dxa"/>
            <w:shd w:val="clear" w:color="auto" w:fill="BFBFBF" w:themeFill="background1" w:themeFillShade="BF"/>
          </w:tcPr>
          <w:p w14:paraId="49D573FB" w14:textId="77777777" w:rsidR="00681DCE" w:rsidRPr="00C11165" w:rsidRDefault="00681DCE" w:rsidP="00681DCE">
            <w:pPr>
              <w:spacing w:line="276" w:lineRule="auto"/>
              <w:jc w:val="center"/>
              <w:rPr>
                <w:b/>
                <w:sz w:val="16"/>
                <w:szCs w:val="16"/>
              </w:rPr>
            </w:pPr>
            <w:r w:rsidRPr="00C11165">
              <w:rPr>
                <w:b/>
                <w:sz w:val="16"/>
                <w:szCs w:val="16"/>
              </w:rPr>
              <w:t>Demanda</w:t>
            </w:r>
          </w:p>
        </w:tc>
        <w:tc>
          <w:tcPr>
            <w:tcW w:w="2058" w:type="dxa"/>
            <w:shd w:val="clear" w:color="auto" w:fill="BFBFBF" w:themeFill="background1" w:themeFillShade="BF"/>
          </w:tcPr>
          <w:p w14:paraId="1CCF4285" w14:textId="77777777" w:rsidR="00681DCE" w:rsidRPr="00C11165" w:rsidRDefault="00681DCE" w:rsidP="00681DCE">
            <w:pPr>
              <w:spacing w:line="276" w:lineRule="auto"/>
              <w:jc w:val="center"/>
              <w:rPr>
                <w:b/>
                <w:sz w:val="16"/>
                <w:szCs w:val="16"/>
              </w:rPr>
            </w:pPr>
            <w:r w:rsidRPr="00C11165">
              <w:rPr>
                <w:b/>
                <w:sz w:val="16"/>
                <w:szCs w:val="16"/>
              </w:rPr>
              <w:t>Déficit</w:t>
            </w:r>
          </w:p>
        </w:tc>
      </w:tr>
      <w:tr w:rsidR="00C11165" w:rsidRPr="00C11165" w14:paraId="3872DFF8" w14:textId="77777777" w:rsidTr="00A00734">
        <w:trPr>
          <w:trHeight w:val="227"/>
        </w:trPr>
        <w:tc>
          <w:tcPr>
            <w:tcW w:w="2148" w:type="dxa"/>
          </w:tcPr>
          <w:p w14:paraId="32517F07" w14:textId="77777777" w:rsidR="00681DCE" w:rsidRPr="00C11165" w:rsidRDefault="00681DCE" w:rsidP="00681DCE">
            <w:pPr>
              <w:spacing w:line="276" w:lineRule="auto"/>
              <w:jc w:val="center"/>
              <w:rPr>
                <w:b/>
                <w:sz w:val="16"/>
                <w:szCs w:val="16"/>
              </w:rPr>
            </w:pPr>
            <w:r w:rsidRPr="00C11165">
              <w:rPr>
                <w:b/>
                <w:sz w:val="16"/>
                <w:szCs w:val="16"/>
              </w:rPr>
              <w:t>2016</w:t>
            </w:r>
          </w:p>
        </w:tc>
        <w:tc>
          <w:tcPr>
            <w:tcW w:w="2310" w:type="dxa"/>
            <w:shd w:val="clear" w:color="auto" w:fill="FFFFFF"/>
          </w:tcPr>
          <w:p w14:paraId="7B82EDE1"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68ECD5BC" w14:textId="77777777" w:rsidR="00681DCE" w:rsidRPr="00C11165" w:rsidRDefault="00681DCE" w:rsidP="00681DCE">
            <w:pPr>
              <w:spacing w:line="276" w:lineRule="auto"/>
              <w:jc w:val="center"/>
              <w:rPr>
                <w:sz w:val="16"/>
                <w:szCs w:val="16"/>
              </w:rPr>
            </w:pPr>
            <w:r w:rsidRPr="00C11165">
              <w:rPr>
                <w:sz w:val="16"/>
                <w:szCs w:val="16"/>
              </w:rPr>
              <w:t>40</w:t>
            </w:r>
          </w:p>
        </w:tc>
        <w:tc>
          <w:tcPr>
            <w:tcW w:w="2058" w:type="dxa"/>
            <w:shd w:val="clear" w:color="auto" w:fill="FFFFFF"/>
          </w:tcPr>
          <w:p w14:paraId="60D07705" w14:textId="77777777" w:rsidR="00681DCE" w:rsidRPr="00C11165" w:rsidRDefault="00681DCE" w:rsidP="00681DCE">
            <w:pPr>
              <w:spacing w:line="276" w:lineRule="auto"/>
              <w:jc w:val="center"/>
              <w:rPr>
                <w:sz w:val="16"/>
                <w:szCs w:val="16"/>
              </w:rPr>
            </w:pPr>
            <w:r w:rsidRPr="00C11165">
              <w:rPr>
                <w:sz w:val="16"/>
                <w:szCs w:val="16"/>
              </w:rPr>
              <w:t>-40</w:t>
            </w:r>
          </w:p>
        </w:tc>
      </w:tr>
      <w:tr w:rsidR="00C11165" w:rsidRPr="00C11165" w14:paraId="5A5A8B47" w14:textId="77777777" w:rsidTr="00A00734">
        <w:trPr>
          <w:trHeight w:val="227"/>
        </w:trPr>
        <w:tc>
          <w:tcPr>
            <w:tcW w:w="2148" w:type="dxa"/>
          </w:tcPr>
          <w:p w14:paraId="2A070F2D" w14:textId="77777777" w:rsidR="00681DCE" w:rsidRPr="00C11165" w:rsidRDefault="00681DCE" w:rsidP="00681DCE">
            <w:pPr>
              <w:spacing w:line="276" w:lineRule="auto"/>
              <w:jc w:val="center"/>
              <w:rPr>
                <w:b/>
                <w:sz w:val="16"/>
                <w:szCs w:val="16"/>
              </w:rPr>
            </w:pPr>
            <w:r w:rsidRPr="00C11165">
              <w:rPr>
                <w:b/>
                <w:sz w:val="16"/>
                <w:szCs w:val="16"/>
              </w:rPr>
              <w:t>2017</w:t>
            </w:r>
          </w:p>
        </w:tc>
        <w:tc>
          <w:tcPr>
            <w:tcW w:w="2310" w:type="dxa"/>
            <w:shd w:val="clear" w:color="auto" w:fill="FFFFFF"/>
          </w:tcPr>
          <w:p w14:paraId="6BDE0245"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3F09F180" w14:textId="77777777" w:rsidR="00681DCE" w:rsidRPr="00C11165" w:rsidRDefault="00681DCE" w:rsidP="00681DCE">
            <w:pPr>
              <w:spacing w:line="276" w:lineRule="auto"/>
              <w:jc w:val="center"/>
              <w:rPr>
                <w:sz w:val="16"/>
                <w:szCs w:val="16"/>
              </w:rPr>
            </w:pPr>
            <w:r w:rsidRPr="00C11165">
              <w:rPr>
                <w:sz w:val="16"/>
                <w:szCs w:val="16"/>
              </w:rPr>
              <w:t>40</w:t>
            </w:r>
          </w:p>
        </w:tc>
        <w:tc>
          <w:tcPr>
            <w:tcW w:w="2058" w:type="dxa"/>
            <w:shd w:val="clear" w:color="auto" w:fill="FFFFFF"/>
          </w:tcPr>
          <w:p w14:paraId="7B828CA5" w14:textId="77777777" w:rsidR="00681DCE" w:rsidRPr="00C11165" w:rsidRDefault="00681DCE" w:rsidP="00681DCE">
            <w:pPr>
              <w:spacing w:line="276" w:lineRule="auto"/>
              <w:jc w:val="center"/>
              <w:rPr>
                <w:sz w:val="16"/>
                <w:szCs w:val="16"/>
              </w:rPr>
            </w:pPr>
            <w:r w:rsidRPr="00C11165">
              <w:rPr>
                <w:sz w:val="16"/>
                <w:szCs w:val="16"/>
              </w:rPr>
              <w:t>-40</w:t>
            </w:r>
          </w:p>
        </w:tc>
      </w:tr>
      <w:tr w:rsidR="00C11165" w:rsidRPr="00C11165" w14:paraId="06FACA70" w14:textId="77777777" w:rsidTr="00A00734">
        <w:trPr>
          <w:trHeight w:val="227"/>
        </w:trPr>
        <w:tc>
          <w:tcPr>
            <w:tcW w:w="2148" w:type="dxa"/>
          </w:tcPr>
          <w:p w14:paraId="5E9E0E04" w14:textId="77777777" w:rsidR="00681DCE" w:rsidRPr="00C11165" w:rsidRDefault="00681DCE" w:rsidP="00681DCE">
            <w:pPr>
              <w:spacing w:line="276" w:lineRule="auto"/>
              <w:jc w:val="center"/>
              <w:rPr>
                <w:b/>
                <w:sz w:val="16"/>
                <w:szCs w:val="16"/>
              </w:rPr>
            </w:pPr>
            <w:r w:rsidRPr="00C11165">
              <w:rPr>
                <w:b/>
                <w:sz w:val="16"/>
                <w:szCs w:val="16"/>
              </w:rPr>
              <w:t>2018</w:t>
            </w:r>
          </w:p>
        </w:tc>
        <w:tc>
          <w:tcPr>
            <w:tcW w:w="2310" w:type="dxa"/>
            <w:shd w:val="clear" w:color="auto" w:fill="FFFFFF"/>
          </w:tcPr>
          <w:p w14:paraId="708C8684" w14:textId="77777777" w:rsidR="00681DCE" w:rsidRPr="00C11165" w:rsidRDefault="00681DCE" w:rsidP="00681DCE">
            <w:pPr>
              <w:spacing w:line="276" w:lineRule="auto"/>
              <w:jc w:val="center"/>
              <w:rPr>
                <w:sz w:val="16"/>
                <w:szCs w:val="16"/>
              </w:rPr>
            </w:pPr>
            <w:r w:rsidRPr="00C11165">
              <w:rPr>
                <w:sz w:val="16"/>
                <w:szCs w:val="16"/>
              </w:rPr>
              <w:t>19</w:t>
            </w:r>
          </w:p>
        </w:tc>
        <w:tc>
          <w:tcPr>
            <w:tcW w:w="2458" w:type="dxa"/>
            <w:shd w:val="clear" w:color="auto" w:fill="FFFFFF"/>
          </w:tcPr>
          <w:p w14:paraId="5A1178B4" w14:textId="77777777" w:rsidR="00681DCE" w:rsidRPr="00C11165" w:rsidRDefault="00681DCE" w:rsidP="00681DCE">
            <w:pPr>
              <w:spacing w:line="276" w:lineRule="auto"/>
              <w:jc w:val="center"/>
              <w:rPr>
                <w:sz w:val="16"/>
                <w:szCs w:val="16"/>
              </w:rPr>
            </w:pPr>
            <w:r w:rsidRPr="00C11165">
              <w:rPr>
                <w:sz w:val="16"/>
                <w:szCs w:val="16"/>
              </w:rPr>
              <w:t>40</w:t>
            </w:r>
          </w:p>
        </w:tc>
        <w:tc>
          <w:tcPr>
            <w:tcW w:w="2058" w:type="dxa"/>
            <w:shd w:val="clear" w:color="auto" w:fill="FFFFFF"/>
          </w:tcPr>
          <w:p w14:paraId="6B5069E1" w14:textId="77777777" w:rsidR="00681DCE" w:rsidRPr="00C11165" w:rsidRDefault="00681DCE" w:rsidP="00681DCE">
            <w:pPr>
              <w:spacing w:line="276" w:lineRule="auto"/>
              <w:jc w:val="center"/>
              <w:rPr>
                <w:sz w:val="16"/>
                <w:szCs w:val="16"/>
              </w:rPr>
            </w:pPr>
            <w:r w:rsidRPr="00C11165">
              <w:rPr>
                <w:sz w:val="16"/>
                <w:szCs w:val="16"/>
              </w:rPr>
              <w:t>-21</w:t>
            </w:r>
          </w:p>
        </w:tc>
      </w:tr>
      <w:tr w:rsidR="00C11165" w:rsidRPr="00C11165" w14:paraId="0FFEEE3B" w14:textId="77777777" w:rsidTr="00A00734">
        <w:trPr>
          <w:trHeight w:val="227"/>
        </w:trPr>
        <w:tc>
          <w:tcPr>
            <w:tcW w:w="2148" w:type="dxa"/>
          </w:tcPr>
          <w:p w14:paraId="5E34DB2A" w14:textId="77777777" w:rsidR="00681DCE" w:rsidRPr="00C11165" w:rsidRDefault="00681DCE" w:rsidP="00681DCE">
            <w:pPr>
              <w:spacing w:line="276" w:lineRule="auto"/>
              <w:jc w:val="center"/>
              <w:rPr>
                <w:b/>
                <w:sz w:val="16"/>
                <w:szCs w:val="16"/>
              </w:rPr>
            </w:pPr>
            <w:r w:rsidRPr="00C11165">
              <w:rPr>
                <w:b/>
                <w:sz w:val="16"/>
                <w:szCs w:val="16"/>
              </w:rPr>
              <w:t>2019</w:t>
            </w:r>
          </w:p>
        </w:tc>
        <w:tc>
          <w:tcPr>
            <w:tcW w:w="2310" w:type="dxa"/>
            <w:shd w:val="clear" w:color="auto" w:fill="FFFFFF"/>
          </w:tcPr>
          <w:p w14:paraId="2CC8C81B" w14:textId="77777777" w:rsidR="00681DCE" w:rsidRPr="00C11165" w:rsidRDefault="00681DCE" w:rsidP="00681DCE">
            <w:pPr>
              <w:spacing w:line="276" w:lineRule="auto"/>
              <w:jc w:val="center"/>
              <w:rPr>
                <w:sz w:val="16"/>
                <w:szCs w:val="16"/>
              </w:rPr>
            </w:pPr>
            <w:r w:rsidRPr="00C11165">
              <w:rPr>
                <w:sz w:val="16"/>
                <w:szCs w:val="16"/>
              </w:rPr>
              <w:t>15</w:t>
            </w:r>
          </w:p>
        </w:tc>
        <w:tc>
          <w:tcPr>
            <w:tcW w:w="2458" w:type="dxa"/>
            <w:shd w:val="clear" w:color="auto" w:fill="FFFFFF"/>
          </w:tcPr>
          <w:p w14:paraId="2DB1723A" w14:textId="77777777" w:rsidR="00681DCE" w:rsidRPr="00C11165" w:rsidRDefault="00681DCE" w:rsidP="00681DCE">
            <w:pPr>
              <w:spacing w:line="276" w:lineRule="auto"/>
              <w:jc w:val="center"/>
              <w:rPr>
                <w:sz w:val="16"/>
                <w:szCs w:val="16"/>
              </w:rPr>
            </w:pPr>
            <w:r w:rsidRPr="00C11165">
              <w:rPr>
                <w:sz w:val="16"/>
                <w:szCs w:val="16"/>
              </w:rPr>
              <w:t>21</w:t>
            </w:r>
          </w:p>
        </w:tc>
        <w:tc>
          <w:tcPr>
            <w:tcW w:w="2058" w:type="dxa"/>
            <w:shd w:val="clear" w:color="auto" w:fill="FFFFFF"/>
          </w:tcPr>
          <w:p w14:paraId="0B77DA50" w14:textId="77777777" w:rsidR="00681DCE" w:rsidRPr="00C11165" w:rsidRDefault="00681DCE" w:rsidP="00681DCE">
            <w:pPr>
              <w:spacing w:line="276" w:lineRule="auto"/>
              <w:jc w:val="center"/>
              <w:rPr>
                <w:sz w:val="16"/>
                <w:szCs w:val="16"/>
              </w:rPr>
            </w:pPr>
            <w:r w:rsidRPr="00C11165">
              <w:rPr>
                <w:sz w:val="16"/>
                <w:szCs w:val="16"/>
              </w:rPr>
              <w:t>-6</w:t>
            </w:r>
          </w:p>
        </w:tc>
      </w:tr>
      <w:tr w:rsidR="00C11165" w:rsidRPr="00C11165" w14:paraId="7CCDCC3D" w14:textId="77777777" w:rsidTr="00A00734">
        <w:trPr>
          <w:trHeight w:val="227"/>
        </w:trPr>
        <w:tc>
          <w:tcPr>
            <w:tcW w:w="2148" w:type="dxa"/>
          </w:tcPr>
          <w:p w14:paraId="420605A1" w14:textId="77777777" w:rsidR="00681DCE" w:rsidRPr="00C11165" w:rsidRDefault="00681DCE" w:rsidP="00681DCE">
            <w:pPr>
              <w:spacing w:line="276" w:lineRule="auto"/>
              <w:jc w:val="center"/>
              <w:rPr>
                <w:b/>
                <w:sz w:val="16"/>
                <w:szCs w:val="16"/>
              </w:rPr>
            </w:pPr>
            <w:r w:rsidRPr="00C11165">
              <w:rPr>
                <w:b/>
                <w:sz w:val="16"/>
                <w:szCs w:val="16"/>
              </w:rPr>
              <w:t>2020</w:t>
            </w:r>
          </w:p>
        </w:tc>
        <w:tc>
          <w:tcPr>
            <w:tcW w:w="2310" w:type="dxa"/>
          </w:tcPr>
          <w:p w14:paraId="7C12D42A" w14:textId="77777777" w:rsidR="00681DCE" w:rsidRPr="00C11165" w:rsidRDefault="00681DCE" w:rsidP="00681DCE">
            <w:pPr>
              <w:spacing w:line="276" w:lineRule="auto"/>
              <w:jc w:val="center"/>
              <w:rPr>
                <w:sz w:val="16"/>
                <w:szCs w:val="16"/>
              </w:rPr>
            </w:pPr>
            <w:r w:rsidRPr="00C11165">
              <w:rPr>
                <w:sz w:val="16"/>
                <w:szCs w:val="16"/>
              </w:rPr>
              <w:t>6</w:t>
            </w:r>
          </w:p>
        </w:tc>
        <w:tc>
          <w:tcPr>
            <w:tcW w:w="2458" w:type="dxa"/>
          </w:tcPr>
          <w:p w14:paraId="796257ED" w14:textId="77777777" w:rsidR="00681DCE" w:rsidRPr="00C11165" w:rsidRDefault="00681DCE" w:rsidP="00681DCE">
            <w:pPr>
              <w:spacing w:line="276" w:lineRule="auto"/>
              <w:jc w:val="center"/>
              <w:rPr>
                <w:sz w:val="16"/>
                <w:szCs w:val="16"/>
              </w:rPr>
            </w:pPr>
            <w:r w:rsidRPr="00C11165">
              <w:rPr>
                <w:sz w:val="16"/>
                <w:szCs w:val="16"/>
              </w:rPr>
              <w:t>26</w:t>
            </w:r>
          </w:p>
        </w:tc>
        <w:tc>
          <w:tcPr>
            <w:tcW w:w="2058" w:type="dxa"/>
          </w:tcPr>
          <w:p w14:paraId="4CD404ED" w14:textId="77777777" w:rsidR="00681DCE" w:rsidRPr="00C11165" w:rsidRDefault="00681DCE" w:rsidP="00681DCE">
            <w:pPr>
              <w:spacing w:line="276" w:lineRule="auto"/>
              <w:jc w:val="center"/>
              <w:rPr>
                <w:sz w:val="16"/>
                <w:szCs w:val="16"/>
              </w:rPr>
            </w:pPr>
            <w:r w:rsidRPr="00C11165">
              <w:rPr>
                <w:sz w:val="16"/>
                <w:szCs w:val="16"/>
              </w:rPr>
              <w:t>20</w:t>
            </w:r>
          </w:p>
        </w:tc>
      </w:tr>
      <w:tr w:rsidR="00C11165" w:rsidRPr="00C11165" w14:paraId="25B6BD9A" w14:textId="77777777" w:rsidTr="00A00734">
        <w:trPr>
          <w:trHeight w:val="227"/>
        </w:trPr>
        <w:tc>
          <w:tcPr>
            <w:tcW w:w="2148" w:type="dxa"/>
          </w:tcPr>
          <w:p w14:paraId="7E213FAF" w14:textId="77777777" w:rsidR="00681DCE" w:rsidRPr="00C11165" w:rsidRDefault="00681DCE" w:rsidP="00681DCE">
            <w:pPr>
              <w:spacing w:line="276" w:lineRule="auto"/>
              <w:jc w:val="center"/>
              <w:rPr>
                <w:b/>
                <w:sz w:val="16"/>
                <w:szCs w:val="16"/>
              </w:rPr>
            </w:pPr>
            <w:r w:rsidRPr="00C11165">
              <w:rPr>
                <w:b/>
                <w:sz w:val="16"/>
                <w:szCs w:val="16"/>
              </w:rPr>
              <w:t>2021</w:t>
            </w:r>
          </w:p>
        </w:tc>
        <w:tc>
          <w:tcPr>
            <w:tcW w:w="2310" w:type="dxa"/>
          </w:tcPr>
          <w:p w14:paraId="5C9522C5"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6063C5B1" w14:textId="77777777" w:rsidR="00681DCE" w:rsidRPr="00C11165" w:rsidRDefault="00681DCE" w:rsidP="00681DCE">
            <w:pPr>
              <w:spacing w:line="276" w:lineRule="auto"/>
              <w:jc w:val="center"/>
              <w:rPr>
                <w:sz w:val="16"/>
                <w:szCs w:val="16"/>
              </w:rPr>
            </w:pPr>
            <w:r w:rsidRPr="00C11165">
              <w:rPr>
                <w:sz w:val="16"/>
                <w:szCs w:val="16"/>
              </w:rPr>
              <w:t>20</w:t>
            </w:r>
          </w:p>
        </w:tc>
        <w:tc>
          <w:tcPr>
            <w:tcW w:w="2058" w:type="dxa"/>
          </w:tcPr>
          <w:p w14:paraId="6EA4073E" w14:textId="77777777" w:rsidR="00681DCE" w:rsidRPr="00C11165" w:rsidRDefault="00681DCE" w:rsidP="00681DCE">
            <w:pPr>
              <w:spacing w:line="276" w:lineRule="auto"/>
              <w:jc w:val="center"/>
              <w:rPr>
                <w:sz w:val="16"/>
                <w:szCs w:val="16"/>
              </w:rPr>
            </w:pPr>
            <w:r w:rsidRPr="00C11165">
              <w:rPr>
                <w:sz w:val="16"/>
                <w:szCs w:val="16"/>
              </w:rPr>
              <w:t>-15</w:t>
            </w:r>
          </w:p>
        </w:tc>
      </w:tr>
      <w:tr w:rsidR="00C11165" w:rsidRPr="00C11165" w14:paraId="010119B3" w14:textId="77777777" w:rsidTr="00A00734">
        <w:trPr>
          <w:trHeight w:val="227"/>
        </w:trPr>
        <w:tc>
          <w:tcPr>
            <w:tcW w:w="2148" w:type="dxa"/>
          </w:tcPr>
          <w:p w14:paraId="6E947BF5" w14:textId="77777777" w:rsidR="00681DCE" w:rsidRPr="00C11165" w:rsidRDefault="00681DCE" w:rsidP="00681DCE">
            <w:pPr>
              <w:spacing w:line="276" w:lineRule="auto"/>
              <w:jc w:val="center"/>
              <w:rPr>
                <w:b/>
                <w:sz w:val="16"/>
                <w:szCs w:val="16"/>
              </w:rPr>
            </w:pPr>
            <w:r w:rsidRPr="00C11165">
              <w:rPr>
                <w:b/>
                <w:sz w:val="16"/>
                <w:szCs w:val="16"/>
              </w:rPr>
              <w:t>2022</w:t>
            </w:r>
          </w:p>
        </w:tc>
        <w:tc>
          <w:tcPr>
            <w:tcW w:w="2310" w:type="dxa"/>
          </w:tcPr>
          <w:p w14:paraId="51645CFD"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125040D6" w14:textId="77777777" w:rsidR="00681DCE" w:rsidRPr="00C11165" w:rsidRDefault="00681DCE" w:rsidP="00681DCE">
            <w:pPr>
              <w:spacing w:line="276" w:lineRule="auto"/>
              <w:jc w:val="center"/>
              <w:rPr>
                <w:sz w:val="16"/>
                <w:szCs w:val="16"/>
              </w:rPr>
            </w:pPr>
            <w:r w:rsidRPr="00C11165">
              <w:rPr>
                <w:sz w:val="16"/>
                <w:szCs w:val="16"/>
              </w:rPr>
              <w:t>15</w:t>
            </w:r>
          </w:p>
        </w:tc>
        <w:tc>
          <w:tcPr>
            <w:tcW w:w="2058" w:type="dxa"/>
          </w:tcPr>
          <w:p w14:paraId="2BD40CF0" w14:textId="77777777" w:rsidR="00681DCE" w:rsidRPr="00C11165" w:rsidRDefault="00681DCE" w:rsidP="00681DCE">
            <w:pPr>
              <w:spacing w:line="276" w:lineRule="auto"/>
              <w:jc w:val="center"/>
              <w:rPr>
                <w:sz w:val="16"/>
                <w:szCs w:val="16"/>
              </w:rPr>
            </w:pPr>
            <w:r w:rsidRPr="00C11165">
              <w:rPr>
                <w:sz w:val="16"/>
                <w:szCs w:val="16"/>
              </w:rPr>
              <w:t>-10</w:t>
            </w:r>
          </w:p>
        </w:tc>
      </w:tr>
      <w:tr w:rsidR="00C11165" w:rsidRPr="00C11165" w14:paraId="326ED8E1" w14:textId="77777777" w:rsidTr="00A00734">
        <w:trPr>
          <w:trHeight w:val="227"/>
        </w:trPr>
        <w:tc>
          <w:tcPr>
            <w:tcW w:w="2148" w:type="dxa"/>
          </w:tcPr>
          <w:p w14:paraId="22439895" w14:textId="77777777" w:rsidR="00681DCE" w:rsidRPr="00C11165" w:rsidRDefault="00681DCE" w:rsidP="00681DCE">
            <w:pPr>
              <w:spacing w:line="276" w:lineRule="auto"/>
              <w:jc w:val="center"/>
              <w:rPr>
                <w:b/>
                <w:sz w:val="16"/>
                <w:szCs w:val="16"/>
              </w:rPr>
            </w:pPr>
            <w:r w:rsidRPr="00C11165">
              <w:rPr>
                <w:b/>
                <w:sz w:val="16"/>
                <w:szCs w:val="16"/>
              </w:rPr>
              <w:t>2023</w:t>
            </w:r>
          </w:p>
        </w:tc>
        <w:tc>
          <w:tcPr>
            <w:tcW w:w="2310" w:type="dxa"/>
          </w:tcPr>
          <w:p w14:paraId="16415A95"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643CCBEC" w14:textId="77777777" w:rsidR="00681DCE" w:rsidRPr="00C11165" w:rsidRDefault="00681DCE" w:rsidP="00681DCE">
            <w:pPr>
              <w:spacing w:line="276" w:lineRule="auto"/>
              <w:jc w:val="center"/>
              <w:rPr>
                <w:sz w:val="16"/>
                <w:szCs w:val="16"/>
              </w:rPr>
            </w:pPr>
            <w:r w:rsidRPr="00C11165">
              <w:rPr>
                <w:sz w:val="16"/>
                <w:szCs w:val="16"/>
              </w:rPr>
              <w:t>10</w:t>
            </w:r>
          </w:p>
        </w:tc>
        <w:tc>
          <w:tcPr>
            <w:tcW w:w="2058" w:type="dxa"/>
          </w:tcPr>
          <w:p w14:paraId="0B68115D" w14:textId="77777777" w:rsidR="00681DCE" w:rsidRPr="00C11165" w:rsidRDefault="00681DCE" w:rsidP="00681DCE">
            <w:pPr>
              <w:spacing w:line="276" w:lineRule="auto"/>
              <w:jc w:val="center"/>
              <w:rPr>
                <w:sz w:val="16"/>
                <w:szCs w:val="16"/>
              </w:rPr>
            </w:pPr>
            <w:r w:rsidRPr="00C11165">
              <w:rPr>
                <w:sz w:val="16"/>
                <w:szCs w:val="16"/>
              </w:rPr>
              <w:t>-5</w:t>
            </w:r>
          </w:p>
        </w:tc>
      </w:tr>
      <w:tr w:rsidR="00681DCE" w:rsidRPr="00C11165" w14:paraId="0560E526" w14:textId="77777777" w:rsidTr="00A00734">
        <w:trPr>
          <w:trHeight w:val="227"/>
        </w:trPr>
        <w:tc>
          <w:tcPr>
            <w:tcW w:w="2148" w:type="dxa"/>
          </w:tcPr>
          <w:p w14:paraId="6182FD23" w14:textId="77777777" w:rsidR="00681DCE" w:rsidRPr="00C11165" w:rsidRDefault="00681DCE" w:rsidP="00681DCE">
            <w:pPr>
              <w:spacing w:line="276" w:lineRule="auto"/>
              <w:jc w:val="center"/>
              <w:rPr>
                <w:b/>
                <w:sz w:val="16"/>
                <w:szCs w:val="16"/>
              </w:rPr>
            </w:pPr>
            <w:r w:rsidRPr="00C11165">
              <w:rPr>
                <w:b/>
                <w:sz w:val="16"/>
                <w:szCs w:val="16"/>
              </w:rPr>
              <w:t>2024</w:t>
            </w:r>
          </w:p>
        </w:tc>
        <w:tc>
          <w:tcPr>
            <w:tcW w:w="2310" w:type="dxa"/>
          </w:tcPr>
          <w:p w14:paraId="793619E7"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2B8CAC3A" w14:textId="77777777" w:rsidR="00681DCE" w:rsidRPr="00C11165" w:rsidRDefault="00681DCE" w:rsidP="00681DCE">
            <w:pPr>
              <w:spacing w:line="276" w:lineRule="auto"/>
              <w:jc w:val="center"/>
              <w:rPr>
                <w:sz w:val="16"/>
                <w:szCs w:val="16"/>
              </w:rPr>
            </w:pPr>
            <w:r w:rsidRPr="00C11165">
              <w:rPr>
                <w:sz w:val="16"/>
                <w:szCs w:val="16"/>
              </w:rPr>
              <w:t>5</w:t>
            </w:r>
          </w:p>
        </w:tc>
        <w:tc>
          <w:tcPr>
            <w:tcW w:w="2058" w:type="dxa"/>
          </w:tcPr>
          <w:p w14:paraId="4EB809E8" w14:textId="77777777" w:rsidR="00681DCE" w:rsidRPr="00C11165" w:rsidRDefault="00681DCE" w:rsidP="00681DCE">
            <w:pPr>
              <w:spacing w:line="276" w:lineRule="auto"/>
              <w:jc w:val="center"/>
              <w:rPr>
                <w:sz w:val="16"/>
                <w:szCs w:val="16"/>
              </w:rPr>
            </w:pPr>
            <w:r w:rsidRPr="00C11165">
              <w:rPr>
                <w:sz w:val="16"/>
                <w:szCs w:val="16"/>
              </w:rPr>
              <w:t>0</w:t>
            </w:r>
          </w:p>
        </w:tc>
      </w:tr>
    </w:tbl>
    <w:p w14:paraId="71438A70" w14:textId="77777777" w:rsidR="00681DCE" w:rsidRPr="00C11165" w:rsidRDefault="00681DCE" w:rsidP="00681DCE">
      <w:pPr>
        <w:spacing w:line="276" w:lineRule="auto"/>
        <w:jc w:val="both"/>
        <w:rPr>
          <w:b/>
        </w:rPr>
      </w:pPr>
    </w:p>
    <w:tbl>
      <w:tblPr>
        <w:tblStyle w:val="affe"/>
        <w:tblW w:w="896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6851"/>
      </w:tblGrid>
      <w:tr w:rsidR="00C11165" w:rsidRPr="00C11165" w14:paraId="0E25EAF9" w14:textId="77777777" w:rsidTr="00A00734">
        <w:tc>
          <w:tcPr>
            <w:tcW w:w="2118" w:type="dxa"/>
            <w:shd w:val="clear" w:color="auto" w:fill="auto"/>
            <w:tcMar>
              <w:top w:w="100" w:type="dxa"/>
              <w:left w:w="100" w:type="dxa"/>
              <w:bottom w:w="100" w:type="dxa"/>
              <w:right w:w="100" w:type="dxa"/>
            </w:tcMar>
          </w:tcPr>
          <w:p w14:paraId="4722EE43" w14:textId="77777777" w:rsidR="00681DCE" w:rsidRPr="00C11165" w:rsidRDefault="00681DCE" w:rsidP="00681DCE">
            <w:pPr>
              <w:spacing w:line="276" w:lineRule="auto"/>
              <w:jc w:val="both"/>
              <w:rPr>
                <w:b/>
                <w:sz w:val="16"/>
                <w:szCs w:val="16"/>
              </w:rPr>
            </w:pPr>
            <w:r w:rsidRPr="00C11165">
              <w:rPr>
                <w:b/>
                <w:sz w:val="16"/>
                <w:szCs w:val="16"/>
              </w:rPr>
              <w:t>Bien o servicio:</w:t>
            </w:r>
          </w:p>
        </w:tc>
        <w:tc>
          <w:tcPr>
            <w:tcW w:w="6851" w:type="dxa"/>
            <w:shd w:val="clear" w:color="auto" w:fill="auto"/>
            <w:tcMar>
              <w:top w:w="100" w:type="dxa"/>
              <w:left w:w="100" w:type="dxa"/>
              <w:bottom w:w="100" w:type="dxa"/>
              <w:right w:w="100" w:type="dxa"/>
            </w:tcMar>
          </w:tcPr>
          <w:p w14:paraId="221B58AF" w14:textId="77777777" w:rsidR="00681DCE" w:rsidRPr="00C11165" w:rsidRDefault="00681DCE" w:rsidP="00681DCE">
            <w:pPr>
              <w:pBdr>
                <w:top w:val="nil"/>
                <w:left w:val="nil"/>
                <w:bottom w:val="nil"/>
                <w:right w:val="nil"/>
                <w:between w:val="nil"/>
              </w:pBdr>
              <w:jc w:val="both"/>
              <w:rPr>
                <w:b/>
                <w:sz w:val="16"/>
                <w:szCs w:val="16"/>
              </w:rPr>
            </w:pPr>
            <w:r w:rsidRPr="00C11165">
              <w:rPr>
                <w:b/>
                <w:sz w:val="16"/>
                <w:szCs w:val="16"/>
                <w:highlight w:val="white"/>
              </w:rPr>
              <w:t>3302054- Servicio de asistencia técnica en asuntos patrimoniales nacionales e internacionales</w:t>
            </w:r>
          </w:p>
        </w:tc>
      </w:tr>
      <w:tr w:rsidR="00C11165" w:rsidRPr="00C11165" w14:paraId="22209CE0" w14:textId="77777777" w:rsidTr="00A00734">
        <w:tc>
          <w:tcPr>
            <w:tcW w:w="2118" w:type="dxa"/>
            <w:shd w:val="clear" w:color="auto" w:fill="auto"/>
            <w:tcMar>
              <w:top w:w="100" w:type="dxa"/>
              <w:left w:w="100" w:type="dxa"/>
              <w:bottom w:w="100" w:type="dxa"/>
              <w:right w:w="100" w:type="dxa"/>
            </w:tcMar>
          </w:tcPr>
          <w:p w14:paraId="5FB40B2D" w14:textId="77777777" w:rsidR="00681DCE" w:rsidRPr="00C11165" w:rsidRDefault="00681DCE" w:rsidP="00681DCE">
            <w:pPr>
              <w:spacing w:line="276" w:lineRule="auto"/>
              <w:jc w:val="both"/>
              <w:rPr>
                <w:b/>
                <w:sz w:val="16"/>
                <w:szCs w:val="16"/>
              </w:rPr>
            </w:pPr>
            <w:r w:rsidRPr="00C11165">
              <w:rPr>
                <w:b/>
                <w:sz w:val="16"/>
                <w:szCs w:val="16"/>
              </w:rPr>
              <w:t>Medido a través de:</w:t>
            </w:r>
          </w:p>
        </w:tc>
        <w:tc>
          <w:tcPr>
            <w:tcW w:w="6851" w:type="dxa"/>
            <w:shd w:val="clear" w:color="auto" w:fill="auto"/>
            <w:tcMar>
              <w:top w:w="100" w:type="dxa"/>
              <w:left w:w="100" w:type="dxa"/>
              <w:bottom w:w="100" w:type="dxa"/>
              <w:right w:w="100" w:type="dxa"/>
            </w:tcMar>
          </w:tcPr>
          <w:p w14:paraId="191DAA72"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Número de actas de visitas o de informes técnicos elaborados</w:t>
            </w:r>
          </w:p>
        </w:tc>
      </w:tr>
      <w:tr w:rsidR="00681DCE" w:rsidRPr="00C11165" w14:paraId="2EC942B8" w14:textId="77777777" w:rsidTr="00A00734">
        <w:tc>
          <w:tcPr>
            <w:tcW w:w="2118" w:type="dxa"/>
            <w:shd w:val="clear" w:color="auto" w:fill="auto"/>
            <w:tcMar>
              <w:top w:w="100" w:type="dxa"/>
              <w:left w:w="100" w:type="dxa"/>
              <w:bottom w:w="100" w:type="dxa"/>
              <w:right w:w="100" w:type="dxa"/>
            </w:tcMar>
          </w:tcPr>
          <w:p w14:paraId="582EFF76" w14:textId="77777777" w:rsidR="00681DCE" w:rsidRPr="00C11165" w:rsidRDefault="00681DCE" w:rsidP="00681DCE">
            <w:pPr>
              <w:spacing w:line="276" w:lineRule="auto"/>
              <w:jc w:val="both"/>
              <w:rPr>
                <w:b/>
                <w:sz w:val="16"/>
                <w:szCs w:val="16"/>
              </w:rPr>
            </w:pPr>
            <w:r w:rsidRPr="00C11165">
              <w:rPr>
                <w:b/>
                <w:sz w:val="16"/>
                <w:szCs w:val="16"/>
              </w:rPr>
              <w:t>Descripción:</w:t>
            </w:r>
          </w:p>
        </w:tc>
        <w:tc>
          <w:tcPr>
            <w:tcW w:w="6851" w:type="dxa"/>
            <w:shd w:val="clear" w:color="auto" w:fill="auto"/>
            <w:tcMar>
              <w:top w:w="100" w:type="dxa"/>
              <w:left w:w="100" w:type="dxa"/>
              <w:bottom w:w="100" w:type="dxa"/>
              <w:right w:w="100" w:type="dxa"/>
            </w:tcMar>
          </w:tcPr>
          <w:p w14:paraId="1E0B33A7"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Corresponde a las visitas realizadas para el seguimiento a las gestiones sobre la protección del patrimonio cultural de la ciudad.</w:t>
            </w:r>
          </w:p>
        </w:tc>
      </w:tr>
    </w:tbl>
    <w:p w14:paraId="7A115765" w14:textId="77777777" w:rsidR="00681DCE" w:rsidRPr="00C11165" w:rsidRDefault="00681DCE" w:rsidP="00681DCE">
      <w:pPr>
        <w:spacing w:line="276" w:lineRule="auto"/>
        <w:jc w:val="both"/>
        <w:rPr>
          <w:b/>
        </w:rPr>
      </w:pPr>
    </w:p>
    <w:tbl>
      <w:tblPr>
        <w:tblStyle w:val="afff"/>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310"/>
        <w:gridCol w:w="2458"/>
        <w:gridCol w:w="2058"/>
      </w:tblGrid>
      <w:tr w:rsidR="00C11165" w:rsidRPr="00C11165" w14:paraId="35EDD882" w14:textId="77777777" w:rsidTr="00950374">
        <w:trPr>
          <w:trHeight w:val="315"/>
        </w:trPr>
        <w:tc>
          <w:tcPr>
            <w:tcW w:w="2148" w:type="dxa"/>
            <w:shd w:val="clear" w:color="auto" w:fill="BFBFBF" w:themeFill="background1" w:themeFillShade="BF"/>
          </w:tcPr>
          <w:p w14:paraId="0652B3A2" w14:textId="77777777" w:rsidR="00681DCE" w:rsidRPr="00C11165" w:rsidRDefault="00681DCE" w:rsidP="00681DCE">
            <w:pPr>
              <w:spacing w:line="276" w:lineRule="auto"/>
              <w:jc w:val="center"/>
              <w:rPr>
                <w:b/>
                <w:sz w:val="16"/>
                <w:szCs w:val="16"/>
              </w:rPr>
            </w:pPr>
            <w:r w:rsidRPr="00C11165">
              <w:rPr>
                <w:b/>
                <w:sz w:val="16"/>
                <w:szCs w:val="16"/>
              </w:rPr>
              <w:t>Año</w:t>
            </w:r>
          </w:p>
        </w:tc>
        <w:tc>
          <w:tcPr>
            <w:tcW w:w="2310" w:type="dxa"/>
            <w:shd w:val="clear" w:color="auto" w:fill="BFBFBF" w:themeFill="background1" w:themeFillShade="BF"/>
          </w:tcPr>
          <w:p w14:paraId="2DC1FDBB" w14:textId="77777777" w:rsidR="00681DCE" w:rsidRPr="00C11165" w:rsidRDefault="00681DCE" w:rsidP="00681DCE">
            <w:pPr>
              <w:spacing w:line="276" w:lineRule="auto"/>
              <w:jc w:val="center"/>
              <w:rPr>
                <w:b/>
                <w:sz w:val="16"/>
                <w:szCs w:val="16"/>
              </w:rPr>
            </w:pPr>
            <w:r w:rsidRPr="00C11165">
              <w:rPr>
                <w:b/>
                <w:sz w:val="16"/>
                <w:szCs w:val="16"/>
              </w:rPr>
              <w:t>Oferta</w:t>
            </w:r>
          </w:p>
        </w:tc>
        <w:tc>
          <w:tcPr>
            <w:tcW w:w="2458" w:type="dxa"/>
            <w:shd w:val="clear" w:color="auto" w:fill="BFBFBF" w:themeFill="background1" w:themeFillShade="BF"/>
          </w:tcPr>
          <w:p w14:paraId="062FCB66" w14:textId="77777777" w:rsidR="00681DCE" w:rsidRPr="00C11165" w:rsidRDefault="00681DCE" w:rsidP="00681DCE">
            <w:pPr>
              <w:spacing w:line="276" w:lineRule="auto"/>
              <w:jc w:val="center"/>
              <w:rPr>
                <w:b/>
                <w:sz w:val="16"/>
                <w:szCs w:val="16"/>
              </w:rPr>
            </w:pPr>
            <w:r w:rsidRPr="00C11165">
              <w:rPr>
                <w:b/>
                <w:sz w:val="16"/>
                <w:szCs w:val="16"/>
              </w:rPr>
              <w:t>Demanda</w:t>
            </w:r>
          </w:p>
        </w:tc>
        <w:tc>
          <w:tcPr>
            <w:tcW w:w="2058" w:type="dxa"/>
            <w:shd w:val="clear" w:color="auto" w:fill="BFBFBF" w:themeFill="background1" w:themeFillShade="BF"/>
          </w:tcPr>
          <w:p w14:paraId="729AC113" w14:textId="77777777" w:rsidR="00681DCE" w:rsidRPr="00C11165" w:rsidRDefault="00681DCE" w:rsidP="00681DCE">
            <w:pPr>
              <w:spacing w:line="276" w:lineRule="auto"/>
              <w:jc w:val="center"/>
              <w:rPr>
                <w:b/>
                <w:sz w:val="16"/>
                <w:szCs w:val="16"/>
              </w:rPr>
            </w:pPr>
            <w:r w:rsidRPr="00C11165">
              <w:rPr>
                <w:b/>
                <w:sz w:val="16"/>
                <w:szCs w:val="16"/>
              </w:rPr>
              <w:t>Déficit</w:t>
            </w:r>
          </w:p>
        </w:tc>
      </w:tr>
      <w:tr w:rsidR="00C11165" w:rsidRPr="00C11165" w14:paraId="78AD302B" w14:textId="77777777" w:rsidTr="00681DCE">
        <w:tc>
          <w:tcPr>
            <w:tcW w:w="2148" w:type="dxa"/>
          </w:tcPr>
          <w:p w14:paraId="0097CE91" w14:textId="77777777" w:rsidR="00681DCE" w:rsidRPr="00C11165" w:rsidRDefault="00681DCE" w:rsidP="00681DCE">
            <w:pPr>
              <w:spacing w:line="276" w:lineRule="auto"/>
              <w:jc w:val="center"/>
              <w:rPr>
                <w:b/>
                <w:sz w:val="16"/>
                <w:szCs w:val="16"/>
              </w:rPr>
            </w:pPr>
            <w:r w:rsidRPr="00C11165">
              <w:rPr>
                <w:b/>
                <w:sz w:val="16"/>
                <w:szCs w:val="16"/>
              </w:rPr>
              <w:t>2016</w:t>
            </w:r>
          </w:p>
        </w:tc>
        <w:tc>
          <w:tcPr>
            <w:tcW w:w="2310" w:type="dxa"/>
            <w:shd w:val="clear" w:color="auto" w:fill="FFFFFF"/>
          </w:tcPr>
          <w:p w14:paraId="5ADC5443"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51996209" w14:textId="77777777" w:rsidR="00681DCE" w:rsidRPr="00C11165" w:rsidRDefault="00681DCE" w:rsidP="00681DCE">
            <w:pPr>
              <w:spacing w:line="276" w:lineRule="auto"/>
              <w:jc w:val="center"/>
              <w:rPr>
                <w:sz w:val="16"/>
                <w:szCs w:val="16"/>
              </w:rPr>
            </w:pPr>
            <w:r w:rsidRPr="00C11165">
              <w:rPr>
                <w:sz w:val="16"/>
                <w:szCs w:val="16"/>
              </w:rPr>
              <w:t>183</w:t>
            </w:r>
          </w:p>
        </w:tc>
        <w:tc>
          <w:tcPr>
            <w:tcW w:w="2058" w:type="dxa"/>
            <w:shd w:val="clear" w:color="auto" w:fill="FFFFFF"/>
          </w:tcPr>
          <w:p w14:paraId="0452D475" w14:textId="77777777" w:rsidR="00681DCE" w:rsidRPr="00C11165" w:rsidRDefault="00681DCE" w:rsidP="00681DCE">
            <w:pPr>
              <w:spacing w:line="276" w:lineRule="auto"/>
              <w:jc w:val="center"/>
              <w:rPr>
                <w:sz w:val="16"/>
                <w:szCs w:val="16"/>
              </w:rPr>
            </w:pPr>
            <w:r w:rsidRPr="00C11165">
              <w:rPr>
                <w:sz w:val="16"/>
                <w:szCs w:val="16"/>
              </w:rPr>
              <w:t>-183</w:t>
            </w:r>
          </w:p>
        </w:tc>
      </w:tr>
      <w:tr w:rsidR="00C11165" w:rsidRPr="00C11165" w14:paraId="5F59AF51" w14:textId="77777777" w:rsidTr="00681DCE">
        <w:tc>
          <w:tcPr>
            <w:tcW w:w="2148" w:type="dxa"/>
          </w:tcPr>
          <w:p w14:paraId="271DCD25" w14:textId="77777777" w:rsidR="00681DCE" w:rsidRPr="00C11165" w:rsidRDefault="00681DCE" w:rsidP="00681DCE">
            <w:pPr>
              <w:spacing w:line="276" w:lineRule="auto"/>
              <w:jc w:val="center"/>
              <w:rPr>
                <w:b/>
                <w:sz w:val="16"/>
                <w:szCs w:val="16"/>
              </w:rPr>
            </w:pPr>
            <w:r w:rsidRPr="00C11165">
              <w:rPr>
                <w:b/>
                <w:sz w:val="16"/>
                <w:szCs w:val="16"/>
              </w:rPr>
              <w:t>2017</w:t>
            </w:r>
          </w:p>
        </w:tc>
        <w:tc>
          <w:tcPr>
            <w:tcW w:w="2310" w:type="dxa"/>
            <w:shd w:val="clear" w:color="auto" w:fill="FFFFFF"/>
          </w:tcPr>
          <w:p w14:paraId="3D53D118" w14:textId="77777777" w:rsidR="00681DCE" w:rsidRPr="00C11165" w:rsidRDefault="00681DCE" w:rsidP="00681DCE">
            <w:pPr>
              <w:spacing w:line="276" w:lineRule="auto"/>
              <w:jc w:val="center"/>
              <w:rPr>
                <w:sz w:val="16"/>
                <w:szCs w:val="16"/>
              </w:rPr>
            </w:pPr>
            <w:r w:rsidRPr="00C11165">
              <w:rPr>
                <w:sz w:val="16"/>
                <w:szCs w:val="16"/>
              </w:rPr>
              <w:t>35</w:t>
            </w:r>
          </w:p>
        </w:tc>
        <w:tc>
          <w:tcPr>
            <w:tcW w:w="2458" w:type="dxa"/>
            <w:shd w:val="clear" w:color="auto" w:fill="FFFFFF"/>
          </w:tcPr>
          <w:p w14:paraId="53895897" w14:textId="77777777" w:rsidR="00681DCE" w:rsidRPr="00C11165" w:rsidRDefault="00681DCE" w:rsidP="00681DCE">
            <w:pPr>
              <w:spacing w:line="276" w:lineRule="auto"/>
              <w:jc w:val="center"/>
              <w:rPr>
                <w:sz w:val="16"/>
                <w:szCs w:val="16"/>
              </w:rPr>
            </w:pPr>
            <w:r w:rsidRPr="00C11165">
              <w:rPr>
                <w:sz w:val="16"/>
                <w:szCs w:val="16"/>
              </w:rPr>
              <w:t>183</w:t>
            </w:r>
          </w:p>
        </w:tc>
        <w:tc>
          <w:tcPr>
            <w:tcW w:w="2058" w:type="dxa"/>
            <w:shd w:val="clear" w:color="auto" w:fill="FFFFFF"/>
          </w:tcPr>
          <w:p w14:paraId="57186EA6" w14:textId="77777777" w:rsidR="00681DCE" w:rsidRPr="00C11165" w:rsidRDefault="00681DCE" w:rsidP="00681DCE">
            <w:pPr>
              <w:spacing w:line="276" w:lineRule="auto"/>
              <w:jc w:val="center"/>
              <w:rPr>
                <w:sz w:val="16"/>
                <w:szCs w:val="16"/>
              </w:rPr>
            </w:pPr>
            <w:r w:rsidRPr="00C11165">
              <w:rPr>
                <w:sz w:val="16"/>
                <w:szCs w:val="16"/>
              </w:rPr>
              <w:t>-148</w:t>
            </w:r>
          </w:p>
        </w:tc>
      </w:tr>
      <w:tr w:rsidR="00C11165" w:rsidRPr="00C11165" w14:paraId="0280534B" w14:textId="77777777" w:rsidTr="00681DCE">
        <w:tc>
          <w:tcPr>
            <w:tcW w:w="2148" w:type="dxa"/>
          </w:tcPr>
          <w:p w14:paraId="0EA7AE8A" w14:textId="77777777" w:rsidR="00681DCE" w:rsidRPr="00C11165" w:rsidRDefault="00681DCE" w:rsidP="00681DCE">
            <w:pPr>
              <w:spacing w:line="276" w:lineRule="auto"/>
              <w:jc w:val="center"/>
              <w:rPr>
                <w:b/>
                <w:sz w:val="16"/>
                <w:szCs w:val="16"/>
              </w:rPr>
            </w:pPr>
            <w:r w:rsidRPr="00C11165">
              <w:rPr>
                <w:b/>
                <w:sz w:val="16"/>
                <w:szCs w:val="16"/>
              </w:rPr>
              <w:t>2018</w:t>
            </w:r>
          </w:p>
        </w:tc>
        <w:tc>
          <w:tcPr>
            <w:tcW w:w="2310" w:type="dxa"/>
            <w:shd w:val="clear" w:color="auto" w:fill="FFFFFF"/>
          </w:tcPr>
          <w:p w14:paraId="51DF9E20" w14:textId="77777777" w:rsidR="00681DCE" w:rsidRPr="00C11165" w:rsidRDefault="00681DCE" w:rsidP="00681DCE">
            <w:pPr>
              <w:spacing w:line="276" w:lineRule="auto"/>
              <w:jc w:val="center"/>
              <w:rPr>
                <w:sz w:val="16"/>
                <w:szCs w:val="16"/>
              </w:rPr>
            </w:pPr>
            <w:r w:rsidRPr="00C11165">
              <w:rPr>
                <w:sz w:val="16"/>
                <w:szCs w:val="16"/>
              </w:rPr>
              <w:t>65</w:t>
            </w:r>
          </w:p>
        </w:tc>
        <w:tc>
          <w:tcPr>
            <w:tcW w:w="2458" w:type="dxa"/>
            <w:shd w:val="clear" w:color="auto" w:fill="FFFFFF"/>
          </w:tcPr>
          <w:p w14:paraId="0AC22219" w14:textId="77777777" w:rsidR="00681DCE" w:rsidRPr="00C11165" w:rsidRDefault="00681DCE" w:rsidP="00681DCE">
            <w:pPr>
              <w:spacing w:line="276" w:lineRule="auto"/>
              <w:jc w:val="center"/>
              <w:rPr>
                <w:sz w:val="16"/>
                <w:szCs w:val="16"/>
              </w:rPr>
            </w:pPr>
            <w:r w:rsidRPr="00C11165">
              <w:rPr>
                <w:sz w:val="16"/>
                <w:szCs w:val="16"/>
              </w:rPr>
              <w:t>148</w:t>
            </w:r>
          </w:p>
        </w:tc>
        <w:tc>
          <w:tcPr>
            <w:tcW w:w="2058" w:type="dxa"/>
            <w:shd w:val="clear" w:color="auto" w:fill="FFFFFF"/>
          </w:tcPr>
          <w:p w14:paraId="54A2BED8" w14:textId="77777777" w:rsidR="00681DCE" w:rsidRPr="00C11165" w:rsidRDefault="00681DCE" w:rsidP="00681DCE">
            <w:pPr>
              <w:spacing w:line="276" w:lineRule="auto"/>
              <w:jc w:val="center"/>
              <w:rPr>
                <w:sz w:val="16"/>
                <w:szCs w:val="16"/>
              </w:rPr>
            </w:pPr>
            <w:r w:rsidRPr="00C11165">
              <w:rPr>
                <w:sz w:val="16"/>
                <w:szCs w:val="16"/>
              </w:rPr>
              <w:t>-83</w:t>
            </w:r>
          </w:p>
        </w:tc>
      </w:tr>
      <w:tr w:rsidR="00C11165" w:rsidRPr="00C11165" w14:paraId="32D3D261" w14:textId="77777777" w:rsidTr="00681DCE">
        <w:tc>
          <w:tcPr>
            <w:tcW w:w="2148" w:type="dxa"/>
          </w:tcPr>
          <w:p w14:paraId="10080A2A" w14:textId="77777777" w:rsidR="00681DCE" w:rsidRPr="00C11165" w:rsidRDefault="00681DCE" w:rsidP="00681DCE">
            <w:pPr>
              <w:spacing w:line="276" w:lineRule="auto"/>
              <w:jc w:val="center"/>
              <w:rPr>
                <w:b/>
                <w:sz w:val="16"/>
                <w:szCs w:val="16"/>
              </w:rPr>
            </w:pPr>
            <w:r w:rsidRPr="00C11165">
              <w:rPr>
                <w:b/>
                <w:sz w:val="16"/>
                <w:szCs w:val="16"/>
              </w:rPr>
              <w:t>2019</w:t>
            </w:r>
          </w:p>
        </w:tc>
        <w:tc>
          <w:tcPr>
            <w:tcW w:w="2310" w:type="dxa"/>
            <w:shd w:val="clear" w:color="auto" w:fill="FFFFFF"/>
          </w:tcPr>
          <w:p w14:paraId="1F7A9D4B" w14:textId="77777777" w:rsidR="00681DCE" w:rsidRPr="00C11165" w:rsidRDefault="00681DCE" w:rsidP="00681DCE">
            <w:pPr>
              <w:spacing w:line="276" w:lineRule="auto"/>
              <w:jc w:val="center"/>
              <w:rPr>
                <w:sz w:val="16"/>
                <w:szCs w:val="16"/>
              </w:rPr>
            </w:pPr>
            <w:r w:rsidRPr="00C11165">
              <w:rPr>
                <w:sz w:val="16"/>
                <w:szCs w:val="16"/>
              </w:rPr>
              <w:t>65</w:t>
            </w:r>
          </w:p>
        </w:tc>
        <w:tc>
          <w:tcPr>
            <w:tcW w:w="2458" w:type="dxa"/>
            <w:shd w:val="clear" w:color="auto" w:fill="FFFFFF"/>
          </w:tcPr>
          <w:p w14:paraId="3DF0FAEC" w14:textId="77777777" w:rsidR="00681DCE" w:rsidRPr="00C11165" w:rsidRDefault="00681DCE" w:rsidP="00681DCE">
            <w:pPr>
              <w:spacing w:line="276" w:lineRule="auto"/>
              <w:jc w:val="center"/>
              <w:rPr>
                <w:sz w:val="16"/>
                <w:szCs w:val="16"/>
              </w:rPr>
            </w:pPr>
            <w:r w:rsidRPr="00C11165">
              <w:rPr>
                <w:sz w:val="16"/>
                <w:szCs w:val="16"/>
              </w:rPr>
              <w:t>83</w:t>
            </w:r>
          </w:p>
        </w:tc>
        <w:tc>
          <w:tcPr>
            <w:tcW w:w="2058" w:type="dxa"/>
            <w:shd w:val="clear" w:color="auto" w:fill="FFFFFF"/>
          </w:tcPr>
          <w:p w14:paraId="60D6FDCF" w14:textId="77777777" w:rsidR="00681DCE" w:rsidRPr="00C11165" w:rsidRDefault="00681DCE" w:rsidP="00681DCE">
            <w:pPr>
              <w:spacing w:line="276" w:lineRule="auto"/>
              <w:jc w:val="center"/>
              <w:rPr>
                <w:sz w:val="16"/>
                <w:szCs w:val="16"/>
              </w:rPr>
            </w:pPr>
            <w:r w:rsidRPr="00C11165">
              <w:rPr>
                <w:sz w:val="16"/>
                <w:szCs w:val="16"/>
              </w:rPr>
              <w:t>-18</w:t>
            </w:r>
          </w:p>
        </w:tc>
      </w:tr>
      <w:tr w:rsidR="00C11165" w:rsidRPr="00C11165" w14:paraId="7DB4E784" w14:textId="77777777" w:rsidTr="00681DCE">
        <w:tc>
          <w:tcPr>
            <w:tcW w:w="2148" w:type="dxa"/>
          </w:tcPr>
          <w:p w14:paraId="033AA776" w14:textId="77777777" w:rsidR="00681DCE" w:rsidRPr="00C11165" w:rsidRDefault="00681DCE" w:rsidP="00681DCE">
            <w:pPr>
              <w:spacing w:line="276" w:lineRule="auto"/>
              <w:jc w:val="center"/>
              <w:rPr>
                <w:b/>
                <w:sz w:val="16"/>
                <w:szCs w:val="16"/>
              </w:rPr>
            </w:pPr>
            <w:r w:rsidRPr="00C11165">
              <w:rPr>
                <w:b/>
                <w:sz w:val="16"/>
                <w:szCs w:val="16"/>
              </w:rPr>
              <w:t>2020</w:t>
            </w:r>
          </w:p>
        </w:tc>
        <w:tc>
          <w:tcPr>
            <w:tcW w:w="2310" w:type="dxa"/>
          </w:tcPr>
          <w:p w14:paraId="7C3713A2" w14:textId="77777777" w:rsidR="00681DCE" w:rsidRPr="00C11165" w:rsidRDefault="00681DCE" w:rsidP="00681DCE">
            <w:pPr>
              <w:spacing w:line="276" w:lineRule="auto"/>
              <w:jc w:val="center"/>
              <w:rPr>
                <w:sz w:val="16"/>
                <w:szCs w:val="16"/>
              </w:rPr>
            </w:pPr>
            <w:r w:rsidRPr="00C11165">
              <w:rPr>
                <w:sz w:val="16"/>
                <w:szCs w:val="16"/>
              </w:rPr>
              <w:t>18</w:t>
            </w:r>
          </w:p>
        </w:tc>
        <w:tc>
          <w:tcPr>
            <w:tcW w:w="2458" w:type="dxa"/>
          </w:tcPr>
          <w:p w14:paraId="67F92FC7" w14:textId="77777777" w:rsidR="00681DCE" w:rsidRPr="00C11165" w:rsidRDefault="00681DCE" w:rsidP="00681DCE">
            <w:pPr>
              <w:spacing w:line="276" w:lineRule="auto"/>
              <w:jc w:val="center"/>
              <w:rPr>
                <w:sz w:val="16"/>
                <w:szCs w:val="16"/>
              </w:rPr>
            </w:pPr>
            <w:r w:rsidRPr="00C11165">
              <w:rPr>
                <w:sz w:val="16"/>
                <w:szCs w:val="16"/>
              </w:rPr>
              <w:t>368</w:t>
            </w:r>
          </w:p>
        </w:tc>
        <w:tc>
          <w:tcPr>
            <w:tcW w:w="2058" w:type="dxa"/>
          </w:tcPr>
          <w:p w14:paraId="5DAAD4DC" w14:textId="77777777" w:rsidR="00681DCE" w:rsidRPr="00C11165" w:rsidRDefault="00681DCE" w:rsidP="00681DCE">
            <w:pPr>
              <w:spacing w:line="276" w:lineRule="auto"/>
              <w:jc w:val="center"/>
              <w:rPr>
                <w:sz w:val="16"/>
                <w:szCs w:val="16"/>
              </w:rPr>
            </w:pPr>
            <w:r w:rsidRPr="00C11165">
              <w:rPr>
                <w:sz w:val="16"/>
                <w:szCs w:val="16"/>
              </w:rPr>
              <w:t>-350</w:t>
            </w:r>
          </w:p>
        </w:tc>
      </w:tr>
      <w:tr w:rsidR="00C11165" w:rsidRPr="00C11165" w14:paraId="62490F60" w14:textId="77777777" w:rsidTr="00681DCE">
        <w:tc>
          <w:tcPr>
            <w:tcW w:w="2148" w:type="dxa"/>
          </w:tcPr>
          <w:p w14:paraId="2022ACDD" w14:textId="77777777" w:rsidR="00681DCE" w:rsidRPr="00C11165" w:rsidRDefault="00681DCE" w:rsidP="00681DCE">
            <w:pPr>
              <w:spacing w:line="276" w:lineRule="auto"/>
              <w:jc w:val="center"/>
              <w:rPr>
                <w:b/>
                <w:sz w:val="16"/>
                <w:szCs w:val="16"/>
              </w:rPr>
            </w:pPr>
            <w:r w:rsidRPr="00C11165">
              <w:rPr>
                <w:b/>
                <w:sz w:val="16"/>
                <w:szCs w:val="16"/>
              </w:rPr>
              <w:t>2021</w:t>
            </w:r>
          </w:p>
        </w:tc>
        <w:tc>
          <w:tcPr>
            <w:tcW w:w="2310" w:type="dxa"/>
          </w:tcPr>
          <w:p w14:paraId="6D4E6224" w14:textId="77777777" w:rsidR="00681DCE" w:rsidRPr="00C11165" w:rsidRDefault="00681DCE" w:rsidP="00681DCE">
            <w:pPr>
              <w:spacing w:line="276" w:lineRule="auto"/>
              <w:jc w:val="center"/>
              <w:rPr>
                <w:sz w:val="16"/>
                <w:szCs w:val="16"/>
              </w:rPr>
            </w:pPr>
            <w:r w:rsidRPr="00C11165">
              <w:rPr>
                <w:sz w:val="16"/>
                <w:szCs w:val="16"/>
              </w:rPr>
              <w:t>100</w:t>
            </w:r>
          </w:p>
        </w:tc>
        <w:tc>
          <w:tcPr>
            <w:tcW w:w="2458" w:type="dxa"/>
          </w:tcPr>
          <w:p w14:paraId="7317E055" w14:textId="77777777" w:rsidR="00681DCE" w:rsidRPr="00C11165" w:rsidRDefault="00681DCE" w:rsidP="00681DCE">
            <w:pPr>
              <w:spacing w:line="276" w:lineRule="auto"/>
              <w:jc w:val="center"/>
              <w:rPr>
                <w:sz w:val="16"/>
                <w:szCs w:val="16"/>
              </w:rPr>
            </w:pPr>
            <w:r w:rsidRPr="00C11165">
              <w:rPr>
                <w:sz w:val="16"/>
                <w:szCs w:val="16"/>
              </w:rPr>
              <w:t>350</w:t>
            </w:r>
          </w:p>
        </w:tc>
        <w:tc>
          <w:tcPr>
            <w:tcW w:w="2058" w:type="dxa"/>
          </w:tcPr>
          <w:p w14:paraId="76061463" w14:textId="77777777" w:rsidR="00681DCE" w:rsidRPr="00C11165" w:rsidRDefault="00681DCE" w:rsidP="00681DCE">
            <w:pPr>
              <w:spacing w:line="276" w:lineRule="auto"/>
              <w:jc w:val="center"/>
              <w:rPr>
                <w:sz w:val="16"/>
                <w:szCs w:val="16"/>
              </w:rPr>
            </w:pPr>
            <w:r w:rsidRPr="00C11165">
              <w:rPr>
                <w:sz w:val="16"/>
                <w:szCs w:val="16"/>
              </w:rPr>
              <w:t>-250</w:t>
            </w:r>
          </w:p>
        </w:tc>
      </w:tr>
      <w:tr w:rsidR="00C11165" w:rsidRPr="00C11165" w14:paraId="0B95F7A9" w14:textId="77777777" w:rsidTr="00681DCE">
        <w:tc>
          <w:tcPr>
            <w:tcW w:w="2148" w:type="dxa"/>
          </w:tcPr>
          <w:p w14:paraId="27DFC7FE" w14:textId="77777777" w:rsidR="00681DCE" w:rsidRPr="00C11165" w:rsidRDefault="00681DCE" w:rsidP="00681DCE">
            <w:pPr>
              <w:spacing w:line="276" w:lineRule="auto"/>
              <w:jc w:val="center"/>
              <w:rPr>
                <w:b/>
                <w:sz w:val="16"/>
                <w:szCs w:val="16"/>
              </w:rPr>
            </w:pPr>
            <w:r w:rsidRPr="00C11165">
              <w:rPr>
                <w:b/>
                <w:sz w:val="16"/>
                <w:szCs w:val="16"/>
              </w:rPr>
              <w:t>2022</w:t>
            </w:r>
          </w:p>
        </w:tc>
        <w:tc>
          <w:tcPr>
            <w:tcW w:w="2310" w:type="dxa"/>
          </w:tcPr>
          <w:p w14:paraId="4F082740" w14:textId="77777777" w:rsidR="00681DCE" w:rsidRPr="00C11165" w:rsidRDefault="00681DCE" w:rsidP="00681DCE">
            <w:pPr>
              <w:spacing w:line="276" w:lineRule="auto"/>
              <w:jc w:val="center"/>
              <w:rPr>
                <w:sz w:val="16"/>
                <w:szCs w:val="16"/>
              </w:rPr>
            </w:pPr>
            <w:r w:rsidRPr="00C11165">
              <w:rPr>
                <w:sz w:val="16"/>
                <w:szCs w:val="16"/>
              </w:rPr>
              <w:t>100</w:t>
            </w:r>
          </w:p>
        </w:tc>
        <w:tc>
          <w:tcPr>
            <w:tcW w:w="2458" w:type="dxa"/>
          </w:tcPr>
          <w:p w14:paraId="06D6A323" w14:textId="77777777" w:rsidR="00681DCE" w:rsidRPr="00C11165" w:rsidRDefault="00681DCE" w:rsidP="00681DCE">
            <w:pPr>
              <w:spacing w:line="276" w:lineRule="auto"/>
              <w:jc w:val="center"/>
              <w:rPr>
                <w:sz w:val="16"/>
                <w:szCs w:val="16"/>
              </w:rPr>
            </w:pPr>
            <w:r w:rsidRPr="00C11165">
              <w:rPr>
                <w:sz w:val="16"/>
                <w:szCs w:val="16"/>
              </w:rPr>
              <w:t>250</w:t>
            </w:r>
          </w:p>
        </w:tc>
        <w:tc>
          <w:tcPr>
            <w:tcW w:w="2058" w:type="dxa"/>
          </w:tcPr>
          <w:p w14:paraId="733D23DE" w14:textId="77777777" w:rsidR="00681DCE" w:rsidRPr="00C11165" w:rsidRDefault="00681DCE" w:rsidP="00681DCE">
            <w:pPr>
              <w:spacing w:line="276" w:lineRule="auto"/>
              <w:jc w:val="center"/>
              <w:rPr>
                <w:sz w:val="16"/>
                <w:szCs w:val="16"/>
              </w:rPr>
            </w:pPr>
            <w:r w:rsidRPr="00C11165">
              <w:rPr>
                <w:sz w:val="16"/>
                <w:szCs w:val="16"/>
              </w:rPr>
              <w:t>-150</w:t>
            </w:r>
          </w:p>
        </w:tc>
      </w:tr>
      <w:tr w:rsidR="00C11165" w:rsidRPr="00C11165" w14:paraId="74986A6E" w14:textId="77777777" w:rsidTr="00681DCE">
        <w:tc>
          <w:tcPr>
            <w:tcW w:w="2148" w:type="dxa"/>
          </w:tcPr>
          <w:p w14:paraId="134AB330" w14:textId="77777777" w:rsidR="00681DCE" w:rsidRPr="00C11165" w:rsidRDefault="00681DCE" w:rsidP="00681DCE">
            <w:pPr>
              <w:spacing w:line="276" w:lineRule="auto"/>
              <w:jc w:val="center"/>
              <w:rPr>
                <w:b/>
                <w:sz w:val="16"/>
                <w:szCs w:val="16"/>
              </w:rPr>
            </w:pPr>
            <w:r w:rsidRPr="00C11165">
              <w:rPr>
                <w:b/>
                <w:sz w:val="16"/>
                <w:szCs w:val="16"/>
              </w:rPr>
              <w:t>2023</w:t>
            </w:r>
          </w:p>
        </w:tc>
        <w:tc>
          <w:tcPr>
            <w:tcW w:w="2310" w:type="dxa"/>
          </w:tcPr>
          <w:p w14:paraId="33C8F308" w14:textId="77777777" w:rsidR="00681DCE" w:rsidRPr="00C11165" w:rsidRDefault="00681DCE" w:rsidP="00681DCE">
            <w:pPr>
              <w:spacing w:line="276" w:lineRule="auto"/>
              <w:jc w:val="center"/>
              <w:rPr>
                <w:sz w:val="16"/>
                <w:szCs w:val="16"/>
              </w:rPr>
            </w:pPr>
            <w:r w:rsidRPr="00C11165">
              <w:rPr>
                <w:sz w:val="16"/>
                <w:szCs w:val="16"/>
              </w:rPr>
              <w:t>100</w:t>
            </w:r>
          </w:p>
        </w:tc>
        <w:tc>
          <w:tcPr>
            <w:tcW w:w="2458" w:type="dxa"/>
          </w:tcPr>
          <w:p w14:paraId="3F205565" w14:textId="77777777" w:rsidR="00681DCE" w:rsidRPr="00C11165" w:rsidRDefault="00681DCE" w:rsidP="00681DCE">
            <w:pPr>
              <w:spacing w:line="276" w:lineRule="auto"/>
              <w:jc w:val="center"/>
              <w:rPr>
                <w:sz w:val="16"/>
                <w:szCs w:val="16"/>
              </w:rPr>
            </w:pPr>
            <w:r w:rsidRPr="00C11165">
              <w:rPr>
                <w:sz w:val="16"/>
                <w:szCs w:val="16"/>
              </w:rPr>
              <w:t>150</w:t>
            </w:r>
          </w:p>
        </w:tc>
        <w:tc>
          <w:tcPr>
            <w:tcW w:w="2058" w:type="dxa"/>
          </w:tcPr>
          <w:p w14:paraId="5678D536" w14:textId="77777777" w:rsidR="00681DCE" w:rsidRPr="00C11165" w:rsidRDefault="00681DCE" w:rsidP="00681DCE">
            <w:pPr>
              <w:spacing w:line="276" w:lineRule="auto"/>
              <w:jc w:val="center"/>
              <w:rPr>
                <w:sz w:val="16"/>
                <w:szCs w:val="16"/>
              </w:rPr>
            </w:pPr>
            <w:r w:rsidRPr="00C11165">
              <w:rPr>
                <w:sz w:val="16"/>
                <w:szCs w:val="16"/>
              </w:rPr>
              <w:t>-50</w:t>
            </w:r>
          </w:p>
        </w:tc>
      </w:tr>
      <w:tr w:rsidR="00681DCE" w:rsidRPr="00C11165" w14:paraId="71E63987" w14:textId="77777777" w:rsidTr="00681DCE">
        <w:tc>
          <w:tcPr>
            <w:tcW w:w="2148" w:type="dxa"/>
          </w:tcPr>
          <w:p w14:paraId="1637FACB" w14:textId="77777777" w:rsidR="00681DCE" w:rsidRPr="00C11165" w:rsidRDefault="00681DCE" w:rsidP="00681DCE">
            <w:pPr>
              <w:spacing w:line="276" w:lineRule="auto"/>
              <w:jc w:val="center"/>
              <w:rPr>
                <w:b/>
                <w:sz w:val="16"/>
                <w:szCs w:val="16"/>
              </w:rPr>
            </w:pPr>
            <w:r w:rsidRPr="00C11165">
              <w:rPr>
                <w:b/>
                <w:sz w:val="16"/>
                <w:szCs w:val="16"/>
              </w:rPr>
              <w:t>2024</w:t>
            </w:r>
          </w:p>
        </w:tc>
        <w:tc>
          <w:tcPr>
            <w:tcW w:w="2310" w:type="dxa"/>
          </w:tcPr>
          <w:p w14:paraId="7C9D08E5" w14:textId="77777777" w:rsidR="00681DCE" w:rsidRPr="00C11165" w:rsidRDefault="00681DCE" w:rsidP="00681DCE">
            <w:pPr>
              <w:spacing w:line="276" w:lineRule="auto"/>
              <w:jc w:val="center"/>
              <w:rPr>
                <w:sz w:val="16"/>
                <w:szCs w:val="16"/>
              </w:rPr>
            </w:pPr>
            <w:r w:rsidRPr="00C11165">
              <w:rPr>
                <w:sz w:val="16"/>
                <w:szCs w:val="16"/>
              </w:rPr>
              <w:t>50</w:t>
            </w:r>
          </w:p>
        </w:tc>
        <w:tc>
          <w:tcPr>
            <w:tcW w:w="2458" w:type="dxa"/>
          </w:tcPr>
          <w:p w14:paraId="2F6B4083" w14:textId="77777777" w:rsidR="00681DCE" w:rsidRPr="00C11165" w:rsidRDefault="00681DCE" w:rsidP="00681DCE">
            <w:pPr>
              <w:spacing w:line="276" w:lineRule="auto"/>
              <w:jc w:val="center"/>
              <w:rPr>
                <w:sz w:val="16"/>
                <w:szCs w:val="16"/>
              </w:rPr>
            </w:pPr>
            <w:r w:rsidRPr="00C11165">
              <w:rPr>
                <w:sz w:val="16"/>
                <w:szCs w:val="16"/>
              </w:rPr>
              <w:t>50</w:t>
            </w:r>
          </w:p>
        </w:tc>
        <w:tc>
          <w:tcPr>
            <w:tcW w:w="2058" w:type="dxa"/>
          </w:tcPr>
          <w:p w14:paraId="4096BD3A" w14:textId="77777777" w:rsidR="00681DCE" w:rsidRPr="00C11165" w:rsidRDefault="00681DCE" w:rsidP="00681DCE">
            <w:pPr>
              <w:spacing w:line="276" w:lineRule="auto"/>
              <w:jc w:val="center"/>
              <w:rPr>
                <w:sz w:val="16"/>
                <w:szCs w:val="16"/>
              </w:rPr>
            </w:pPr>
            <w:r w:rsidRPr="00C11165">
              <w:rPr>
                <w:sz w:val="16"/>
                <w:szCs w:val="16"/>
              </w:rPr>
              <w:t>0</w:t>
            </w:r>
          </w:p>
        </w:tc>
      </w:tr>
    </w:tbl>
    <w:p w14:paraId="683A456E" w14:textId="77777777" w:rsidR="00681DCE" w:rsidRPr="00C11165" w:rsidRDefault="00681DCE" w:rsidP="00A00734">
      <w:pPr>
        <w:rPr>
          <w:b/>
        </w:rPr>
      </w:pPr>
    </w:p>
    <w:p w14:paraId="41135A06" w14:textId="77777777" w:rsidR="0072513A" w:rsidRPr="00C11165" w:rsidRDefault="008C34F0" w:rsidP="00AE713F">
      <w:pPr>
        <w:ind w:firstLine="360"/>
        <w:rPr>
          <w:i/>
        </w:rPr>
      </w:pPr>
      <w:r w:rsidRPr="00C11165">
        <w:rPr>
          <w:b/>
        </w:rPr>
        <w:t xml:space="preserve">Nota: </w:t>
      </w:r>
      <w:r w:rsidRPr="00C11165">
        <w:rPr>
          <w:i/>
        </w:rPr>
        <w:t>Incluir las filas que se consideren de acuerdo con la información disponible y debe proyectarse hasta la última anualidad del proyecto.</w:t>
      </w:r>
    </w:p>
    <w:p w14:paraId="1E71643C" w14:textId="77777777" w:rsidR="0072513A" w:rsidRPr="00C11165" w:rsidRDefault="0072513A" w:rsidP="00AE713F">
      <w:pPr>
        <w:ind w:firstLine="360"/>
      </w:pPr>
    </w:p>
    <w:p w14:paraId="5E04E1DD" w14:textId="77777777" w:rsidR="00A00734" w:rsidRPr="00C11165" w:rsidRDefault="00A00734" w:rsidP="00AE713F">
      <w:pPr>
        <w:ind w:firstLine="360"/>
      </w:pPr>
    </w:p>
    <w:p w14:paraId="7C59D664" w14:textId="77777777" w:rsidR="00A00734" w:rsidRPr="00C11165" w:rsidRDefault="00A00734" w:rsidP="00AE713F">
      <w:pPr>
        <w:ind w:firstLine="360"/>
      </w:pPr>
    </w:p>
    <w:p w14:paraId="7F1F1348" w14:textId="77777777" w:rsidR="0072513A" w:rsidRPr="00C11165" w:rsidRDefault="008C34F0" w:rsidP="00AE713F">
      <w:pPr>
        <w:pStyle w:val="Ttulo2"/>
        <w:numPr>
          <w:ilvl w:val="1"/>
          <w:numId w:val="4"/>
        </w:numPr>
        <w:ind w:left="0" w:firstLine="360"/>
      </w:pPr>
      <w:bookmarkStart w:id="21" w:name="_Toc86224680"/>
      <w:r w:rsidRPr="00C11165">
        <w:t>Análisis técnico de la alternativa de solución</w:t>
      </w:r>
      <w:bookmarkEnd w:id="21"/>
    </w:p>
    <w:p w14:paraId="4CF36970" w14:textId="77777777" w:rsidR="00A00734" w:rsidRPr="00C11165" w:rsidRDefault="00A00734" w:rsidP="00A00734"/>
    <w:p w14:paraId="3120CE7F" w14:textId="77777777" w:rsidR="00A00734" w:rsidRPr="00C11165" w:rsidRDefault="00A00734" w:rsidP="00A00734">
      <w:pPr>
        <w:pBdr>
          <w:top w:val="nil"/>
          <w:left w:val="nil"/>
          <w:bottom w:val="nil"/>
          <w:right w:val="nil"/>
          <w:between w:val="nil"/>
        </w:pBdr>
        <w:spacing w:line="276" w:lineRule="auto"/>
        <w:ind w:left="425"/>
        <w:jc w:val="both"/>
        <w:rPr>
          <w:highlight w:val="white"/>
        </w:rPr>
      </w:pPr>
      <w:r w:rsidRPr="00C11165">
        <w:rPr>
          <w:highlight w:val="white"/>
        </w:rPr>
        <w:t>En la actualidad la información relacionada con el patrimonio cultural de la ciudad, se encuentra dispersa, teniendo en cuenta que desde que el patrimonio cultural se volvió un eje estructurante en las políticas de ordenamiento territorial ha sido competencia de varias entidades. Hoy en día, el Decreto 070 de 2015, define las principales funciones en la Secretaría Distrital de Planeación, la Secretaría de Cultura, Recreación y Deporte y el Instituto Distrital de Patrimonio Cultural, cada uno con un centro de documentación o archivo que da cuenta únicamente de lo ejecutado por cada entidad y no de la totalidad de información de los bienes de interés cultural de la ciudad.</w:t>
      </w:r>
    </w:p>
    <w:p w14:paraId="529EABB0" w14:textId="77777777" w:rsidR="00A00734" w:rsidRPr="00C11165" w:rsidRDefault="00A00734" w:rsidP="00A00734">
      <w:pPr>
        <w:pBdr>
          <w:top w:val="nil"/>
          <w:left w:val="nil"/>
          <w:bottom w:val="nil"/>
          <w:right w:val="nil"/>
          <w:between w:val="nil"/>
        </w:pBdr>
        <w:spacing w:line="276" w:lineRule="auto"/>
        <w:ind w:left="360" w:firstLine="65"/>
        <w:jc w:val="both"/>
        <w:rPr>
          <w:b/>
        </w:rPr>
      </w:pPr>
    </w:p>
    <w:p w14:paraId="2C2D58B4" w14:textId="77777777" w:rsidR="00A00734" w:rsidRPr="00C11165" w:rsidRDefault="00A00734" w:rsidP="00A00734">
      <w:pPr>
        <w:pBdr>
          <w:top w:val="nil"/>
          <w:left w:val="nil"/>
          <w:bottom w:val="nil"/>
          <w:right w:val="nil"/>
          <w:between w:val="nil"/>
        </w:pBdr>
        <w:spacing w:line="276" w:lineRule="auto"/>
        <w:ind w:left="360" w:firstLine="65"/>
        <w:jc w:val="both"/>
        <w:rPr>
          <w:highlight w:val="white"/>
        </w:rPr>
      </w:pPr>
      <w:r w:rsidRPr="00C11165">
        <w:rPr>
          <w:highlight w:val="white"/>
        </w:rPr>
        <w:t>Es de señalar que el patrimonio cultural en Bogotá ha sido ampliamente estudiado, principalmente en lo relacionado con el patrimonio cultural construido (inmuebles y sectores de interés cultural). Sin embargo, mucha de la divulgación que se ha hecho de este material se ha dado a través de documentos técnicos especializados que no siempre son de acceso a la ciudadanía en general, sin tener en cuenta la diversidad de población a la que va dirigida, las dinámicas de cada una de las localidades o barrios investigados, ni las condiciones particulares de las comunidades.</w:t>
      </w:r>
    </w:p>
    <w:p w14:paraId="62B0BC18" w14:textId="77777777" w:rsidR="00A00734" w:rsidRPr="00C11165" w:rsidRDefault="00A00734" w:rsidP="00A00734">
      <w:pPr>
        <w:pBdr>
          <w:top w:val="nil"/>
          <w:left w:val="nil"/>
          <w:bottom w:val="nil"/>
          <w:right w:val="nil"/>
          <w:between w:val="nil"/>
        </w:pBdr>
        <w:spacing w:line="276" w:lineRule="auto"/>
        <w:ind w:left="360" w:firstLine="65"/>
        <w:jc w:val="both"/>
        <w:rPr>
          <w:highlight w:val="white"/>
        </w:rPr>
      </w:pPr>
    </w:p>
    <w:p w14:paraId="312CC23B" w14:textId="77777777" w:rsidR="00A00734" w:rsidRPr="00C11165" w:rsidRDefault="00A00734" w:rsidP="00A00734">
      <w:pPr>
        <w:pBdr>
          <w:top w:val="nil"/>
          <w:left w:val="nil"/>
          <w:bottom w:val="nil"/>
          <w:right w:val="nil"/>
          <w:between w:val="nil"/>
        </w:pBdr>
        <w:spacing w:line="276" w:lineRule="auto"/>
        <w:ind w:left="360" w:firstLine="65"/>
        <w:jc w:val="both"/>
        <w:rPr>
          <w:highlight w:val="white"/>
        </w:rPr>
      </w:pPr>
      <w:r w:rsidRPr="00C11165">
        <w:rPr>
          <w:highlight w:val="white"/>
        </w:rPr>
        <w:t>Adicionalmente, en la actualidad existe una diversidad de normativa vigente para el patrimonio cultural, que incluye la valoración, protección, intervención y gestión. Sin embargo, para la ciudadanía en general es difícil de entender, así como también la diversidad de competencias dispersas en las entidades distritales.</w:t>
      </w:r>
    </w:p>
    <w:p w14:paraId="66BDB876" w14:textId="77777777" w:rsidR="0072513A" w:rsidRPr="00C11165" w:rsidRDefault="0072513A" w:rsidP="00AE713F">
      <w:pPr>
        <w:spacing w:line="276" w:lineRule="auto"/>
        <w:ind w:firstLine="360"/>
        <w:jc w:val="both"/>
        <w:rPr>
          <w:b/>
        </w:rPr>
      </w:pPr>
    </w:p>
    <w:p w14:paraId="175A7BC2" w14:textId="77777777" w:rsidR="0072513A" w:rsidRPr="00C11165" w:rsidRDefault="008C34F0" w:rsidP="00AE713F">
      <w:pPr>
        <w:pStyle w:val="Ttulo2"/>
        <w:numPr>
          <w:ilvl w:val="1"/>
          <w:numId w:val="4"/>
        </w:numPr>
        <w:ind w:left="0" w:firstLine="360"/>
      </w:pPr>
      <w:bookmarkStart w:id="22" w:name="_Toc86224681"/>
      <w:r w:rsidRPr="00C11165">
        <w:t>Localización de la alternativa</w:t>
      </w:r>
      <w:bookmarkEnd w:id="22"/>
    </w:p>
    <w:p w14:paraId="1D241F49" w14:textId="77777777" w:rsidR="00A00734" w:rsidRPr="00C11165" w:rsidRDefault="00A00734" w:rsidP="00A00734"/>
    <w:tbl>
      <w:tblPr>
        <w:tblStyle w:val="afff0"/>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4158"/>
      </w:tblGrid>
      <w:tr w:rsidR="00C11165" w:rsidRPr="00C11165" w14:paraId="33F24C5F" w14:textId="77777777" w:rsidTr="00950374">
        <w:tc>
          <w:tcPr>
            <w:tcW w:w="4674" w:type="dxa"/>
            <w:shd w:val="clear" w:color="auto" w:fill="BFBFBF" w:themeFill="background1" w:themeFillShade="BF"/>
          </w:tcPr>
          <w:p w14:paraId="6E468A4D" w14:textId="77777777" w:rsidR="00A00734" w:rsidRPr="00C11165" w:rsidRDefault="00A00734" w:rsidP="00775738">
            <w:pPr>
              <w:spacing w:line="276" w:lineRule="auto"/>
              <w:jc w:val="center"/>
              <w:rPr>
                <w:b/>
                <w:sz w:val="16"/>
                <w:szCs w:val="16"/>
              </w:rPr>
            </w:pPr>
            <w:r w:rsidRPr="00C11165">
              <w:rPr>
                <w:b/>
                <w:sz w:val="16"/>
                <w:szCs w:val="16"/>
              </w:rPr>
              <w:t>Ubicación general</w:t>
            </w:r>
          </w:p>
        </w:tc>
        <w:tc>
          <w:tcPr>
            <w:tcW w:w="4158" w:type="dxa"/>
            <w:shd w:val="clear" w:color="auto" w:fill="BFBFBF" w:themeFill="background1" w:themeFillShade="BF"/>
          </w:tcPr>
          <w:p w14:paraId="23349985" w14:textId="77777777" w:rsidR="00A00734" w:rsidRPr="00C11165" w:rsidRDefault="00A00734" w:rsidP="00775738">
            <w:pPr>
              <w:spacing w:line="276" w:lineRule="auto"/>
              <w:jc w:val="center"/>
              <w:rPr>
                <w:b/>
                <w:sz w:val="16"/>
                <w:szCs w:val="16"/>
              </w:rPr>
            </w:pPr>
            <w:r w:rsidRPr="00C11165">
              <w:rPr>
                <w:b/>
                <w:sz w:val="16"/>
                <w:szCs w:val="16"/>
              </w:rPr>
              <w:t>Ubicación específica</w:t>
            </w:r>
          </w:p>
        </w:tc>
      </w:tr>
      <w:tr w:rsidR="00A00734" w:rsidRPr="00C11165" w14:paraId="411ACEC2" w14:textId="77777777" w:rsidTr="00A00734">
        <w:tc>
          <w:tcPr>
            <w:tcW w:w="4674" w:type="dxa"/>
          </w:tcPr>
          <w:p w14:paraId="7168B62B" w14:textId="77777777" w:rsidR="00A00734" w:rsidRPr="00C11165" w:rsidRDefault="00A00734" w:rsidP="00775738">
            <w:pPr>
              <w:spacing w:line="276" w:lineRule="auto"/>
              <w:jc w:val="both"/>
              <w:rPr>
                <w:sz w:val="16"/>
                <w:szCs w:val="16"/>
              </w:rPr>
            </w:pPr>
            <w:r w:rsidRPr="00C11165">
              <w:rPr>
                <w:sz w:val="16"/>
                <w:szCs w:val="16"/>
              </w:rPr>
              <w:t>Ciudad: Bogotá D.C.</w:t>
            </w:r>
          </w:p>
          <w:p w14:paraId="592191C5" w14:textId="77777777" w:rsidR="00A00734" w:rsidRPr="00C11165" w:rsidRDefault="00A00734" w:rsidP="00775738">
            <w:pPr>
              <w:spacing w:line="276" w:lineRule="auto"/>
              <w:jc w:val="both"/>
              <w:rPr>
                <w:sz w:val="16"/>
                <w:szCs w:val="16"/>
              </w:rPr>
            </w:pPr>
            <w:r w:rsidRPr="00C11165">
              <w:rPr>
                <w:sz w:val="16"/>
                <w:szCs w:val="16"/>
              </w:rPr>
              <w:t>Localidad: 20 localidades de la ciudad</w:t>
            </w:r>
          </w:p>
          <w:p w14:paraId="77E22009" w14:textId="77777777" w:rsidR="00A00734" w:rsidRPr="00C11165" w:rsidRDefault="00A00734" w:rsidP="00775738">
            <w:pPr>
              <w:spacing w:line="276" w:lineRule="auto"/>
              <w:jc w:val="both"/>
              <w:rPr>
                <w:sz w:val="16"/>
                <w:szCs w:val="16"/>
              </w:rPr>
            </w:pPr>
            <w:r w:rsidRPr="00C11165">
              <w:rPr>
                <w:sz w:val="16"/>
                <w:szCs w:val="16"/>
              </w:rPr>
              <w:t>UPZ: No aplica</w:t>
            </w:r>
          </w:p>
          <w:p w14:paraId="38F3E192" w14:textId="77777777" w:rsidR="00A00734" w:rsidRPr="00C11165" w:rsidRDefault="00A00734" w:rsidP="00775738">
            <w:pPr>
              <w:spacing w:line="276" w:lineRule="auto"/>
              <w:jc w:val="both"/>
              <w:rPr>
                <w:sz w:val="16"/>
                <w:szCs w:val="16"/>
              </w:rPr>
            </w:pPr>
            <w:r w:rsidRPr="00C11165">
              <w:rPr>
                <w:sz w:val="16"/>
                <w:szCs w:val="16"/>
              </w:rPr>
              <w:t>Barrio: No aplica</w:t>
            </w:r>
          </w:p>
        </w:tc>
        <w:tc>
          <w:tcPr>
            <w:tcW w:w="4158" w:type="dxa"/>
          </w:tcPr>
          <w:p w14:paraId="7F2171E1" w14:textId="77777777" w:rsidR="00A00734" w:rsidRPr="00C11165" w:rsidRDefault="00A00734" w:rsidP="00775738">
            <w:pPr>
              <w:spacing w:line="276" w:lineRule="auto"/>
              <w:jc w:val="both"/>
              <w:rPr>
                <w:sz w:val="16"/>
                <w:szCs w:val="16"/>
              </w:rPr>
            </w:pPr>
            <w:r w:rsidRPr="00C11165">
              <w:rPr>
                <w:sz w:val="16"/>
                <w:szCs w:val="16"/>
              </w:rPr>
              <w:t>Dirección: Bogotá D.C.</w:t>
            </w:r>
          </w:p>
        </w:tc>
      </w:tr>
    </w:tbl>
    <w:p w14:paraId="7225E05C" w14:textId="77777777" w:rsidR="0072513A" w:rsidRPr="00C11165" w:rsidRDefault="0072513A" w:rsidP="00AE713F">
      <w:pPr>
        <w:spacing w:line="276" w:lineRule="auto"/>
        <w:ind w:firstLine="360"/>
        <w:jc w:val="both"/>
        <w:rPr>
          <w:b/>
          <w:sz w:val="18"/>
          <w:szCs w:val="18"/>
          <w:highlight w:val="green"/>
        </w:rPr>
      </w:pPr>
    </w:p>
    <w:p w14:paraId="321D23B5" w14:textId="77777777" w:rsidR="0072513A" w:rsidRPr="00C11165" w:rsidRDefault="008C34F0" w:rsidP="00AE713F">
      <w:pPr>
        <w:spacing w:line="276" w:lineRule="auto"/>
        <w:ind w:firstLine="360"/>
        <w:jc w:val="both"/>
        <w:rPr>
          <w:b/>
        </w:rPr>
      </w:pPr>
      <w:r w:rsidRPr="00C11165">
        <w:rPr>
          <w:b/>
        </w:rPr>
        <w:t>Factores analizados:</w:t>
      </w:r>
    </w:p>
    <w:p w14:paraId="3FD14CA3" w14:textId="77777777" w:rsidR="0072513A" w:rsidRPr="00C11165" w:rsidRDefault="0072513A" w:rsidP="00AE713F">
      <w:pPr>
        <w:spacing w:line="276" w:lineRule="auto"/>
        <w:ind w:firstLine="360"/>
        <w:jc w:val="both"/>
        <w:rPr>
          <w:b/>
        </w:rPr>
      </w:pPr>
    </w:p>
    <w:tbl>
      <w:tblPr>
        <w:tblStyle w:val="afff1"/>
        <w:tblW w:w="8169" w:type="dxa"/>
        <w:tblInd w:w="426" w:type="dxa"/>
        <w:tblLayout w:type="fixed"/>
        <w:tblLook w:val="0600" w:firstRow="0" w:lastRow="0" w:firstColumn="0" w:lastColumn="0" w:noHBand="1" w:noVBand="1"/>
      </w:tblPr>
      <w:tblGrid>
        <w:gridCol w:w="4539"/>
        <w:gridCol w:w="3630"/>
      </w:tblGrid>
      <w:tr w:rsidR="00C11165" w:rsidRPr="00C11165" w14:paraId="453CB0CD" w14:textId="77777777" w:rsidTr="003539CA">
        <w:trPr>
          <w:trHeight w:val="397"/>
          <w:tblHeader/>
        </w:trPr>
        <w:tc>
          <w:tcPr>
            <w:tcW w:w="8169" w:type="dxa"/>
            <w:gridSpan w:val="2"/>
            <w:tcBorders>
              <w:top w:val="nil"/>
              <w:left w:val="nil"/>
              <w:bottom w:val="nil"/>
              <w:right w:val="nil"/>
            </w:tcBorders>
            <w:shd w:val="clear" w:color="auto" w:fill="BFBFBF" w:themeFill="background1" w:themeFillShade="BF"/>
            <w:tcMar>
              <w:top w:w="0" w:type="dxa"/>
              <w:left w:w="0" w:type="dxa"/>
              <w:bottom w:w="0" w:type="dxa"/>
              <w:right w:w="0" w:type="dxa"/>
            </w:tcMar>
            <w:vAlign w:val="center"/>
          </w:tcPr>
          <w:p w14:paraId="7A08F8C6" w14:textId="77777777" w:rsidR="00A00734" w:rsidRPr="00C11165" w:rsidRDefault="00A00734" w:rsidP="00775738">
            <w:pPr>
              <w:spacing w:line="276" w:lineRule="auto"/>
              <w:jc w:val="center"/>
              <w:rPr>
                <w:b/>
                <w:sz w:val="16"/>
                <w:szCs w:val="16"/>
              </w:rPr>
            </w:pPr>
            <w:r w:rsidRPr="00C11165">
              <w:rPr>
                <w:b/>
                <w:sz w:val="16"/>
                <w:szCs w:val="16"/>
              </w:rPr>
              <w:t>Factores que inciden en la localización</w:t>
            </w:r>
          </w:p>
        </w:tc>
      </w:tr>
      <w:tr w:rsidR="00C11165" w:rsidRPr="00C11165" w14:paraId="04FB35D8" w14:textId="77777777" w:rsidTr="00732B55">
        <w:trPr>
          <w:trHeight w:val="60"/>
        </w:trPr>
        <w:tc>
          <w:tcPr>
            <w:tcW w:w="45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577F77" w14:textId="77777777" w:rsidR="00A00734" w:rsidRPr="00C11165" w:rsidRDefault="00A00734" w:rsidP="00775738">
            <w:pPr>
              <w:spacing w:line="276" w:lineRule="auto"/>
              <w:rPr>
                <w:b/>
                <w:sz w:val="16"/>
                <w:szCs w:val="16"/>
              </w:rPr>
            </w:pPr>
            <w:r w:rsidRPr="00C11165">
              <w:rPr>
                <w:b/>
                <w:sz w:val="16"/>
                <w:szCs w:val="16"/>
              </w:rPr>
              <w:t>Aspectos administrativos y políticos</w:t>
            </w:r>
          </w:p>
        </w:tc>
        <w:tc>
          <w:tcPr>
            <w:tcW w:w="363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BC1CDA5" w14:textId="77777777" w:rsidR="00A00734" w:rsidRPr="00C11165" w:rsidRDefault="00A00734" w:rsidP="00775738">
            <w:pPr>
              <w:spacing w:line="276" w:lineRule="auto"/>
              <w:jc w:val="center"/>
              <w:rPr>
                <w:b/>
                <w:sz w:val="16"/>
                <w:szCs w:val="16"/>
              </w:rPr>
            </w:pPr>
            <w:r w:rsidRPr="00C11165">
              <w:rPr>
                <w:b/>
                <w:sz w:val="16"/>
                <w:szCs w:val="16"/>
              </w:rPr>
              <w:t>X</w:t>
            </w:r>
          </w:p>
        </w:tc>
      </w:tr>
      <w:tr w:rsidR="00C11165" w:rsidRPr="00C11165" w14:paraId="778AD483" w14:textId="77777777" w:rsidTr="00732B55">
        <w:trPr>
          <w:trHeight w:val="74"/>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44D5F89" w14:textId="77777777" w:rsidR="00A00734" w:rsidRPr="00C11165" w:rsidRDefault="00A00734" w:rsidP="00775738">
            <w:pPr>
              <w:spacing w:line="276" w:lineRule="auto"/>
              <w:rPr>
                <w:b/>
                <w:sz w:val="16"/>
                <w:szCs w:val="16"/>
              </w:rPr>
            </w:pPr>
            <w:r w:rsidRPr="00C11165">
              <w:rPr>
                <w:b/>
                <w:sz w:val="16"/>
                <w:szCs w:val="16"/>
              </w:rPr>
              <w:t>Cercanía de fuentes de abastecimiento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756C9DD"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67735F53" w14:textId="77777777" w:rsidTr="00732B55">
        <w:trPr>
          <w:trHeight w:val="120"/>
        </w:trPr>
        <w:tc>
          <w:tcPr>
            <w:tcW w:w="4539"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14:paraId="24078C65" w14:textId="77777777" w:rsidR="00A00734" w:rsidRPr="00C11165" w:rsidRDefault="00A00734" w:rsidP="00775738">
            <w:pPr>
              <w:spacing w:line="276" w:lineRule="auto"/>
              <w:rPr>
                <w:b/>
                <w:sz w:val="16"/>
                <w:szCs w:val="16"/>
              </w:rPr>
            </w:pPr>
            <w:r w:rsidRPr="00C11165">
              <w:rPr>
                <w:b/>
                <w:sz w:val="16"/>
                <w:szCs w:val="16"/>
              </w:rPr>
              <w:t>Disponibilidad de servicios públicos (Agua, energía y otros)</w:t>
            </w:r>
          </w:p>
        </w:tc>
        <w:tc>
          <w:tcPr>
            <w:tcW w:w="3630" w:type="dxa"/>
            <w:tcBorders>
              <w:top w:val="nil"/>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50A1BA42"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31C0ECA8" w14:textId="77777777" w:rsidTr="00732B55">
        <w:trPr>
          <w:trHeight w:val="176"/>
        </w:trPr>
        <w:tc>
          <w:tcPr>
            <w:tcW w:w="4539"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501CDBD4" w14:textId="77777777" w:rsidR="00A00734" w:rsidRPr="00C11165" w:rsidRDefault="00A00734" w:rsidP="00775738">
            <w:pPr>
              <w:spacing w:line="276" w:lineRule="auto"/>
              <w:rPr>
                <w:b/>
                <w:sz w:val="16"/>
                <w:szCs w:val="16"/>
              </w:rPr>
            </w:pPr>
            <w:r w:rsidRPr="00C11165">
              <w:rPr>
                <w:b/>
                <w:sz w:val="16"/>
                <w:szCs w:val="16"/>
              </w:rPr>
              <w:t>Estructura impositiva y legal</w:t>
            </w:r>
          </w:p>
        </w:tc>
        <w:tc>
          <w:tcPr>
            <w:tcW w:w="3630"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7E2A2456" w14:textId="77777777" w:rsidR="00A00734" w:rsidRPr="00C11165" w:rsidRDefault="00A00734" w:rsidP="00775738">
            <w:pPr>
              <w:spacing w:line="276" w:lineRule="auto"/>
              <w:jc w:val="center"/>
              <w:rPr>
                <w:b/>
                <w:sz w:val="16"/>
                <w:szCs w:val="16"/>
              </w:rPr>
            </w:pPr>
            <w:r w:rsidRPr="00C11165">
              <w:rPr>
                <w:b/>
                <w:sz w:val="16"/>
                <w:szCs w:val="16"/>
              </w:rPr>
              <w:t>X</w:t>
            </w:r>
          </w:p>
        </w:tc>
      </w:tr>
      <w:tr w:rsidR="00C11165" w:rsidRPr="00C11165" w14:paraId="6E926D84" w14:textId="77777777" w:rsidTr="00732B55">
        <w:trPr>
          <w:trHeight w:val="79"/>
        </w:trPr>
        <w:tc>
          <w:tcPr>
            <w:tcW w:w="4539"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43B4C8" w14:textId="77777777" w:rsidR="00A00734" w:rsidRPr="00C11165" w:rsidRDefault="00A00734" w:rsidP="00775738">
            <w:pPr>
              <w:spacing w:line="276" w:lineRule="auto"/>
              <w:rPr>
                <w:b/>
                <w:sz w:val="16"/>
                <w:szCs w:val="16"/>
              </w:rPr>
            </w:pPr>
            <w:r w:rsidRPr="00C11165">
              <w:rPr>
                <w:b/>
                <w:sz w:val="16"/>
                <w:szCs w:val="16"/>
              </w:rPr>
              <w:t>Impacto para la equidad de género</w:t>
            </w:r>
          </w:p>
        </w:tc>
        <w:tc>
          <w:tcPr>
            <w:tcW w:w="3630"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D7B4F00"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43ABFF0C" w14:textId="77777777" w:rsidTr="00732B55">
        <w:trPr>
          <w:trHeight w:val="116"/>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2805BD7" w14:textId="77777777" w:rsidR="00A00734" w:rsidRPr="00C11165" w:rsidRDefault="00A00734" w:rsidP="00775738">
            <w:pPr>
              <w:spacing w:line="276" w:lineRule="auto"/>
              <w:rPr>
                <w:b/>
                <w:sz w:val="16"/>
                <w:szCs w:val="16"/>
              </w:rPr>
            </w:pPr>
            <w:r w:rsidRPr="00C11165">
              <w:rPr>
                <w:b/>
                <w:sz w:val="16"/>
                <w:szCs w:val="16"/>
              </w:rPr>
              <w:t>Orden público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14FF663" w14:textId="77777777" w:rsidR="00A00734" w:rsidRPr="00C11165" w:rsidRDefault="00A00734" w:rsidP="00775738">
            <w:pPr>
              <w:spacing w:line="276" w:lineRule="auto"/>
              <w:jc w:val="center"/>
              <w:rPr>
                <w:b/>
                <w:sz w:val="16"/>
                <w:szCs w:val="16"/>
              </w:rPr>
            </w:pPr>
          </w:p>
        </w:tc>
      </w:tr>
      <w:tr w:rsidR="00C11165" w:rsidRPr="00C11165" w14:paraId="50D3B51D" w14:textId="77777777" w:rsidTr="00732B55">
        <w:trPr>
          <w:trHeight w:val="148"/>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86439FD" w14:textId="77777777" w:rsidR="00A00734" w:rsidRPr="00C11165" w:rsidRDefault="00A00734" w:rsidP="00775738">
            <w:pPr>
              <w:spacing w:line="276" w:lineRule="auto"/>
              <w:rPr>
                <w:b/>
                <w:sz w:val="16"/>
                <w:szCs w:val="16"/>
              </w:rPr>
            </w:pPr>
            <w:r w:rsidRPr="00C11165">
              <w:rPr>
                <w:b/>
                <w:sz w:val="16"/>
                <w:szCs w:val="16"/>
              </w:rPr>
              <w:t>Topografía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8117573"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C11165" w:rsidRPr="00C11165" w14:paraId="5F14F2FE" w14:textId="77777777" w:rsidTr="00732B55">
        <w:trPr>
          <w:trHeight w:val="60"/>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4D7E895" w14:textId="77777777" w:rsidR="00A00734" w:rsidRPr="00C11165" w:rsidRDefault="00A00734" w:rsidP="00775738">
            <w:pPr>
              <w:spacing w:line="276" w:lineRule="auto"/>
              <w:rPr>
                <w:b/>
                <w:sz w:val="16"/>
                <w:szCs w:val="16"/>
              </w:rPr>
            </w:pPr>
            <w:r w:rsidRPr="00C11165">
              <w:rPr>
                <w:b/>
                <w:sz w:val="16"/>
                <w:szCs w:val="16"/>
              </w:rPr>
              <w:t xml:space="preserve">Cercanía a la población objetivo </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A028E2B" w14:textId="77777777" w:rsidR="00A00734" w:rsidRPr="00C11165" w:rsidRDefault="00A00734" w:rsidP="00775738">
            <w:pPr>
              <w:spacing w:line="276" w:lineRule="auto"/>
              <w:jc w:val="center"/>
              <w:rPr>
                <w:b/>
                <w:sz w:val="16"/>
                <w:szCs w:val="16"/>
              </w:rPr>
            </w:pPr>
          </w:p>
        </w:tc>
      </w:tr>
      <w:tr w:rsidR="00C11165" w:rsidRPr="00C11165" w14:paraId="61BD225A" w14:textId="77777777" w:rsidTr="00732B55">
        <w:trPr>
          <w:trHeight w:val="84"/>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1BADF47" w14:textId="77777777" w:rsidR="00A00734" w:rsidRPr="00C11165" w:rsidRDefault="00A00734" w:rsidP="00775738">
            <w:pPr>
              <w:spacing w:line="276" w:lineRule="auto"/>
              <w:rPr>
                <w:b/>
                <w:sz w:val="16"/>
                <w:szCs w:val="16"/>
              </w:rPr>
            </w:pPr>
            <w:r w:rsidRPr="00C11165">
              <w:rPr>
                <w:b/>
                <w:sz w:val="16"/>
                <w:szCs w:val="16"/>
              </w:rPr>
              <w:t>Comunicaciones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9147AF0" w14:textId="77777777" w:rsidR="00A00734" w:rsidRPr="00C11165" w:rsidRDefault="00A00734" w:rsidP="00775738">
            <w:pPr>
              <w:spacing w:line="276" w:lineRule="auto"/>
              <w:jc w:val="center"/>
              <w:rPr>
                <w:b/>
                <w:sz w:val="16"/>
                <w:szCs w:val="16"/>
              </w:rPr>
            </w:pPr>
            <w:r w:rsidRPr="00C11165">
              <w:rPr>
                <w:b/>
                <w:sz w:val="16"/>
                <w:szCs w:val="16"/>
              </w:rPr>
              <w:t xml:space="preserve">X </w:t>
            </w:r>
          </w:p>
        </w:tc>
      </w:tr>
      <w:tr w:rsidR="00C11165" w:rsidRPr="00C11165" w14:paraId="175290EA" w14:textId="77777777" w:rsidTr="003539CA">
        <w:trPr>
          <w:trHeight w:val="103"/>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FDBB661" w14:textId="77777777" w:rsidR="00A00734" w:rsidRPr="00C11165" w:rsidRDefault="00A00734" w:rsidP="00775738">
            <w:pPr>
              <w:spacing w:line="276" w:lineRule="auto"/>
              <w:rPr>
                <w:b/>
                <w:sz w:val="16"/>
                <w:szCs w:val="16"/>
              </w:rPr>
            </w:pPr>
            <w:r w:rsidRPr="00C11165">
              <w:rPr>
                <w:b/>
                <w:sz w:val="16"/>
                <w:szCs w:val="16"/>
              </w:rPr>
              <w:t>Costo y disponibilidad de terrenos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AF07F5B"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56A9628A" w14:textId="77777777" w:rsidTr="003539CA">
        <w:trPr>
          <w:trHeight w:val="109"/>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58E2617" w14:textId="77777777" w:rsidR="00A00734" w:rsidRPr="00C11165" w:rsidRDefault="00A00734" w:rsidP="00775738">
            <w:pPr>
              <w:spacing w:line="276" w:lineRule="auto"/>
              <w:rPr>
                <w:b/>
                <w:sz w:val="16"/>
                <w:szCs w:val="16"/>
              </w:rPr>
            </w:pPr>
            <w:r w:rsidRPr="00C11165">
              <w:rPr>
                <w:b/>
                <w:sz w:val="16"/>
                <w:szCs w:val="16"/>
              </w:rPr>
              <w:t>Disponibilidad de costo y mano de obra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9582C54"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C11165" w:rsidRPr="00C11165" w14:paraId="471766D1" w14:textId="77777777" w:rsidTr="003539CA">
        <w:trPr>
          <w:trHeight w:val="155"/>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B3621AC" w14:textId="77777777" w:rsidR="00A00734" w:rsidRPr="00C11165" w:rsidRDefault="00A00734" w:rsidP="00775738">
            <w:pPr>
              <w:spacing w:line="276" w:lineRule="auto"/>
              <w:rPr>
                <w:b/>
                <w:sz w:val="16"/>
                <w:szCs w:val="16"/>
              </w:rPr>
            </w:pPr>
            <w:r w:rsidRPr="00C11165">
              <w:rPr>
                <w:b/>
                <w:sz w:val="16"/>
                <w:szCs w:val="16"/>
              </w:rPr>
              <w:t>Factores ambientales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6B69FA6"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C11165" w:rsidRPr="00C11165" w14:paraId="1E1138E7" w14:textId="77777777" w:rsidTr="003539CA">
        <w:trPr>
          <w:trHeight w:val="201"/>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7D02CA6" w14:textId="77777777" w:rsidR="00A00734" w:rsidRPr="00C11165" w:rsidRDefault="00A00734" w:rsidP="00775738">
            <w:pPr>
              <w:spacing w:line="276" w:lineRule="auto"/>
              <w:rPr>
                <w:b/>
                <w:sz w:val="16"/>
                <w:szCs w:val="16"/>
              </w:rPr>
            </w:pPr>
            <w:r w:rsidRPr="00C11165">
              <w:rPr>
                <w:b/>
                <w:sz w:val="16"/>
                <w:szCs w:val="16"/>
              </w:rPr>
              <w:t>Medios y costos de transporte</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84DDC82"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A00734" w:rsidRPr="00C11165" w14:paraId="6CDDA2D4" w14:textId="77777777" w:rsidTr="003539CA">
        <w:trPr>
          <w:trHeight w:val="60"/>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5C0A8F2" w14:textId="77777777" w:rsidR="00A00734" w:rsidRPr="00C11165" w:rsidRDefault="00A00734" w:rsidP="00775738">
            <w:pPr>
              <w:spacing w:line="276" w:lineRule="auto"/>
              <w:rPr>
                <w:b/>
                <w:sz w:val="16"/>
                <w:szCs w:val="16"/>
              </w:rPr>
            </w:pPr>
            <w:r w:rsidRPr="00C11165">
              <w:rPr>
                <w:b/>
                <w:sz w:val="16"/>
                <w:szCs w:val="16"/>
              </w:rPr>
              <w:t>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B1E1A24" w14:textId="77777777" w:rsidR="00A00734" w:rsidRPr="00C11165" w:rsidRDefault="00A00734" w:rsidP="00775738">
            <w:pPr>
              <w:spacing w:line="276" w:lineRule="auto"/>
              <w:jc w:val="center"/>
              <w:rPr>
                <w:b/>
                <w:sz w:val="16"/>
                <w:szCs w:val="16"/>
              </w:rPr>
            </w:pPr>
          </w:p>
        </w:tc>
      </w:tr>
    </w:tbl>
    <w:p w14:paraId="5B75E2C1" w14:textId="77777777" w:rsidR="0072513A" w:rsidRPr="00C11165" w:rsidRDefault="008C34F0" w:rsidP="00AE713F">
      <w:pPr>
        <w:pStyle w:val="Ttulo2"/>
        <w:numPr>
          <w:ilvl w:val="1"/>
          <w:numId w:val="5"/>
        </w:numPr>
        <w:ind w:left="0" w:firstLine="360"/>
      </w:pPr>
      <w:bookmarkStart w:id="23" w:name="_Toc86224682"/>
      <w:r w:rsidRPr="00C11165">
        <w:t>Cadena de Valor</w:t>
      </w:r>
      <w:bookmarkEnd w:id="23"/>
    </w:p>
    <w:p w14:paraId="5488E246" w14:textId="77777777" w:rsidR="0072513A" w:rsidRPr="00B94671" w:rsidRDefault="0072513A" w:rsidP="00AE713F">
      <w:pPr>
        <w:spacing w:line="276" w:lineRule="auto"/>
        <w:ind w:firstLine="360"/>
        <w:jc w:val="both"/>
        <w:rPr>
          <w:b/>
          <w:sz w:val="16"/>
          <w:szCs w:val="16"/>
        </w:rPr>
      </w:pPr>
    </w:p>
    <w:p w14:paraId="5F896D1F" w14:textId="77777777" w:rsidR="00A00734" w:rsidRPr="00C11165" w:rsidRDefault="00A00734" w:rsidP="00A00734">
      <w:pPr>
        <w:spacing w:line="276" w:lineRule="auto"/>
        <w:ind w:left="360"/>
        <w:jc w:val="both"/>
      </w:pPr>
      <w:r w:rsidRPr="00C11165">
        <w:rPr>
          <w:b/>
        </w:rPr>
        <w:t xml:space="preserve">Objetivos específicos: </w:t>
      </w:r>
    </w:p>
    <w:p w14:paraId="5637DD03" w14:textId="77777777" w:rsidR="00A00734" w:rsidRPr="00C11165" w:rsidRDefault="00A00734" w:rsidP="00B94671">
      <w:pPr>
        <w:numPr>
          <w:ilvl w:val="0"/>
          <w:numId w:val="16"/>
        </w:numPr>
        <w:pBdr>
          <w:top w:val="nil"/>
          <w:left w:val="nil"/>
          <w:bottom w:val="nil"/>
          <w:right w:val="nil"/>
          <w:between w:val="nil"/>
        </w:pBdr>
        <w:spacing w:line="276" w:lineRule="auto"/>
        <w:ind w:left="426" w:hanging="142"/>
        <w:jc w:val="both"/>
      </w:pPr>
      <w:r w:rsidRPr="00C11165">
        <w:rPr>
          <w:highlight w:val="white"/>
        </w:rPr>
        <w:t>Consolidar y actualizar la información de patrimonio cultural</w:t>
      </w:r>
    </w:p>
    <w:p w14:paraId="382693FB" w14:textId="77777777" w:rsidR="00A00734" w:rsidRPr="00C11165" w:rsidRDefault="00A00734" w:rsidP="00B94671">
      <w:pPr>
        <w:numPr>
          <w:ilvl w:val="0"/>
          <w:numId w:val="16"/>
        </w:numPr>
        <w:pBdr>
          <w:top w:val="nil"/>
          <w:left w:val="nil"/>
          <w:bottom w:val="nil"/>
          <w:right w:val="nil"/>
          <w:between w:val="nil"/>
        </w:pBdr>
        <w:spacing w:line="276" w:lineRule="auto"/>
        <w:ind w:left="426" w:hanging="142"/>
        <w:jc w:val="both"/>
      </w:pPr>
      <w:r w:rsidRPr="00C11165">
        <w:rPr>
          <w:highlight w:val="white"/>
        </w:rPr>
        <w:t>Fortalecer la divulgación del patrimonio cultural considerando las dinámicas locales y los contextos comunitarios y poblacionales</w:t>
      </w:r>
    </w:p>
    <w:p w14:paraId="3B07E07F" w14:textId="77777777" w:rsidR="00A00734" w:rsidRPr="00C11165" w:rsidRDefault="00A00734" w:rsidP="00B94671">
      <w:pPr>
        <w:numPr>
          <w:ilvl w:val="0"/>
          <w:numId w:val="16"/>
        </w:numPr>
        <w:pBdr>
          <w:top w:val="nil"/>
          <w:left w:val="nil"/>
          <w:bottom w:val="nil"/>
          <w:right w:val="nil"/>
          <w:between w:val="nil"/>
        </w:pBdr>
        <w:spacing w:line="276" w:lineRule="auto"/>
        <w:ind w:left="426" w:hanging="142"/>
        <w:jc w:val="both"/>
      </w:pPr>
      <w:r w:rsidRPr="00C11165">
        <w:rPr>
          <w:highlight w:val="white"/>
        </w:rPr>
        <w:t>Facilitar la aplicación de las normas de Patrimonio Cultural</w:t>
      </w:r>
    </w:p>
    <w:p w14:paraId="383C3996" w14:textId="77777777" w:rsidR="00A00734" w:rsidRPr="00B94671" w:rsidRDefault="00A00734" w:rsidP="00A00734">
      <w:pPr>
        <w:pBdr>
          <w:top w:val="nil"/>
          <w:left w:val="nil"/>
          <w:bottom w:val="nil"/>
          <w:right w:val="nil"/>
          <w:between w:val="nil"/>
        </w:pBdr>
        <w:spacing w:line="276" w:lineRule="auto"/>
        <w:ind w:left="1512" w:hanging="720"/>
        <w:jc w:val="both"/>
        <w:rPr>
          <w:sz w:val="16"/>
          <w:szCs w:val="16"/>
        </w:rPr>
      </w:pPr>
    </w:p>
    <w:p w14:paraId="7979F3F9" w14:textId="77777777" w:rsidR="00A00734" w:rsidRPr="00C11165" w:rsidRDefault="00A00734" w:rsidP="00A00734">
      <w:pPr>
        <w:spacing w:line="276" w:lineRule="auto"/>
        <w:ind w:left="360"/>
        <w:jc w:val="both"/>
      </w:pPr>
      <w:r w:rsidRPr="00C11165">
        <w:rPr>
          <w:b/>
        </w:rPr>
        <w:t xml:space="preserve">Productos: </w:t>
      </w:r>
    </w:p>
    <w:p w14:paraId="2A90BEDA" w14:textId="77777777" w:rsidR="00A00734" w:rsidRPr="00C11165" w:rsidRDefault="00A00734" w:rsidP="00A00734">
      <w:pPr>
        <w:spacing w:line="276" w:lineRule="auto"/>
        <w:ind w:left="426"/>
        <w:jc w:val="both"/>
      </w:pPr>
      <w:r w:rsidRPr="00C11165">
        <w:t>3302001: Documentos Investigación</w:t>
      </w:r>
    </w:p>
    <w:p w14:paraId="0DF66859" w14:textId="77777777" w:rsidR="00A00734" w:rsidRPr="00C11165" w:rsidRDefault="00A00734" w:rsidP="00A00734">
      <w:pPr>
        <w:spacing w:line="276" w:lineRule="auto"/>
        <w:ind w:left="426"/>
        <w:jc w:val="both"/>
      </w:pPr>
      <w:r w:rsidRPr="00C11165">
        <w:t>3302070: Servicio de divulgación y publicación del Patrimonio cultural</w:t>
      </w:r>
    </w:p>
    <w:p w14:paraId="410DC5D2" w14:textId="77777777" w:rsidR="00A00734" w:rsidRPr="00C11165" w:rsidRDefault="00A00734" w:rsidP="00A00734">
      <w:pPr>
        <w:spacing w:line="276" w:lineRule="auto"/>
        <w:ind w:left="426"/>
        <w:jc w:val="both"/>
      </w:pPr>
      <w:r w:rsidRPr="00C11165">
        <w:t>3302054 Servicio de asistencia técnica en asuntos patrimoniales nacionales e internacionales</w:t>
      </w:r>
    </w:p>
    <w:p w14:paraId="486AD890" w14:textId="77777777" w:rsidR="00A00734" w:rsidRPr="00B94671" w:rsidRDefault="00A00734" w:rsidP="00A00734">
      <w:pPr>
        <w:spacing w:line="276" w:lineRule="auto"/>
        <w:ind w:left="709"/>
        <w:jc w:val="both"/>
        <w:rPr>
          <w:b/>
          <w:sz w:val="16"/>
          <w:szCs w:val="16"/>
        </w:rPr>
      </w:pPr>
    </w:p>
    <w:p w14:paraId="4602ECE5" w14:textId="77777777" w:rsidR="00A00734" w:rsidRPr="00C11165" w:rsidRDefault="00A00734" w:rsidP="00A00734">
      <w:pPr>
        <w:spacing w:line="276" w:lineRule="auto"/>
        <w:ind w:left="360"/>
        <w:jc w:val="both"/>
      </w:pPr>
      <w:r w:rsidRPr="00C11165">
        <w:rPr>
          <w:b/>
        </w:rPr>
        <w:t xml:space="preserve">Actividades: </w:t>
      </w:r>
    </w:p>
    <w:p w14:paraId="30E046A8" w14:textId="77777777" w:rsidR="00A00734" w:rsidRPr="00C11165" w:rsidRDefault="00A00734" w:rsidP="00A00734">
      <w:pPr>
        <w:numPr>
          <w:ilvl w:val="0"/>
          <w:numId w:val="15"/>
        </w:numPr>
        <w:pBdr>
          <w:top w:val="nil"/>
          <w:left w:val="nil"/>
          <w:bottom w:val="nil"/>
          <w:right w:val="nil"/>
          <w:between w:val="nil"/>
        </w:pBdr>
        <w:ind w:left="426" w:firstLine="0"/>
      </w:pPr>
      <w:r w:rsidRPr="00C11165">
        <w:t>Realizar las gestiones para la revisión de las políticas de patrimonio cultural</w:t>
      </w:r>
    </w:p>
    <w:p w14:paraId="270364B0" w14:textId="77777777" w:rsidR="00A00734" w:rsidRPr="00C11165" w:rsidRDefault="00A00734" w:rsidP="00A00734">
      <w:pPr>
        <w:numPr>
          <w:ilvl w:val="0"/>
          <w:numId w:val="15"/>
        </w:numPr>
        <w:pBdr>
          <w:top w:val="nil"/>
          <w:left w:val="nil"/>
          <w:bottom w:val="nil"/>
          <w:right w:val="nil"/>
          <w:between w:val="nil"/>
        </w:pBdr>
        <w:spacing w:line="276" w:lineRule="auto"/>
        <w:ind w:left="426" w:firstLine="0"/>
        <w:jc w:val="both"/>
      </w:pPr>
      <w:r w:rsidRPr="00C11165">
        <w:t>Desarrollo de talleres pedagógicos</w:t>
      </w:r>
    </w:p>
    <w:p w14:paraId="483A7C9E" w14:textId="77777777" w:rsidR="00A00734" w:rsidRPr="00C11165" w:rsidRDefault="00A00734" w:rsidP="00A00734">
      <w:pPr>
        <w:numPr>
          <w:ilvl w:val="0"/>
          <w:numId w:val="15"/>
        </w:numPr>
        <w:pBdr>
          <w:top w:val="nil"/>
          <w:left w:val="nil"/>
          <w:bottom w:val="nil"/>
          <w:right w:val="nil"/>
          <w:between w:val="nil"/>
        </w:pBdr>
        <w:ind w:left="426" w:firstLine="0"/>
      </w:pPr>
      <w:r w:rsidRPr="00C11165">
        <w:t xml:space="preserve">Trabajo de campo para la identificación y valoración del patrimonio cultural </w:t>
      </w:r>
    </w:p>
    <w:p w14:paraId="06CB9A96" w14:textId="77777777" w:rsidR="00A00734" w:rsidRPr="00C11165" w:rsidRDefault="00A00734" w:rsidP="00A00734">
      <w:pPr>
        <w:numPr>
          <w:ilvl w:val="0"/>
          <w:numId w:val="15"/>
        </w:numPr>
        <w:pBdr>
          <w:top w:val="nil"/>
          <w:left w:val="nil"/>
          <w:bottom w:val="nil"/>
          <w:right w:val="nil"/>
          <w:between w:val="nil"/>
        </w:pBdr>
        <w:ind w:left="426" w:firstLine="0"/>
      </w:pPr>
      <w:r w:rsidRPr="00C11165">
        <w:t>Realización piezas comunicativas</w:t>
      </w:r>
    </w:p>
    <w:p w14:paraId="4BF61028" w14:textId="77777777" w:rsidR="00A00734" w:rsidRPr="00C11165" w:rsidRDefault="00A00734" w:rsidP="00A00734">
      <w:pPr>
        <w:numPr>
          <w:ilvl w:val="0"/>
          <w:numId w:val="15"/>
        </w:numPr>
        <w:pBdr>
          <w:top w:val="nil"/>
          <w:left w:val="nil"/>
          <w:bottom w:val="nil"/>
          <w:right w:val="nil"/>
          <w:between w:val="nil"/>
        </w:pBdr>
        <w:ind w:left="426" w:firstLine="0"/>
      </w:pPr>
      <w:r w:rsidRPr="00C11165">
        <w:t>Control y seguimiento técnico a Bienes de interés cultural</w:t>
      </w:r>
    </w:p>
    <w:p w14:paraId="39D6BA0E" w14:textId="77777777" w:rsidR="00A00734" w:rsidRPr="00C11165" w:rsidRDefault="00A00734" w:rsidP="00A00734">
      <w:pPr>
        <w:pBdr>
          <w:top w:val="nil"/>
          <w:left w:val="nil"/>
          <w:bottom w:val="nil"/>
          <w:right w:val="nil"/>
          <w:between w:val="nil"/>
        </w:pBdr>
        <w:spacing w:line="276" w:lineRule="auto"/>
        <w:ind w:left="1080"/>
        <w:jc w:val="both"/>
      </w:pPr>
    </w:p>
    <w:p w14:paraId="7DAC77A9" w14:textId="77777777" w:rsidR="00A00734" w:rsidRPr="00C11165" w:rsidRDefault="00A00734" w:rsidP="00A00734">
      <w:pPr>
        <w:spacing w:line="276" w:lineRule="auto"/>
        <w:ind w:left="426"/>
        <w:jc w:val="both"/>
        <w:rPr>
          <w:b/>
        </w:rPr>
      </w:pPr>
      <w:r w:rsidRPr="00C11165">
        <w:rPr>
          <w:b/>
        </w:rPr>
        <w:t xml:space="preserve">Objetivo Específico 1: </w:t>
      </w:r>
      <w:r w:rsidRPr="00C11165">
        <w:rPr>
          <w:highlight w:val="white"/>
        </w:rPr>
        <w:t>Consolidar y actualizar la información de patrimonio cultural</w:t>
      </w:r>
    </w:p>
    <w:p w14:paraId="5A5E5061" w14:textId="77777777" w:rsidR="003539CA" w:rsidRPr="00C11165" w:rsidRDefault="003539CA" w:rsidP="00A00734">
      <w:pPr>
        <w:spacing w:line="276" w:lineRule="auto"/>
        <w:ind w:left="426"/>
        <w:jc w:val="both"/>
        <w:rPr>
          <w:b/>
          <w:sz w:val="6"/>
          <w:szCs w:val="6"/>
        </w:rPr>
      </w:pPr>
    </w:p>
    <w:p w14:paraId="5C7780A9" w14:textId="57D85D77" w:rsidR="00A00734" w:rsidRPr="00804DFB" w:rsidRDefault="00A00734" w:rsidP="00A00734">
      <w:pPr>
        <w:spacing w:line="276" w:lineRule="auto"/>
        <w:ind w:left="426"/>
        <w:jc w:val="both"/>
      </w:pPr>
      <w:r w:rsidRPr="00804DFB">
        <w:rPr>
          <w:b/>
        </w:rPr>
        <w:t xml:space="preserve">Costo: </w:t>
      </w:r>
      <w:r w:rsidRPr="00804DFB">
        <w:t>$</w:t>
      </w:r>
      <w:r w:rsidR="00804DFB" w:rsidRPr="00804DFB">
        <w:t>1.934.005.442</w:t>
      </w: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5846"/>
      </w:tblGrid>
      <w:tr w:rsidR="00804DFB" w:rsidRPr="00804DFB" w14:paraId="48D9B0C4" w14:textId="77777777" w:rsidTr="003539CA">
        <w:trPr>
          <w:trHeight w:val="264"/>
          <w:tblHeader/>
        </w:trPr>
        <w:tc>
          <w:tcPr>
            <w:tcW w:w="2986" w:type="dxa"/>
            <w:shd w:val="clear" w:color="auto" w:fill="BFBFBF" w:themeFill="background1" w:themeFillShade="BF"/>
          </w:tcPr>
          <w:p w14:paraId="6F8FAD61" w14:textId="77777777" w:rsidR="00A00734" w:rsidRPr="00804DFB" w:rsidRDefault="00A00734" w:rsidP="00775738">
            <w:pPr>
              <w:spacing w:line="276" w:lineRule="auto"/>
              <w:jc w:val="center"/>
              <w:rPr>
                <w:b/>
                <w:sz w:val="16"/>
                <w:szCs w:val="16"/>
              </w:rPr>
            </w:pPr>
            <w:r w:rsidRPr="00804DFB">
              <w:rPr>
                <w:b/>
                <w:sz w:val="16"/>
                <w:szCs w:val="16"/>
              </w:rPr>
              <w:t>Producto</w:t>
            </w:r>
          </w:p>
        </w:tc>
        <w:tc>
          <w:tcPr>
            <w:tcW w:w="5846" w:type="dxa"/>
            <w:shd w:val="clear" w:color="auto" w:fill="BFBFBF" w:themeFill="background1" w:themeFillShade="BF"/>
          </w:tcPr>
          <w:p w14:paraId="75FB6835" w14:textId="77777777" w:rsidR="00A00734" w:rsidRPr="00804DFB" w:rsidRDefault="00A00734" w:rsidP="00775738">
            <w:pPr>
              <w:spacing w:line="276" w:lineRule="auto"/>
              <w:ind w:right="876"/>
              <w:jc w:val="center"/>
              <w:rPr>
                <w:b/>
                <w:sz w:val="16"/>
                <w:szCs w:val="16"/>
              </w:rPr>
            </w:pPr>
            <w:r w:rsidRPr="00804DFB">
              <w:rPr>
                <w:b/>
                <w:sz w:val="16"/>
                <w:szCs w:val="16"/>
              </w:rPr>
              <w:t>Actividad</w:t>
            </w:r>
          </w:p>
        </w:tc>
      </w:tr>
      <w:tr w:rsidR="00804DFB" w:rsidRPr="00804DFB" w14:paraId="447CDC70" w14:textId="77777777" w:rsidTr="00A00734">
        <w:tc>
          <w:tcPr>
            <w:tcW w:w="2986" w:type="dxa"/>
            <w:vMerge w:val="restart"/>
          </w:tcPr>
          <w:p w14:paraId="625F1E40" w14:textId="77777777" w:rsidR="00A00734" w:rsidRPr="00804DFB" w:rsidRDefault="00A00734" w:rsidP="00775738">
            <w:pPr>
              <w:spacing w:line="276" w:lineRule="auto"/>
              <w:jc w:val="both"/>
              <w:rPr>
                <w:b/>
                <w:sz w:val="16"/>
                <w:szCs w:val="16"/>
              </w:rPr>
            </w:pPr>
            <w:r w:rsidRPr="00804DFB">
              <w:rPr>
                <w:sz w:val="16"/>
                <w:szCs w:val="16"/>
              </w:rPr>
              <w:t>3302001- Documentos Investigación</w:t>
            </w:r>
          </w:p>
          <w:p w14:paraId="76186F4A" w14:textId="77777777" w:rsidR="00A00734" w:rsidRPr="00804DFB" w:rsidRDefault="00A00734" w:rsidP="00775738">
            <w:pPr>
              <w:spacing w:line="276" w:lineRule="auto"/>
              <w:jc w:val="both"/>
              <w:rPr>
                <w:b/>
                <w:sz w:val="16"/>
                <w:szCs w:val="16"/>
              </w:rPr>
            </w:pPr>
            <w:r w:rsidRPr="00804DFB">
              <w:rPr>
                <w:b/>
                <w:sz w:val="16"/>
                <w:szCs w:val="16"/>
              </w:rPr>
              <w:t xml:space="preserve">Medido a través de: </w:t>
            </w:r>
            <w:r w:rsidRPr="00804DFB">
              <w:rPr>
                <w:sz w:val="16"/>
                <w:szCs w:val="16"/>
              </w:rPr>
              <w:t>Documentos de Investigación</w:t>
            </w:r>
          </w:p>
          <w:p w14:paraId="22725542" w14:textId="77777777" w:rsidR="00A00734" w:rsidRPr="00804DFB" w:rsidRDefault="00A00734" w:rsidP="00775738">
            <w:pPr>
              <w:spacing w:line="276" w:lineRule="auto"/>
              <w:jc w:val="both"/>
              <w:rPr>
                <w:b/>
                <w:sz w:val="16"/>
                <w:szCs w:val="16"/>
              </w:rPr>
            </w:pPr>
            <w:r w:rsidRPr="00804DFB">
              <w:rPr>
                <w:b/>
                <w:sz w:val="16"/>
                <w:szCs w:val="16"/>
              </w:rPr>
              <w:t xml:space="preserve">Cantidad: </w:t>
            </w:r>
            <w:r w:rsidRPr="00804DFB">
              <w:rPr>
                <w:sz w:val="16"/>
                <w:szCs w:val="16"/>
              </w:rPr>
              <w:t>1</w:t>
            </w:r>
          </w:p>
          <w:p w14:paraId="173D83B2" w14:textId="073CD975" w:rsidR="00A00734" w:rsidRPr="00804DFB" w:rsidRDefault="00A00734" w:rsidP="00775738">
            <w:pPr>
              <w:spacing w:line="276" w:lineRule="auto"/>
              <w:jc w:val="both"/>
              <w:rPr>
                <w:b/>
                <w:sz w:val="16"/>
                <w:szCs w:val="16"/>
              </w:rPr>
            </w:pPr>
            <w:r w:rsidRPr="00804DFB">
              <w:rPr>
                <w:b/>
                <w:sz w:val="16"/>
                <w:szCs w:val="16"/>
              </w:rPr>
              <w:t xml:space="preserve">Costo: </w:t>
            </w:r>
            <w:r w:rsidRPr="00804DFB">
              <w:rPr>
                <w:sz w:val="16"/>
                <w:szCs w:val="16"/>
              </w:rPr>
              <w:t>$</w:t>
            </w:r>
            <w:r w:rsidR="004669E3" w:rsidRPr="00804DFB">
              <w:rPr>
                <w:sz w:val="16"/>
                <w:szCs w:val="16"/>
              </w:rPr>
              <w:t>1.</w:t>
            </w:r>
            <w:r w:rsidR="00804DFB" w:rsidRPr="00804DFB">
              <w:rPr>
                <w:sz w:val="16"/>
                <w:szCs w:val="16"/>
              </w:rPr>
              <w:t>934.005.442</w:t>
            </w:r>
          </w:p>
        </w:tc>
        <w:tc>
          <w:tcPr>
            <w:tcW w:w="5846" w:type="dxa"/>
          </w:tcPr>
          <w:p w14:paraId="2DF1F86A" w14:textId="77777777" w:rsidR="00A00734" w:rsidRPr="00804DFB" w:rsidRDefault="00A00734" w:rsidP="00775738">
            <w:pPr>
              <w:pBdr>
                <w:top w:val="nil"/>
                <w:left w:val="nil"/>
                <w:bottom w:val="nil"/>
                <w:right w:val="nil"/>
                <w:between w:val="nil"/>
              </w:pBdr>
              <w:spacing w:line="276" w:lineRule="auto"/>
              <w:jc w:val="both"/>
              <w:rPr>
                <w:sz w:val="16"/>
                <w:szCs w:val="16"/>
              </w:rPr>
            </w:pPr>
            <w:r w:rsidRPr="00804DFB">
              <w:rPr>
                <w:sz w:val="16"/>
                <w:szCs w:val="16"/>
              </w:rPr>
              <w:t>Realizar las gestiones para la revisión de las políticas de patrimonio cultural</w:t>
            </w:r>
          </w:p>
          <w:p w14:paraId="76CE3447" w14:textId="061C918C" w:rsidR="00A00734" w:rsidRPr="00804DFB" w:rsidRDefault="00A00734" w:rsidP="00F732F8">
            <w:pPr>
              <w:spacing w:line="276" w:lineRule="auto"/>
              <w:ind w:right="876"/>
              <w:jc w:val="both"/>
              <w:rPr>
                <w:b/>
                <w:sz w:val="16"/>
                <w:szCs w:val="16"/>
              </w:rPr>
            </w:pPr>
            <w:r w:rsidRPr="00804DFB">
              <w:rPr>
                <w:b/>
                <w:sz w:val="16"/>
                <w:szCs w:val="16"/>
              </w:rPr>
              <w:t xml:space="preserve">Costo: </w:t>
            </w:r>
            <w:r w:rsidRPr="00804DFB">
              <w:rPr>
                <w:sz w:val="16"/>
                <w:szCs w:val="16"/>
              </w:rPr>
              <w:t>$</w:t>
            </w:r>
            <w:r w:rsidR="008B2A80" w:rsidRPr="00804DFB">
              <w:rPr>
                <w:sz w:val="16"/>
                <w:szCs w:val="16"/>
              </w:rPr>
              <w:t>1.</w:t>
            </w:r>
            <w:r w:rsidR="00804DFB" w:rsidRPr="00804DFB">
              <w:rPr>
                <w:sz w:val="16"/>
                <w:szCs w:val="16"/>
              </w:rPr>
              <w:t>575.112.994</w:t>
            </w:r>
          </w:p>
          <w:p w14:paraId="5FB882C0" w14:textId="77777777" w:rsidR="00A00734" w:rsidRPr="00804DFB" w:rsidRDefault="00A00734" w:rsidP="00775738">
            <w:pPr>
              <w:spacing w:line="276" w:lineRule="auto"/>
              <w:ind w:right="876"/>
              <w:jc w:val="both"/>
              <w:rPr>
                <w:b/>
                <w:sz w:val="16"/>
                <w:szCs w:val="16"/>
              </w:rPr>
            </w:pPr>
            <w:r w:rsidRPr="00804DFB">
              <w:rPr>
                <w:b/>
                <w:sz w:val="16"/>
                <w:szCs w:val="16"/>
              </w:rPr>
              <w:t>Ruta Crítica:</w:t>
            </w:r>
            <w:r w:rsidRPr="00804DFB">
              <w:rPr>
                <w:sz w:val="16"/>
                <w:szCs w:val="16"/>
              </w:rPr>
              <w:t xml:space="preserve"> SI</w:t>
            </w:r>
          </w:p>
        </w:tc>
      </w:tr>
      <w:tr w:rsidR="00804DFB" w:rsidRPr="00804DFB" w14:paraId="4DE351A4" w14:textId="77777777" w:rsidTr="00A00734">
        <w:tc>
          <w:tcPr>
            <w:tcW w:w="2986" w:type="dxa"/>
            <w:vMerge/>
          </w:tcPr>
          <w:p w14:paraId="0521829E" w14:textId="77777777" w:rsidR="00A00734" w:rsidRPr="00804DFB" w:rsidRDefault="00A00734" w:rsidP="00775738">
            <w:pPr>
              <w:pBdr>
                <w:top w:val="nil"/>
                <w:left w:val="nil"/>
                <w:bottom w:val="nil"/>
                <w:right w:val="nil"/>
                <w:between w:val="nil"/>
              </w:pBdr>
              <w:spacing w:line="276" w:lineRule="auto"/>
              <w:rPr>
                <w:b/>
                <w:sz w:val="16"/>
                <w:szCs w:val="16"/>
              </w:rPr>
            </w:pPr>
          </w:p>
        </w:tc>
        <w:tc>
          <w:tcPr>
            <w:tcW w:w="5846" w:type="dxa"/>
          </w:tcPr>
          <w:p w14:paraId="719C9746" w14:textId="77777777" w:rsidR="00A00734" w:rsidRPr="00804DFB" w:rsidRDefault="00A00734" w:rsidP="00775738">
            <w:pPr>
              <w:pBdr>
                <w:top w:val="nil"/>
                <w:left w:val="nil"/>
                <w:bottom w:val="nil"/>
                <w:right w:val="nil"/>
                <w:between w:val="nil"/>
              </w:pBdr>
              <w:spacing w:line="276" w:lineRule="auto"/>
              <w:jc w:val="both"/>
              <w:rPr>
                <w:b/>
                <w:sz w:val="16"/>
                <w:szCs w:val="16"/>
              </w:rPr>
            </w:pPr>
            <w:r w:rsidRPr="00804DFB">
              <w:rPr>
                <w:sz w:val="16"/>
                <w:szCs w:val="16"/>
              </w:rPr>
              <w:t xml:space="preserve">Trabajo de campo para la identificación y valoración del patrimonio cultural </w:t>
            </w:r>
          </w:p>
          <w:p w14:paraId="1F645B42" w14:textId="1523A6C8" w:rsidR="00A00734" w:rsidRPr="00804DFB" w:rsidRDefault="00A00734" w:rsidP="00775738">
            <w:pPr>
              <w:pBdr>
                <w:top w:val="nil"/>
                <w:left w:val="nil"/>
                <w:bottom w:val="nil"/>
                <w:right w:val="nil"/>
                <w:between w:val="nil"/>
              </w:pBdr>
              <w:spacing w:line="276" w:lineRule="auto"/>
              <w:jc w:val="both"/>
              <w:rPr>
                <w:b/>
                <w:sz w:val="16"/>
                <w:szCs w:val="16"/>
              </w:rPr>
            </w:pPr>
            <w:r w:rsidRPr="00804DFB">
              <w:rPr>
                <w:b/>
                <w:sz w:val="16"/>
                <w:szCs w:val="16"/>
              </w:rPr>
              <w:t>Costo:</w:t>
            </w:r>
            <w:r w:rsidR="008B2A80" w:rsidRPr="00804DFB">
              <w:rPr>
                <w:b/>
                <w:sz w:val="16"/>
                <w:szCs w:val="16"/>
              </w:rPr>
              <w:t xml:space="preserve"> </w:t>
            </w:r>
            <w:r w:rsidR="008B2A80" w:rsidRPr="00804DFB">
              <w:rPr>
                <w:sz w:val="16"/>
                <w:szCs w:val="16"/>
              </w:rPr>
              <w:t>$</w:t>
            </w:r>
            <w:r w:rsidR="00804DFB" w:rsidRPr="00804DFB">
              <w:rPr>
                <w:sz w:val="16"/>
                <w:szCs w:val="16"/>
              </w:rPr>
              <w:t>358.892.448</w:t>
            </w:r>
          </w:p>
          <w:p w14:paraId="680DAC25" w14:textId="77777777" w:rsidR="00A00734" w:rsidRPr="00804DFB" w:rsidRDefault="00A00734" w:rsidP="00775738">
            <w:pPr>
              <w:spacing w:line="276" w:lineRule="auto"/>
              <w:ind w:right="876"/>
              <w:jc w:val="both"/>
              <w:rPr>
                <w:b/>
                <w:sz w:val="16"/>
                <w:szCs w:val="16"/>
              </w:rPr>
            </w:pPr>
            <w:r w:rsidRPr="00804DFB">
              <w:rPr>
                <w:b/>
                <w:sz w:val="16"/>
                <w:szCs w:val="16"/>
              </w:rPr>
              <w:t xml:space="preserve">Etapa: </w:t>
            </w:r>
            <w:r w:rsidRPr="00804DFB">
              <w:rPr>
                <w:sz w:val="16"/>
                <w:szCs w:val="16"/>
              </w:rPr>
              <w:t xml:space="preserve"> Inversión</w:t>
            </w:r>
            <w:r w:rsidRPr="00804DFB">
              <w:rPr>
                <w:b/>
                <w:sz w:val="16"/>
                <w:szCs w:val="16"/>
              </w:rPr>
              <w:t xml:space="preserve"> </w:t>
            </w:r>
          </w:p>
          <w:p w14:paraId="6F91F7FB" w14:textId="77777777" w:rsidR="00A00734" w:rsidRPr="00804DFB" w:rsidRDefault="00A00734" w:rsidP="00775738">
            <w:pPr>
              <w:pBdr>
                <w:top w:val="nil"/>
                <w:left w:val="nil"/>
                <w:bottom w:val="nil"/>
                <w:right w:val="nil"/>
                <w:between w:val="nil"/>
              </w:pBdr>
              <w:spacing w:line="276" w:lineRule="auto"/>
              <w:jc w:val="both"/>
              <w:rPr>
                <w:sz w:val="16"/>
                <w:szCs w:val="16"/>
              </w:rPr>
            </w:pPr>
            <w:r w:rsidRPr="00804DFB">
              <w:rPr>
                <w:b/>
                <w:sz w:val="16"/>
                <w:szCs w:val="16"/>
              </w:rPr>
              <w:t>Ruta Crítica:</w:t>
            </w:r>
            <w:r w:rsidRPr="00804DFB">
              <w:rPr>
                <w:sz w:val="16"/>
                <w:szCs w:val="16"/>
              </w:rPr>
              <w:t xml:space="preserve"> SI</w:t>
            </w:r>
          </w:p>
        </w:tc>
      </w:tr>
    </w:tbl>
    <w:p w14:paraId="24BFEB5A" w14:textId="77777777" w:rsidR="00A00734" w:rsidRPr="00C11165" w:rsidRDefault="00A00734" w:rsidP="00A00734">
      <w:pPr>
        <w:spacing w:line="276" w:lineRule="auto"/>
        <w:ind w:left="792"/>
        <w:jc w:val="both"/>
        <w:rPr>
          <w:b/>
        </w:rPr>
      </w:pPr>
    </w:p>
    <w:p w14:paraId="71B4AF50" w14:textId="70DB757C" w:rsidR="00A00734" w:rsidRPr="00B94671" w:rsidRDefault="00A00734" w:rsidP="00A00734">
      <w:pPr>
        <w:spacing w:line="276" w:lineRule="auto"/>
        <w:ind w:left="426"/>
        <w:jc w:val="both"/>
      </w:pPr>
      <w:r w:rsidRPr="00B94671">
        <w:rPr>
          <w:b/>
        </w:rPr>
        <w:t xml:space="preserve">Objetivo Específico 2: </w:t>
      </w:r>
      <w:r w:rsidRPr="00B94671">
        <w:rPr>
          <w:highlight w:val="white"/>
        </w:rPr>
        <w:t>Fortalecer la divulgación del patrimonio cultural considerando las dinámicas locales y los contextos comunitarios y poblacionales</w:t>
      </w:r>
    </w:p>
    <w:p w14:paraId="2E36FEA6" w14:textId="77777777" w:rsidR="003539CA" w:rsidRPr="00B94671" w:rsidRDefault="003539CA" w:rsidP="00A00734">
      <w:pPr>
        <w:spacing w:line="276" w:lineRule="auto"/>
        <w:ind w:left="426"/>
        <w:jc w:val="both"/>
        <w:rPr>
          <w:b/>
          <w:sz w:val="6"/>
          <w:szCs w:val="6"/>
        </w:rPr>
      </w:pPr>
    </w:p>
    <w:p w14:paraId="3BB6852D" w14:textId="79DB0441" w:rsidR="00A00734" w:rsidRPr="008F6A03" w:rsidRDefault="00A00734" w:rsidP="00A00734">
      <w:pPr>
        <w:spacing w:line="276" w:lineRule="auto"/>
        <w:ind w:left="426"/>
        <w:jc w:val="both"/>
      </w:pPr>
      <w:r w:rsidRPr="00B94671">
        <w:rPr>
          <w:b/>
        </w:rPr>
        <w:t>Costo</w:t>
      </w:r>
      <w:r w:rsidRPr="008F6A03">
        <w:rPr>
          <w:b/>
        </w:rPr>
        <w:t xml:space="preserve">: </w:t>
      </w:r>
      <w:r w:rsidRPr="008F6A03">
        <w:t>$</w:t>
      </w:r>
      <w:r w:rsidR="008F6A03" w:rsidRPr="008F6A03">
        <w:t>958.273.716</w:t>
      </w: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5846"/>
      </w:tblGrid>
      <w:tr w:rsidR="008F6A03" w:rsidRPr="008F6A03" w14:paraId="3FA738CF" w14:textId="77777777" w:rsidTr="00732B55">
        <w:trPr>
          <w:tblHeader/>
        </w:trPr>
        <w:tc>
          <w:tcPr>
            <w:tcW w:w="2986" w:type="dxa"/>
            <w:shd w:val="clear" w:color="auto" w:fill="BFBFBF" w:themeFill="background1" w:themeFillShade="BF"/>
          </w:tcPr>
          <w:p w14:paraId="641FE597" w14:textId="77777777" w:rsidR="00A00734" w:rsidRPr="008F6A03" w:rsidRDefault="00A00734" w:rsidP="00775738">
            <w:pPr>
              <w:spacing w:line="276" w:lineRule="auto"/>
              <w:jc w:val="center"/>
              <w:rPr>
                <w:b/>
                <w:sz w:val="16"/>
                <w:szCs w:val="16"/>
              </w:rPr>
            </w:pPr>
            <w:r w:rsidRPr="008F6A03">
              <w:rPr>
                <w:b/>
                <w:sz w:val="16"/>
                <w:szCs w:val="16"/>
              </w:rPr>
              <w:t>Producto</w:t>
            </w:r>
          </w:p>
        </w:tc>
        <w:tc>
          <w:tcPr>
            <w:tcW w:w="5846" w:type="dxa"/>
            <w:shd w:val="clear" w:color="auto" w:fill="BFBFBF" w:themeFill="background1" w:themeFillShade="BF"/>
          </w:tcPr>
          <w:p w14:paraId="36B7AE51" w14:textId="77777777" w:rsidR="00A00734" w:rsidRPr="008F6A03" w:rsidRDefault="00A00734" w:rsidP="00775738">
            <w:pPr>
              <w:spacing w:line="276" w:lineRule="auto"/>
              <w:ind w:right="876"/>
              <w:jc w:val="center"/>
              <w:rPr>
                <w:b/>
                <w:sz w:val="16"/>
                <w:szCs w:val="16"/>
              </w:rPr>
            </w:pPr>
            <w:r w:rsidRPr="008F6A03">
              <w:rPr>
                <w:b/>
                <w:sz w:val="16"/>
                <w:szCs w:val="16"/>
              </w:rPr>
              <w:t>Actividad</w:t>
            </w:r>
          </w:p>
        </w:tc>
      </w:tr>
      <w:tr w:rsidR="008F6A03" w:rsidRPr="008F6A03" w14:paraId="31A7D80F" w14:textId="77777777" w:rsidTr="00A00734">
        <w:tc>
          <w:tcPr>
            <w:tcW w:w="2986" w:type="dxa"/>
            <w:vMerge w:val="restart"/>
          </w:tcPr>
          <w:p w14:paraId="0D3B3FCF" w14:textId="77777777" w:rsidR="00A00734" w:rsidRPr="008F6A03" w:rsidRDefault="00A00734" w:rsidP="00775738">
            <w:pPr>
              <w:spacing w:line="276" w:lineRule="auto"/>
              <w:jc w:val="both"/>
              <w:rPr>
                <w:sz w:val="16"/>
                <w:szCs w:val="16"/>
              </w:rPr>
            </w:pPr>
            <w:r w:rsidRPr="008F6A03">
              <w:rPr>
                <w:sz w:val="16"/>
                <w:szCs w:val="16"/>
              </w:rPr>
              <w:t xml:space="preserve">3302070:  Servicio de divulgación y publicación del Patrimonio cultural </w:t>
            </w:r>
          </w:p>
          <w:p w14:paraId="350B9D2D" w14:textId="77777777" w:rsidR="00A00734" w:rsidRPr="008F6A03" w:rsidRDefault="00A00734" w:rsidP="00775738">
            <w:pPr>
              <w:spacing w:line="276" w:lineRule="auto"/>
              <w:jc w:val="both"/>
              <w:rPr>
                <w:b/>
                <w:sz w:val="16"/>
                <w:szCs w:val="16"/>
              </w:rPr>
            </w:pPr>
            <w:r w:rsidRPr="008F6A03">
              <w:rPr>
                <w:b/>
                <w:sz w:val="16"/>
                <w:szCs w:val="16"/>
              </w:rPr>
              <w:t xml:space="preserve">Medido a través de: </w:t>
            </w:r>
            <w:r w:rsidRPr="008F6A03">
              <w:rPr>
                <w:sz w:val="16"/>
                <w:szCs w:val="16"/>
              </w:rPr>
              <w:t>Actividades de divulgación</w:t>
            </w:r>
          </w:p>
          <w:p w14:paraId="19998AF0" w14:textId="77777777" w:rsidR="00A00734" w:rsidRPr="008F6A03" w:rsidRDefault="00A00734" w:rsidP="00775738">
            <w:pPr>
              <w:spacing w:line="276" w:lineRule="auto"/>
              <w:jc w:val="both"/>
              <w:rPr>
                <w:b/>
                <w:sz w:val="16"/>
                <w:szCs w:val="16"/>
              </w:rPr>
            </w:pPr>
            <w:r w:rsidRPr="008F6A03">
              <w:rPr>
                <w:b/>
                <w:sz w:val="16"/>
                <w:szCs w:val="16"/>
              </w:rPr>
              <w:t xml:space="preserve">Cantidad: </w:t>
            </w:r>
            <w:r w:rsidRPr="008F6A03">
              <w:rPr>
                <w:sz w:val="16"/>
                <w:szCs w:val="16"/>
              </w:rPr>
              <w:t>20</w:t>
            </w:r>
          </w:p>
          <w:p w14:paraId="3273C685" w14:textId="1BC0BFD6" w:rsidR="00A00734" w:rsidRPr="008F6A03" w:rsidRDefault="00A00734" w:rsidP="00775738">
            <w:pPr>
              <w:spacing w:line="276" w:lineRule="auto"/>
              <w:jc w:val="both"/>
              <w:rPr>
                <w:b/>
                <w:sz w:val="16"/>
                <w:szCs w:val="16"/>
              </w:rPr>
            </w:pPr>
            <w:r w:rsidRPr="008F6A03">
              <w:rPr>
                <w:b/>
                <w:sz w:val="16"/>
                <w:szCs w:val="16"/>
              </w:rPr>
              <w:t xml:space="preserve">Costo: </w:t>
            </w:r>
            <w:r w:rsidRPr="008F6A03">
              <w:rPr>
                <w:sz w:val="16"/>
                <w:szCs w:val="16"/>
              </w:rPr>
              <w:t>$</w:t>
            </w:r>
            <w:r w:rsidR="008F6A03" w:rsidRPr="008F6A03">
              <w:rPr>
                <w:sz w:val="16"/>
                <w:szCs w:val="16"/>
              </w:rPr>
              <w:t>958.273.716</w:t>
            </w:r>
          </w:p>
        </w:tc>
        <w:tc>
          <w:tcPr>
            <w:tcW w:w="5846" w:type="dxa"/>
          </w:tcPr>
          <w:p w14:paraId="1E93B209" w14:textId="77777777" w:rsidR="00A00734" w:rsidRPr="008F6A03" w:rsidRDefault="00A00734" w:rsidP="00775738">
            <w:pPr>
              <w:pBdr>
                <w:top w:val="nil"/>
                <w:left w:val="nil"/>
                <w:bottom w:val="nil"/>
                <w:right w:val="nil"/>
                <w:between w:val="nil"/>
              </w:pBdr>
              <w:spacing w:line="276" w:lineRule="auto"/>
              <w:ind w:right="876"/>
              <w:jc w:val="both"/>
              <w:rPr>
                <w:b/>
                <w:sz w:val="16"/>
                <w:szCs w:val="16"/>
              </w:rPr>
            </w:pPr>
            <w:r w:rsidRPr="008F6A03">
              <w:rPr>
                <w:b/>
                <w:sz w:val="16"/>
                <w:szCs w:val="16"/>
              </w:rPr>
              <w:t>Desarrollo de talleres pedagógicos</w:t>
            </w:r>
          </w:p>
          <w:p w14:paraId="2321D551" w14:textId="014E91DE" w:rsidR="00A00734" w:rsidRPr="008F6A03" w:rsidRDefault="00A00734" w:rsidP="00775738">
            <w:pPr>
              <w:spacing w:line="276" w:lineRule="auto"/>
              <w:ind w:right="876"/>
              <w:jc w:val="both"/>
              <w:rPr>
                <w:b/>
                <w:sz w:val="16"/>
                <w:szCs w:val="16"/>
              </w:rPr>
            </w:pPr>
            <w:r w:rsidRPr="008F6A03">
              <w:rPr>
                <w:b/>
                <w:sz w:val="16"/>
                <w:szCs w:val="16"/>
              </w:rPr>
              <w:t xml:space="preserve">Costo: </w:t>
            </w:r>
            <w:r w:rsidRPr="008F6A03">
              <w:rPr>
                <w:sz w:val="16"/>
                <w:szCs w:val="16"/>
              </w:rPr>
              <w:t>$</w:t>
            </w:r>
            <w:r w:rsidR="008F6A03" w:rsidRPr="008F6A03">
              <w:rPr>
                <w:sz w:val="16"/>
                <w:szCs w:val="16"/>
              </w:rPr>
              <w:t>335.794.887</w:t>
            </w:r>
          </w:p>
          <w:p w14:paraId="64015A4B" w14:textId="77777777" w:rsidR="00A00734" w:rsidRPr="008F6A03" w:rsidRDefault="00A00734" w:rsidP="00775738">
            <w:pPr>
              <w:spacing w:line="276" w:lineRule="auto"/>
              <w:ind w:right="876"/>
              <w:jc w:val="both"/>
              <w:rPr>
                <w:b/>
                <w:sz w:val="16"/>
                <w:szCs w:val="16"/>
              </w:rPr>
            </w:pPr>
            <w:r w:rsidRPr="008F6A03">
              <w:rPr>
                <w:b/>
                <w:sz w:val="16"/>
                <w:szCs w:val="16"/>
              </w:rPr>
              <w:t>Etapa:</w:t>
            </w:r>
            <w:r w:rsidRPr="008F6A03">
              <w:rPr>
                <w:sz w:val="16"/>
                <w:szCs w:val="16"/>
              </w:rPr>
              <w:t xml:space="preserve"> Inversión</w:t>
            </w:r>
          </w:p>
          <w:p w14:paraId="22F1CF3B" w14:textId="77777777" w:rsidR="00A00734" w:rsidRPr="008F6A03" w:rsidRDefault="00A00734" w:rsidP="00775738">
            <w:pPr>
              <w:spacing w:line="276" w:lineRule="auto"/>
              <w:ind w:right="876"/>
              <w:jc w:val="both"/>
              <w:rPr>
                <w:b/>
                <w:sz w:val="16"/>
                <w:szCs w:val="16"/>
              </w:rPr>
            </w:pPr>
            <w:r w:rsidRPr="008F6A03">
              <w:rPr>
                <w:b/>
                <w:sz w:val="16"/>
                <w:szCs w:val="16"/>
              </w:rPr>
              <w:t xml:space="preserve">Ruta Crítica: </w:t>
            </w:r>
            <w:r w:rsidRPr="008F6A03">
              <w:rPr>
                <w:sz w:val="16"/>
                <w:szCs w:val="16"/>
              </w:rPr>
              <w:t>NO</w:t>
            </w:r>
          </w:p>
        </w:tc>
      </w:tr>
      <w:tr w:rsidR="008F6A03" w:rsidRPr="008F6A03" w14:paraId="70D8D9E7" w14:textId="77777777" w:rsidTr="00A00734">
        <w:tc>
          <w:tcPr>
            <w:tcW w:w="2986" w:type="dxa"/>
            <w:vMerge/>
          </w:tcPr>
          <w:p w14:paraId="0F18982F" w14:textId="77777777" w:rsidR="00A00734" w:rsidRPr="008F6A03" w:rsidRDefault="00A00734" w:rsidP="00775738">
            <w:pPr>
              <w:pBdr>
                <w:top w:val="nil"/>
                <w:left w:val="nil"/>
                <w:bottom w:val="nil"/>
                <w:right w:val="nil"/>
                <w:between w:val="nil"/>
              </w:pBdr>
              <w:spacing w:line="276" w:lineRule="auto"/>
              <w:rPr>
                <w:b/>
                <w:sz w:val="16"/>
                <w:szCs w:val="16"/>
              </w:rPr>
            </w:pPr>
          </w:p>
        </w:tc>
        <w:tc>
          <w:tcPr>
            <w:tcW w:w="5846" w:type="dxa"/>
          </w:tcPr>
          <w:p w14:paraId="3D9309A8" w14:textId="77777777" w:rsidR="00A00734" w:rsidRPr="008F6A03" w:rsidRDefault="00A00734" w:rsidP="00775738">
            <w:pPr>
              <w:pBdr>
                <w:top w:val="nil"/>
                <w:left w:val="nil"/>
                <w:bottom w:val="nil"/>
                <w:right w:val="nil"/>
                <w:between w:val="nil"/>
              </w:pBdr>
              <w:spacing w:line="276" w:lineRule="auto"/>
              <w:ind w:right="876"/>
              <w:jc w:val="both"/>
              <w:rPr>
                <w:b/>
                <w:sz w:val="16"/>
                <w:szCs w:val="16"/>
              </w:rPr>
            </w:pPr>
            <w:r w:rsidRPr="008F6A03">
              <w:rPr>
                <w:b/>
                <w:sz w:val="16"/>
                <w:szCs w:val="16"/>
              </w:rPr>
              <w:t>Realización piezas comunicativas</w:t>
            </w:r>
          </w:p>
          <w:p w14:paraId="4CE64FEA" w14:textId="41450587" w:rsidR="00A00734" w:rsidRPr="008F6A03" w:rsidRDefault="00A00734" w:rsidP="00775738">
            <w:pPr>
              <w:spacing w:line="276" w:lineRule="auto"/>
              <w:ind w:right="876"/>
              <w:jc w:val="both"/>
              <w:rPr>
                <w:b/>
                <w:sz w:val="16"/>
                <w:szCs w:val="16"/>
              </w:rPr>
            </w:pPr>
            <w:r w:rsidRPr="008F6A03">
              <w:rPr>
                <w:b/>
                <w:sz w:val="16"/>
                <w:szCs w:val="16"/>
              </w:rPr>
              <w:t xml:space="preserve">Costo: </w:t>
            </w:r>
            <w:r w:rsidRPr="008F6A03">
              <w:rPr>
                <w:sz w:val="16"/>
                <w:szCs w:val="16"/>
              </w:rPr>
              <w:t>$</w:t>
            </w:r>
            <w:r w:rsidR="008F6A03" w:rsidRPr="008F6A03">
              <w:rPr>
                <w:sz w:val="16"/>
                <w:szCs w:val="16"/>
              </w:rPr>
              <w:t>622.478.829</w:t>
            </w:r>
          </w:p>
          <w:p w14:paraId="3A94B4B3" w14:textId="77777777" w:rsidR="00A00734" w:rsidRPr="008F6A03" w:rsidRDefault="00A00734" w:rsidP="00775738">
            <w:pPr>
              <w:spacing w:line="276" w:lineRule="auto"/>
              <w:ind w:right="876"/>
              <w:jc w:val="both"/>
              <w:rPr>
                <w:b/>
                <w:sz w:val="16"/>
                <w:szCs w:val="16"/>
              </w:rPr>
            </w:pPr>
            <w:r w:rsidRPr="008F6A03">
              <w:rPr>
                <w:b/>
                <w:sz w:val="16"/>
                <w:szCs w:val="16"/>
              </w:rPr>
              <w:t>Etapa:</w:t>
            </w:r>
            <w:r w:rsidRPr="008F6A03">
              <w:rPr>
                <w:sz w:val="16"/>
                <w:szCs w:val="16"/>
              </w:rPr>
              <w:t xml:space="preserve"> Inversión</w:t>
            </w:r>
          </w:p>
          <w:p w14:paraId="75E5180E" w14:textId="77777777" w:rsidR="00A00734" w:rsidRPr="008F6A03" w:rsidRDefault="00A00734" w:rsidP="00775738">
            <w:pPr>
              <w:spacing w:line="276" w:lineRule="auto"/>
              <w:ind w:right="876"/>
              <w:jc w:val="both"/>
              <w:rPr>
                <w:b/>
                <w:sz w:val="16"/>
                <w:szCs w:val="16"/>
              </w:rPr>
            </w:pPr>
            <w:r w:rsidRPr="008F6A03">
              <w:rPr>
                <w:b/>
                <w:sz w:val="16"/>
                <w:szCs w:val="16"/>
              </w:rPr>
              <w:t xml:space="preserve">Ruta Crítica: </w:t>
            </w:r>
            <w:r w:rsidRPr="008F6A03">
              <w:rPr>
                <w:sz w:val="16"/>
                <w:szCs w:val="16"/>
              </w:rPr>
              <w:t>NO</w:t>
            </w:r>
          </w:p>
        </w:tc>
      </w:tr>
    </w:tbl>
    <w:p w14:paraId="13C4FE06" w14:textId="77777777" w:rsidR="00F732F8" w:rsidRDefault="00F732F8" w:rsidP="00A00734">
      <w:pPr>
        <w:spacing w:line="276" w:lineRule="auto"/>
        <w:ind w:left="426"/>
        <w:jc w:val="both"/>
        <w:rPr>
          <w:b/>
        </w:rPr>
      </w:pPr>
    </w:p>
    <w:p w14:paraId="2471D338" w14:textId="5640ECB0" w:rsidR="00A00734" w:rsidRPr="00B94671" w:rsidRDefault="00A00734" w:rsidP="00A00734">
      <w:pPr>
        <w:spacing w:line="276" w:lineRule="auto"/>
        <w:ind w:left="426"/>
        <w:jc w:val="both"/>
        <w:rPr>
          <w:b/>
        </w:rPr>
      </w:pPr>
      <w:r w:rsidRPr="00B94671">
        <w:rPr>
          <w:b/>
        </w:rPr>
        <w:t xml:space="preserve">Objetivo Específico 3: </w:t>
      </w:r>
      <w:r w:rsidRPr="00B94671">
        <w:t>Facilitar la aplicación de las normas de Patrimonio Cultural</w:t>
      </w:r>
    </w:p>
    <w:p w14:paraId="739DF990" w14:textId="77777777" w:rsidR="003539CA" w:rsidRPr="00B94671" w:rsidRDefault="003539CA" w:rsidP="00A00734">
      <w:pPr>
        <w:spacing w:line="276" w:lineRule="auto"/>
        <w:ind w:left="426"/>
        <w:jc w:val="both"/>
        <w:rPr>
          <w:b/>
          <w:sz w:val="6"/>
          <w:szCs w:val="6"/>
        </w:rPr>
      </w:pPr>
    </w:p>
    <w:p w14:paraId="3DC0DD04" w14:textId="7DCCDD05" w:rsidR="00A00734" w:rsidRPr="008B31EC" w:rsidRDefault="00A00734" w:rsidP="00A00734">
      <w:pPr>
        <w:spacing w:line="276" w:lineRule="auto"/>
        <w:ind w:left="426"/>
        <w:jc w:val="both"/>
      </w:pPr>
      <w:r w:rsidRPr="00B94671">
        <w:rPr>
          <w:b/>
        </w:rPr>
        <w:t>Costo</w:t>
      </w:r>
      <w:r w:rsidRPr="008B31EC">
        <w:rPr>
          <w:b/>
        </w:rPr>
        <w:t xml:space="preserve">: </w:t>
      </w:r>
      <w:r w:rsidRPr="008B31EC">
        <w:t>$</w:t>
      </w:r>
      <w:r w:rsidR="008B31EC" w:rsidRPr="008B31EC">
        <w:t>4.833.078.528</w:t>
      </w: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5846"/>
      </w:tblGrid>
      <w:tr w:rsidR="008B31EC" w:rsidRPr="008B31EC" w14:paraId="703D476A" w14:textId="77777777" w:rsidTr="00732B55">
        <w:tc>
          <w:tcPr>
            <w:tcW w:w="2986" w:type="dxa"/>
            <w:shd w:val="clear" w:color="auto" w:fill="BFBFBF" w:themeFill="background1" w:themeFillShade="BF"/>
          </w:tcPr>
          <w:p w14:paraId="2AEBBBD8" w14:textId="77777777" w:rsidR="00A00734" w:rsidRPr="008B31EC" w:rsidRDefault="00A00734" w:rsidP="00775738">
            <w:pPr>
              <w:spacing w:line="276" w:lineRule="auto"/>
              <w:jc w:val="center"/>
              <w:rPr>
                <w:b/>
                <w:sz w:val="16"/>
                <w:szCs w:val="16"/>
              </w:rPr>
            </w:pPr>
            <w:r w:rsidRPr="008B31EC">
              <w:rPr>
                <w:b/>
                <w:sz w:val="16"/>
                <w:szCs w:val="16"/>
              </w:rPr>
              <w:t>Producto</w:t>
            </w:r>
          </w:p>
        </w:tc>
        <w:tc>
          <w:tcPr>
            <w:tcW w:w="5846" w:type="dxa"/>
            <w:shd w:val="clear" w:color="auto" w:fill="BFBFBF" w:themeFill="background1" w:themeFillShade="BF"/>
          </w:tcPr>
          <w:p w14:paraId="30921BB2" w14:textId="77777777" w:rsidR="00A00734" w:rsidRPr="008B31EC" w:rsidRDefault="00A00734" w:rsidP="00775738">
            <w:pPr>
              <w:spacing w:line="276" w:lineRule="auto"/>
              <w:ind w:right="876"/>
              <w:jc w:val="center"/>
              <w:rPr>
                <w:b/>
                <w:sz w:val="16"/>
                <w:szCs w:val="16"/>
              </w:rPr>
            </w:pPr>
            <w:r w:rsidRPr="008B31EC">
              <w:rPr>
                <w:b/>
                <w:sz w:val="16"/>
                <w:szCs w:val="16"/>
              </w:rPr>
              <w:t>Actividad</w:t>
            </w:r>
          </w:p>
        </w:tc>
      </w:tr>
      <w:tr w:rsidR="008B31EC" w:rsidRPr="008B31EC" w14:paraId="1A7D5762" w14:textId="77777777" w:rsidTr="00A00734">
        <w:tc>
          <w:tcPr>
            <w:tcW w:w="2986" w:type="dxa"/>
          </w:tcPr>
          <w:p w14:paraId="79E99FD8" w14:textId="77777777" w:rsidR="00A00734" w:rsidRPr="008B31EC" w:rsidRDefault="00A00734" w:rsidP="00775738">
            <w:pPr>
              <w:spacing w:line="276" w:lineRule="auto"/>
              <w:jc w:val="both"/>
              <w:rPr>
                <w:sz w:val="16"/>
                <w:szCs w:val="16"/>
              </w:rPr>
            </w:pPr>
            <w:r w:rsidRPr="008B31EC">
              <w:rPr>
                <w:sz w:val="16"/>
                <w:szCs w:val="16"/>
              </w:rPr>
              <w:t>3302054 Servicio de asistencia técnica en asuntos patrimoniales nacionales e internacionales</w:t>
            </w:r>
          </w:p>
          <w:p w14:paraId="12A628DE" w14:textId="77777777" w:rsidR="00A00734" w:rsidRPr="008B31EC" w:rsidRDefault="00A00734" w:rsidP="00775738">
            <w:pPr>
              <w:spacing w:line="276" w:lineRule="auto"/>
              <w:jc w:val="both"/>
              <w:rPr>
                <w:b/>
                <w:sz w:val="16"/>
                <w:szCs w:val="16"/>
              </w:rPr>
            </w:pPr>
            <w:r w:rsidRPr="008B31EC">
              <w:rPr>
                <w:b/>
                <w:sz w:val="16"/>
                <w:szCs w:val="16"/>
              </w:rPr>
              <w:t xml:space="preserve">Medido a través de: </w:t>
            </w:r>
            <w:r w:rsidRPr="008B31EC">
              <w:rPr>
                <w:sz w:val="16"/>
                <w:szCs w:val="16"/>
              </w:rPr>
              <w:t>Informes y visitas técnicas realizadas</w:t>
            </w:r>
          </w:p>
          <w:p w14:paraId="0B7A88D2" w14:textId="77777777" w:rsidR="00A00734" w:rsidRPr="008B31EC" w:rsidRDefault="00A00734" w:rsidP="00775738">
            <w:pPr>
              <w:spacing w:line="276" w:lineRule="auto"/>
              <w:jc w:val="both"/>
              <w:rPr>
                <w:b/>
                <w:sz w:val="16"/>
                <w:szCs w:val="16"/>
              </w:rPr>
            </w:pPr>
            <w:r w:rsidRPr="008B31EC">
              <w:rPr>
                <w:b/>
                <w:sz w:val="16"/>
                <w:szCs w:val="16"/>
              </w:rPr>
              <w:t xml:space="preserve">Cantidad:  </w:t>
            </w:r>
            <w:r w:rsidRPr="008B31EC">
              <w:rPr>
                <w:sz w:val="16"/>
                <w:szCs w:val="16"/>
              </w:rPr>
              <w:t>350</w:t>
            </w:r>
          </w:p>
          <w:p w14:paraId="76DF8E4B" w14:textId="011829EC" w:rsidR="00A00734" w:rsidRPr="008B31EC" w:rsidRDefault="00A00734" w:rsidP="00775738">
            <w:pPr>
              <w:spacing w:line="276" w:lineRule="auto"/>
              <w:jc w:val="both"/>
              <w:rPr>
                <w:b/>
                <w:sz w:val="16"/>
                <w:szCs w:val="16"/>
              </w:rPr>
            </w:pPr>
            <w:r w:rsidRPr="008B31EC">
              <w:rPr>
                <w:b/>
                <w:sz w:val="16"/>
                <w:szCs w:val="16"/>
              </w:rPr>
              <w:t xml:space="preserve">Costo: </w:t>
            </w:r>
            <w:r w:rsidR="00F732F8" w:rsidRPr="008B31EC">
              <w:rPr>
                <w:sz w:val="16"/>
                <w:szCs w:val="16"/>
              </w:rPr>
              <w:t>$</w:t>
            </w:r>
            <w:r w:rsidR="008B31EC" w:rsidRPr="008B31EC">
              <w:rPr>
                <w:sz w:val="16"/>
                <w:szCs w:val="16"/>
              </w:rPr>
              <w:t>4.833.078.528</w:t>
            </w:r>
          </w:p>
        </w:tc>
        <w:tc>
          <w:tcPr>
            <w:tcW w:w="5846" w:type="dxa"/>
          </w:tcPr>
          <w:p w14:paraId="7962C150" w14:textId="77777777" w:rsidR="00A00734" w:rsidRPr="008B31EC" w:rsidRDefault="00A00734" w:rsidP="00775738">
            <w:pPr>
              <w:spacing w:line="276" w:lineRule="auto"/>
              <w:ind w:right="193"/>
              <w:jc w:val="both"/>
              <w:rPr>
                <w:sz w:val="16"/>
                <w:szCs w:val="16"/>
              </w:rPr>
            </w:pPr>
            <w:r w:rsidRPr="008B31EC">
              <w:rPr>
                <w:sz w:val="16"/>
                <w:szCs w:val="16"/>
              </w:rPr>
              <w:t>Control y seguimiento técnico a Bienes de interés cultural</w:t>
            </w:r>
          </w:p>
          <w:p w14:paraId="5C9F13D2" w14:textId="28C19E2E" w:rsidR="00A00734" w:rsidRPr="008B31EC" w:rsidRDefault="00A00734" w:rsidP="00775738">
            <w:pPr>
              <w:spacing w:line="276" w:lineRule="auto"/>
              <w:ind w:right="193"/>
              <w:jc w:val="both"/>
              <w:rPr>
                <w:b/>
                <w:sz w:val="16"/>
                <w:szCs w:val="16"/>
              </w:rPr>
            </w:pPr>
            <w:r w:rsidRPr="008B31EC">
              <w:rPr>
                <w:b/>
                <w:sz w:val="16"/>
                <w:szCs w:val="16"/>
              </w:rPr>
              <w:t xml:space="preserve">Costo: </w:t>
            </w:r>
            <w:r w:rsidRPr="008B31EC">
              <w:rPr>
                <w:sz w:val="16"/>
                <w:szCs w:val="16"/>
              </w:rPr>
              <w:t>$</w:t>
            </w:r>
            <w:r w:rsidR="008B31EC" w:rsidRPr="008B31EC">
              <w:rPr>
                <w:sz w:val="16"/>
                <w:szCs w:val="16"/>
              </w:rPr>
              <w:t>4.833.078.528</w:t>
            </w:r>
          </w:p>
          <w:p w14:paraId="5DC83F92" w14:textId="77777777" w:rsidR="00A00734" w:rsidRPr="008B31EC" w:rsidRDefault="00A00734" w:rsidP="00775738">
            <w:pPr>
              <w:spacing w:line="276" w:lineRule="auto"/>
              <w:ind w:right="193"/>
              <w:jc w:val="both"/>
              <w:rPr>
                <w:b/>
                <w:sz w:val="16"/>
                <w:szCs w:val="16"/>
              </w:rPr>
            </w:pPr>
            <w:r w:rsidRPr="008B31EC">
              <w:rPr>
                <w:b/>
                <w:sz w:val="16"/>
                <w:szCs w:val="16"/>
              </w:rPr>
              <w:t xml:space="preserve">Etapa: </w:t>
            </w:r>
            <w:r w:rsidRPr="008B31EC">
              <w:rPr>
                <w:sz w:val="16"/>
                <w:szCs w:val="16"/>
              </w:rPr>
              <w:t>Inversión</w:t>
            </w:r>
          </w:p>
          <w:p w14:paraId="663BAD89" w14:textId="77777777" w:rsidR="00A00734" w:rsidRPr="008B31EC" w:rsidRDefault="00A00734" w:rsidP="00775738">
            <w:pPr>
              <w:spacing w:line="276" w:lineRule="auto"/>
              <w:ind w:right="193"/>
              <w:jc w:val="both"/>
              <w:rPr>
                <w:b/>
                <w:sz w:val="16"/>
                <w:szCs w:val="16"/>
              </w:rPr>
            </w:pPr>
            <w:r w:rsidRPr="008B31EC">
              <w:rPr>
                <w:b/>
                <w:sz w:val="16"/>
                <w:szCs w:val="16"/>
              </w:rPr>
              <w:t xml:space="preserve">Ruta Crítica: </w:t>
            </w:r>
            <w:r w:rsidRPr="008B31EC">
              <w:rPr>
                <w:sz w:val="16"/>
                <w:szCs w:val="16"/>
              </w:rPr>
              <w:t>NO</w:t>
            </w:r>
          </w:p>
        </w:tc>
      </w:tr>
    </w:tbl>
    <w:p w14:paraId="55776FE4" w14:textId="77777777" w:rsidR="00A00734" w:rsidRPr="00C11165" w:rsidRDefault="00A00734" w:rsidP="00A00734">
      <w:pPr>
        <w:spacing w:line="276" w:lineRule="auto"/>
        <w:jc w:val="both"/>
      </w:pPr>
    </w:p>
    <w:p w14:paraId="67270075" w14:textId="77777777" w:rsidR="0072513A" w:rsidRPr="00C11165" w:rsidRDefault="008C34F0" w:rsidP="00AE713F">
      <w:pPr>
        <w:pStyle w:val="Ttulo3"/>
        <w:numPr>
          <w:ilvl w:val="2"/>
          <w:numId w:val="5"/>
        </w:numPr>
        <w:ind w:left="0" w:firstLine="360"/>
      </w:pPr>
      <w:bookmarkStart w:id="24" w:name="_Toc86224683"/>
      <w:r w:rsidRPr="00C11165">
        <w:t>Programación de costos</w:t>
      </w:r>
      <w:bookmarkEnd w:id="24"/>
    </w:p>
    <w:p w14:paraId="3982A21A" w14:textId="77777777" w:rsidR="00A00734" w:rsidRPr="00C11165" w:rsidRDefault="00A00734" w:rsidP="00A00734"/>
    <w:p w14:paraId="61D12520" w14:textId="77777777" w:rsidR="00A00734" w:rsidRPr="00C11165" w:rsidRDefault="00A00734" w:rsidP="00A00734">
      <w:pPr>
        <w:spacing w:line="276" w:lineRule="auto"/>
        <w:ind w:left="426"/>
        <w:jc w:val="both"/>
        <w:rPr>
          <w:b/>
          <w:sz w:val="18"/>
          <w:szCs w:val="18"/>
        </w:rPr>
      </w:pPr>
      <w:r w:rsidRPr="00C11165">
        <w:rPr>
          <w:b/>
          <w:sz w:val="18"/>
          <w:szCs w:val="18"/>
        </w:rPr>
        <w:t>Actividad 1: Realizar las gestiones para la revisión de las políticas de patrimonio cultural</w:t>
      </w:r>
      <w:bookmarkStart w:id="25" w:name="_heading=h.gjdgxs" w:colFirst="0" w:colLast="0"/>
      <w:bookmarkEnd w:id="25"/>
    </w:p>
    <w:bookmarkStart w:id="26" w:name="_MON_1691210670"/>
    <w:bookmarkEnd w:id="26"/>
    <w:p w14:paraId="2F8A24ED" w14:textId="13905850" w:rsidR="00A00734" w:rsidRPr="00C11165" w:rsidRDefault="00103760" w:rsidP="00A00734">
      <w:pPr>
        <w:spacing w:line="276" w:lineRule="auto"/>
        <w:ind w:left="792"/>
        <w:rPr>
          <w:b/>
          <w:sz w:val="18"/>
          <w:szCs w:val="18"/>
        </w:rPr>
      </w:pPr>
      <w:r w:rsidRPr="00C11165">
        <w:rPr>
          <w:b/>
          <w:sz w:val="18"/>
          <w:szCs w:val="18"/>
        </w:rPr>
        <w:object w:dxaOrig="8325" w:dyaOrig="2955" w14:anchorId="608D7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47.75pt" o:ole="">
            <v:imagedata r:id="rId9" o:title=""/>
          </v:shape>
          <o:OLEObject Type="Embed" ProgID="Excel.Sheet.12" ShapeID="_x0000_i1025" DrawAspect="Content" ObjectID="_1769839189" r:id="rId10"/>
        </w:object>
      </w:r>
    </w:p>
    <w:p w14:paraId="61B77768" w14:textId="77777777" w:rsidR="00A00734" w:rsidRPr="00C11165" w:rsidRDefault="00A00734" w:rsidP="00A00734">
      <w:pPr>
        <w:spacing w:line="276" w:lineRule="auto"/>
        <w:jc w:val="both"/>
        <w:rPr>
          <w:b/>
        </w:rPr>
      </w:pPr>
    </w:p>
    <w:p w14:paraId="566CAC6B" w14:textId="77777777" w:rsidR="00A00734" w:rsidRPr="00C11165" w:rsidRDefault="00A00734" w:rsidP="00A00734">
      <w:pPr>
        <w:spacing w:line="276" w:lineRule="auto"/>
        <w:ind w:left="709"/>
        <w:jc w:val="both"/>
        <w:rPr>
          <w:b/>
          <w:sz w:val="18"/>
          <w:szCs w:val="18"/>
        </w:rPr>
      </w:pPr>
      <w:r w:rsidRPr="00C11165">
        <w:rPr>
          <w:b/>
          <w:sz w:val="18"/>
          <w:szCs w:val="18"/>
        </w:rPr>
        <w:t>Actividad 2: Trabajo de campo para la identificación y valoración del patrimonio cultural</w:t>
      </w:r>
    </w:p>
    <w:p w14:paraId="221F6455" w14:textId="77777777" w:rsidR="00A00734" w:rsidRPr="00C11165" w:rsidRDefault="00A00734" w:rsidP="00A00734">
      <w:pPr>
        <w:spacing w:line="276" w:lineRule="auto"/>
        <w:ind w:left="792"/>
        <w:jc w:val="both"/>
        <w:rPr>
          <w:b/>
          <w:sz w:val="10"/>
          <w:szCs w:val="10"/>
        </w:rPr>
      </w:pPr>
    </w:p>
    <w:bookmarkStart w:id="27" w:name="_heading=h.30j0zll" w:colFirst="0" w:colLast="0"/>
    <w:bookmarkEnd w:id="27"/>
    <w:bookmarkStart w:id="28" w:name="_MON_1691210747"/>
    <w:bookmarkEnd w:id="28"/>
    <w:p w14:paraId="2958D417" w14:textId="09E08CE9" w:rsidR="00A00734" w:rsidRPr="00C11165" w:rsidRDefault="00103760" w:rsidP="00A00734">
      <w:pPr>
        <w:spacing w:line="276" w:lineRule="auto"/>
        <w:ind w:left="792"/>
        <w:jc w:val="both"/>
        <w:rPr>
          <w:b/>
          <w:sz w:val="18"/>
          <w:szCs w:val="18"/>
        </w:rPr>
      </w:pPr>
      <w:r w:rsidRPr="00C11165">
        <w:rPr>
          <w:b/>
          <w:sz w:val="18"/>
          <w:szCs w:val="18"/>
        </w:rPr>
        <w:object w:dxaOrig="8325" w:dyaOrig="2955" w14:anchorId="2EC3FACE">
          <v:shape id="_x0000_i1026" type="#_x0000_t75" alt="" style="width:417.75pt;height:147.75pt" o:ole="">
            <v:imagedata r:id="rId11" o:title=""/>
          </v:shape>
          <o:OLEObject Type="Embed" ProgID="Excel.Sheet.12" ShapeID="_x0000_i1026" DrawAspect="Content" ObjectID="_1769839190" r:id="rId12"/>
        </w:object>
      </w:r>
    </w:p>
    <w:p w14:paraId="4FCD4D92" w14:textId="77777777" w:rsidR="00A00734" w:rsidRDefault="00A00734" w:rsidP="00A00734">
      <w:pPr>
        <w:spacing w:line="276" w:lineRule="auto"/>
        <w:ind w:left="792"/>
        <w:jc w:val="both"/>
        <w:rPr>
          <w:b/>
          <w:sz w:val="18"/>
          <w:szCs w:val="18"/>
        </w:rPr>
      </w:pPr>
    </w:p>
    <w:p w14:paraId="199DAE21" w14:textId="77777777" w:rsidR="00331162" w:rsidRDefault="00331162" w:rsidP="00A00734">
      <w:pPr>
        <w:spacing w:line="276" w:lineRule="auto"/>
        <w:ind w:left="792"/>
        <w:jc w:val="both"/>
        <w:rPr>
          <w:b/>
          <w:sz w:val="18"/>
          <w:szCs w:val="18"/>
        </w:rPr>
      </w:pPr>
    </w:p>
    <w:p w14:paraId="688B276A" w14:textId="77777777" w:rsidR="00331162" w:rsidRDefault="00331162" w:rsidP="00A00734">
      <w:pPr>
        <w:spacing w:line="276" w:lineRule="auto"/>
        <w:ind w:left="792"/>
        <w:jc w:val="both"/>
        <w:rPr>
          <w:b/>
          <w:sz w:val="18"/>
          <w:szCs w:val="18"/>
        </w:rPr>
      </w:pPr>
    </w:p>
    <w:p w14:paraId="27FF93A3" w14:textId="77777777" w:rsidR="00331162" w:rsidRDefault="00331162" w:rsidP="00A00734">
      <w:pPr>
        <w:spacing w:line="276" w:lineRule="auto"/>
        <w:ind w:left="792"/>
        <w:jc w:val="both"/>
        <w:rPr>
          <w:b/>
          <w:sz w:val="18"/>
          <w:szCs w:val="18"/>
        </w:rPr>
      </w:pPr>
    </w:p>
    <w:p w14:paraId="409ACBB2" w14:textId="77777777" w:rsidR="00331162" w:rsidRDefault="00331162" w:rsidP="00A00734">
      <w:pPr>
        <w:spacing w:line="276" w:lineRule="auto"/>
        <w:ind w:left="792"/>
        <w:jc w:val="both"/>
        <w:rPr>
          <w:b/>
          <w:sz w:val="18"/>
          <w:szCs w:val="18"/>
        </w:rPr>
      </w:pPr>
    </w:p>
    <w:p w14:paraId="4AC88E8E" w14:textId="77777777" w:rsidR="00331162" w:rsidRPr="00C11165" w:rsidRDefault="00331162" w:rsidP="00A00734">
      <w:pPr>
        <w:spacing w:line="276" w:lineRule="auto"/>
        <w:ind w:left="792"/>
        <w:jc w:val="both"/>
        <w:rPr>
          <w:b/>
          <w:sz w:val="18"/>
          <w:szCs w:val="18"/>
        </w:rPr>
      </w:pPr>
    </w:p>
    <w:p w14:paraId="1225C45E" w14:textId="77777777" w:rsidR="00A00734" w:rsidRPr="00C11165" w:rsidRDefault="00A00734" w:rsidP="00A00734">
      <w:pPr>
        <w:spacing w:line="276" w:lineRule="auto"/>
        <w:ind w:left="709"/>
        <w:jc w:val="both"/>
        <w:rPr>
          <w:b/>
          <w:sz w:val="18"/>
          <w:szCs w:val="18"/>
        </w:rPr>
      </w:pPr>
      <w:r w:rsidRPr="00C11165">
        <w:rPr>
          <w:b/>
          <w:sz w:val="18"/>
          <w:szCs w:val="18"/>
        </w:rPr>
        <w:t>Actividad 3: Desarrollo de talleres pedagógicos</w:t>
      </w:r>
    </w:p>
    <w:p w14:paraId="4DEAF3F5" w14:textId="77777777" w:rsidR="00A00734" w:rsidRPr="00C11165" w:rsidRDefault="00A00734" w:rsidP="00A00734">
      <w:pPr>
        <w:spacing w:line="276" w:lineRule="auto"/>
        <w:ind w:left="792"/>
        <w:jc w:val="both"/>
        <w:rPr>
          <w:b/>
          <w:sz w:val="10"/>
          <w:szCs w:val="10"/>
        </w:rPr>
      </w:pPr>
    </w:p>
    <w:bookmarkStart w:id="29" w:name="_heading=h.1fob9te" w:colFirst="0" w:colLast="0"/>
    <w:bookmarkEnd w:id="29"/>
    <w:bookmarkStart w:id="30" w:name="_MON_1691211015"/>
    <w:bookmarkEnd w:id="30"/>
    <w:p w14:paraId="499DE57B" w14:textId="5659EA5E" w:rsidR="00A00734" w:rsidRPr="00C11165" w:rsidRDefault="00103760" w:rsidP="00A00734">
      <w:pPr>
        <w:spacing w:line="276" w:lineRule="auto"/>
        <w:ind w:left="792"/>
        <w:jc w:val="both"/>
        <w:rPr>
          <w:b/>
          <w:sz w:val="18"/>
          <w:szCs w:val="18"/>
        </w:rPr>
      </w:pPr>
      <w:r w:rsidRPr="00C11165">
        <w:rPr>
          <w:b/>
          <w:sz w:val="18"/>
          <w:szCs w:val="18"/>
        </w:rPr>
        <w:object w:dxaOrig="8325" w:dyaOrig="2955" w14:anchorId="2F798941">
          <v:shape id="_x0000_i1027" type="#_x0000_t75" alt="" style="width:417.75pt;height:147.75pt" o:ole="">
            <v:imagedata r:id="rId13" o:title=""/>
          </v:shape>
          <o:OLEObject Type="Embed" ProgID="Excel.Sheet.12" ShapeID="_x0000_i1027" DrawAspect="Content" ObjectID="_1769839191" r:id="rId14"/>
        </w:object>
      </w:r>
    </w:p>
    <w:p w14:paraId="4979739A" w14:textId="77777777" w:rsidR="00A00734" w:rsidRPr="00C11165" w:rsidRDefault="00A00734" w:rsidP="00A00734">
      <w:pPr>
        <w:spacing w:line="276" w:lineRule="auto"/>
        <w:ind w:left="792"/>
        <w:jc w:val="both"/>
        <w:rPr>
          <w:b/>
          <w:sz w:val="18"/>
          <w:szCs w:val="18"/>
        </w:rPr>
      </w:pPr>
    </w:p>
    <w:p w14:paraId="5354C591" w14:textId="77777777" w:rsidR="00A00734" w:rsidRPr="00C11165" w:rsidRDefault="00A00734" w:rsidP="00A00734">
      <w:pPr>
        <w:spacing w:line="276" w:lineRule="auto"/>
        <w:ind w:left="709"/>
        <w:jc w:val="both"/>
        <w:rPr>
          <w:b/>
          <w:sz w:val="18"/>
          <w:szCs w:val="18"/>
        </w:rPr>
      </w:pPr>
      <w:r w:rsidRPr="00C11165">
        <w:rPr>
          <w:b/>
          <w:sz w:val="18"/>
          <w:szCs w:val="18"/>
        </w:rPr>
        <w:t>Actividad 4: Realización piezas comunicativas</w:t>
      </w:r>
    </w:p>
    <w:p w14:paraId="762C37B8" w14:textId="77777777" w:rsidR="00A00734" w:rsidRPr="00C11165" w:rsidRDefault="00A00734" w:rsidP="00A00734">
      <w:pPr>
        <w:spacing w:line="276" w:lineRule="auto"/>
        <w:ind w:left="792"/>
        <w:jc w:val="both"/>
        <w:rPr>
          <w:b/>
          <w:sz w:val="10"/>
          <w:szCs w:val="10"/>
        </w:rPr>
      </w:pPr>
    </w:p>
    <w:bookmarkStart w:id="31" w:name="_heading=h.3znysh7" w:colFirst="0" w:colLast="0"/>
    <w:bookmarkEnd w:id="31"/>
    <w:bookmarkStart w:id="32" w:name="_MON_1691211036"/>
    <w:bookmarkEnd w:id="32"/>
    <w:p w14:paraId="19628B34" w14:textId="55144A66" w:rsidR="00A00734" w:rsidRPr="00C11165" w:rsidRDefault="00103760" w:rsidP="00A00734">
      <w:pPr>
        <w:spacing w:line="276" w:lineRule="auto"/>
        <w:ind w:left="792"/>
        <w:jc w:val="both"/>
        <w:rPr>
          <w:b/>
          <w:sz w:val="18"/>
          <w:szCs w:val="18"/>
        </w:rPr>
      </w:pPr>
      <w:r w:rsidRPr="00C11165">
        <w:rPr>
          <w:b/>
          <w:sz w:val="18"/>
          <w:szCs w:val="18"/>
        </w:rPr>
        <w:object w:dxaOrig="8325" w:dyaOrig="2955" w14:anchorId="649342FA">
          <v:shape id="_x0000_i1028" type="#_x0000_t75" alt="" style="width:417.75pt;height:147.75pt" o:ole="">
            <v:imagedata r:id="rId15" o:title=""/>
          </v:shape>
          <o:OLEObject Type="Embed" ProgID="Excel.Sheet.12" ShapeID="_x0000_i1028" DrawAspect="Content" ObjectID="_1769839192" r:id="rId16"/>
        </w:object>
      </w:r>
    </w:p>
    <w:p w14:paraId="7482F905" w14:textId="77777777" w:rsidR="00A00734" w:rsidRPr="00C11165" w:rsidRDefault="00A00734" w:rsidP="00A00734">
      <w:pPr>
        <w:spacing w:line="276" w:lineRule="auto"/>
        <w:ind w:left="792"/>
        <w:jc w:val="both"/>
        <w:rPr>
          <w:b/>
          <w:sz w:val="18"/>
          <w:szCs w:val="18"/>
        </w:rPr>
      </w:pPr>
    </w:p>
    <w:p w14:paraId="40A7611F" w14:textId="77777777" w:rsidR="00A00734" w:rsidRPr="00C11165" w:rsidRDefault="00A00734" w:rsidP="00A00734">
      <w:pPr>
        <w:spacing w:line="276" w:lineRule="auto"/>
        <w:ind w:left="792"/>
        <w:jc w:val="both"/>
        <w:rPr>
          <w:b/>
          <w:sz w:val="18"/>
          <w:szCs w:val="18"/>
        </w:rPr>
      </w:pPr>
    </w:p>
    <w:p w14:paraId="5F981852" w14:textId="77777777" w:rsidR="00A00734" w:rsidRPr="00C11165" w:rsidRDefault="00A00734" w:rsidP="00A00734">
      <w:pPr>
        <w:spacing w:line="276" w:lineRule="auto"/>
        <w:ind w:left="792"/>
        <w:jc w:val="both"/>
        <w:rPr>
          <w:b/>
          <w:sz w:val="18"/>
          <w:szCs w:val="18"/>
        </w:rPr>
      </w:pPr>
      <w:r w:rsidRPr="00C11165">
        <w:rPr>
          <w:b/>
          <w:sz w:val="18"/>
          <w:szCs w:val="18"/>
        </w:rPr>
        <w:t>Actividad 5: Control y seguimiento técnico a Bienes de interés cultural</w:t>
      </w:r>
    </w:p>
    <w:p w14:paraId="68E9E405" w14:textId="77777777" w:rsidR="00A00734" w:rsidRPr="00C11165" w:rsidRDefault="00A00734" w:rsidP="00A00734">
      <w:pPr>
        <w:spacing w:line="276" w:lineRule="auto"/>
        <w:ind w:left="792"/>
        <w:jc w:val="both"/>
        <w:rPr>
          <w:b/>
          <w:sz w:val="10"/>
          <w:szCs w:val="10"/>
        </w:rPr>
      </w:pPr>
    </w:p>
    <w:bookmarkStart w:id="33" w:name="_heading=h.2et92p0" w:colFirst="0" w:colLast="0"/>
    <w:bookmarkEnd w:id="33"/>
    <w:bookmarkStart w:id="34" w:name="_MON_1691211076"/>
    <w:bookmarkEnd w:id="34"/>
    <w:p w14:paraId="0C18678D" w14:textId="234BAB75" w:rsidR="00A00734" w:rsidRPr="00C11165" w:rsidRDefault="00103760" w:rsidP="00A00734">
      <w:pPr>
        <w:spacing w:line="276" w:lineRule="auto"/>
        <w:ind w:left="792"/>
        <w:jc w:val="both"/>
        <w:rPr>
          <w:b/>
          <w:sz w:val="18"/>
          <w:szCs w:val="18"/>
        </w:rPr>
      </w:pPr>
      <w:r w:rsidRPr="00C11165">
        <w:rPr>
          <w:b/>
          <w:sz w:val="18"/>
          <w:szCs w:val="18"/>
        </w:rPr>
        <w:object w:dxaOrig="8325" w:dyaOrig="2955" w14:anchorId="007D4BCA">
          <v:shape id="_x0000_i1029" type="#_x0000_t75" alt="" style="width:417.75pt;height:147.75pt" o:ole="">
            <v:imagedata r:id="rId17" o:title=""/>
          </v:shape>
          <o:OLEObject Type="Embed" ProgID="Excel.Sheet.12" ShapeID="_x0000_i1029" DrawAspect="Content" ObjectID="_1769839193" r:id="rId18"/>
        </w:object>
      </w:r>
    </w:p>
    <w:p w14:paraId="1B48FE44" w14:textId="77777777" w:rsidR="00A00734" w:rsidRPr="00C11165" w:rsidRDefault="00A00734" w:rsidP="00A00734">
      <w:pPr>
        <w:spacing w:line="276" w:lineRule="auto"/>
        <w:ind w:left="792"/>
        <w:jc w:val="both"/>
        <w:rPr>
          <w:b/>
          <w:sz w:val="18"/>
          <w:szCs w:val="18"/>
        </w:rPr>
      </w:pPr>
    </w:p>
    <w:p w14:paraId="141BAEAF" w14:textId="77777777" w:rsidR="0072513A" w:rsidRPr="00C11165" w:rsidRDefault="008C34F0" w:rsidP="00AE713F">
      <w:pPr>
        <w:spacing w:line="276" w:lineRule="auto"/>
        <w:ind w:firstLine="360"/>
        <w:jc w:val="both"/>
      </w:pPr>
      <w:r w:rsidRPr="00C11165">
        <w:rPr>
          <w:b/>
        </w:rPr>
        <w:t xml:space="preserve">Nota: </w:t>
      </w:r>
      <w:r w:rsidRPr="00C11165">
        <w:t>Incluir los insumos que se requieran de acuerdo al siguiente listado:</w:t>
      </w:r>
    </w:p>
    <w:p w14:paraId="05091FC2"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Mano de obra calificada</w:t>
      </w:r>
    </w:p>
    <w:p w14:paraId="4A140116"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Mano de obra no calificada</w:t>
      </w:r>
    </w:p>
    <w:p w14:paraId="7C7A77E3"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Materiales</w:t>
      </w:r>
    </w:p>
    <w:p w14:paraId="015649F0"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domiciliarios</w:t>
      </w:r>
    </w:p>
    <w:p w14:paraId="665F2313"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Terrenos</w:t>
      </w:r>
    </w:p>
    <w:p w14:paraId="6AD17428"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Edificios</w:t>
      </w:r>
    </w:p>
    <w:p w14:paraId="00620930"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Maquinaria y Equipo</w:t>
      </w:r>
    </w:p>
    <w:p w14:paraId="4C072438"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Mantenimiento maquinaria y equipo</w:t>
      </w:r>
    </w:p>
    <w:p w14:paraId="49055182"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Transporte</w:t>
      </w:r>
    </w:p>
    <w:p w14:paraId="6C14D64B"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de venta y de distribución</w:t>
      </w:r>
    </w:p>
    <w:p w14:paraId="766DF4ED"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de alojamiento comidas y bebidas</w:t>
      </w:r>
    </w:p>
    <w:p w14:paraId="735A27B3"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financieros y conexos</w:t>
      </w:r>
    </w:p>
    <w:p w14:paraId="64B1E4C1"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de leasing</w:t>
      </w:r>
    </w:p>
    <w:p w14:paraId="17A19B27"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inmobiliarios</w:t>
      </w:r>
    </w:p>
    <w:p w14:paraId="2DC9F53F"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prestados a las empresas y servicios de producción</w:t>
      </w:r>
    </w:p>
    <w:p w14:paraId="37D22FB4"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para la comunidad, sociales y personales</w:t>
      </w:r>
    </w:p>
    <w:p w14:paraId="157CE09D"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Gastos imprevistos</w:t>
      </w:r>
    </w:p>
    <w:p w14:paraId="72C1A0CD"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Adquisición de activos financieros</w:t>
      </w:r>
    </w:p>
    <w:p w14:paraId="0942DA67"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Disminución de pasivos</w:t>
      </w:r>
    </w:p>
    <w:p w14:paraId="64C153B1"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Impuestos, pagos de derechos, contribuciones, multas y sanciones</w:t>
      </w:r>
    </w:p>
    <w:p w14:paraId="67B4A8EE" w14:textId="77777777" w:rsidR="0072513A" w:rsidRPr="00C11165" w:rsidRDefault="008C34F0" w:rsidP="00AE713F">
      <w:pPr>
        <w:numPr>
          <w:ilvl w:val="0"/>
          <w:numId w:val="3"/>
        </w:numPr>
        <w:spacing w:line="276" w:lineRule="auto"/>
        <w:ind w:left="0" w:firstLine="360"/>
        <w:jc w:val="both"/>
        <w:rPr>
          <w:sz w:val="16"/>
          <w:szCs w:val="16"/>
        </w:rPr>
      </w:pPr>
      <w:r w:rsidRPr="00C11165">
        <w:rPr>
          <w:sz w:val="14"/>
          <w:szCs w:val="14"/>
        </w:rPr>
        <w:t>Transferencias corrientes y de capital</w:t>
      </w:r>
    </w:p>
    <w:p w14:paraId="18C1A76D" w14:textId="77777777" w:rsidR="0072513A" w:rsidRPr="00C11165" w:rsidRDefault="0072513A" w:rsidP="00AE713F">
      <w:pPr>
        <w:spacing w:line="276" w:lineRule="auto"/>
        <w:ind w:firstLine="360"/>
        <w:jc w:val="both"/>
        <w:rPr>
          <w:b/>
        </w:rPr>
      </w:pPr>
    </w:p>
    <w:p w14:paraId="5840C8D4" w14:textId="77777777" w:rsidR="0072513A" w:rsidRPr="00C11165" w:rsidRDefault="008C34F0" w:rsidP="00AE713F">
      <w:pPr>
        <w:pStyle w:val="Ttulo2"/>
        <w:numPr>
          <w:ilvl w:val="1"/>
          <w:numId w:val="5"/>
        </w:numPr>
        <w:ind w:left="0" w:firstLine="360"/>
      </w:pPr>
      <w:bookmarkStart w:id="35" w:name="_Toc86224684"/>
      <w:r w:rsidRPr="00C11165">
        <w:t>Análisis de riesgos</w:t>
      </w:r>
      <w:bookmarkEnd w:id="35"/>
    </w:p>
    <w:p w14:paraId="48654AC0" w14:textId="77777777" w:rsidR="0072513A" w:rsidRPr="00C11165" w:rsidRDefault="0072513A" w:rsidP="00AE713F">
      <w:pPr>
        <w:spacing w:line="276" w:lineRule="auto"/>
        <w:ind w:firstLine="360"/>
        <w:jc w:val="both"/>
      </w:pPr>
    </w:p>
    <w:tbl>
      <w:tblPr>
        <w:tblStyle w:val="afff5"/>
        <w:tblW w:w="96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934"/>
        <w:gridCol w:w="2335"/>
        <w:gridCol w:w="1245"/>
        <w:gridCol w:w="2178"/>
        <w:gridCol w:w="2024"/>
      </w:tblGrid>
      <w:tr w:rsidR="00C11165" w:rsidRPr="00C11165" w14:paraId="5B87C183" w14:textId="77777777" w:rsidTr="00732B55">
        <w:trPr>
          <w:trHeight w:val="393"/>
        </w:trPr>
        <w:tc>
          <w:tcPr>
            <w:tcW w:w="944" w:type="dxa"/>
            <w:shd w:val="clear" w:color="auto" w:fill="BFBFBF" w:themeFill="background1" w:themeFillShade="BF"/>
            <w:vAlign w:val="center"/>
          </w:tcPr>
          <w:p w14:paraId="7C29F653" w14:textId="77777777" w:rsidR="00A00734" w:rsidRPr="00C11165" w:rsidRDefault="00A00734" w:rsidP="00775738">
            <w:pPr>
              <w:spacing w:line="276" w:lineRule="auto"/>
              <w:jc w:val="both"/>
              <w:rPr>
                <w:b/>
                <w:sz w:val="16"/>
                <w:szCs w:val="16"/>
              </w:rPr>
            </w:pPr>
          </w:p>
        </w:tc>
        <w:tc>
          <w:tcPr>
            <w:tcW w:w="934" w:type="dxa"/>
            <w:shd w:val="clear" w:color="auto" w:fill="BFBFBF" w:themeFill="background1" w:themeFillShade="BF"/>
            <w:vAlign w:val="center"/>
          </w:tcPr>
          <w:p w14:paraId="70DBC01E" w14:textId="77777777" w:rsidR="00A00734" w:rsidRPr="00C11165" w:rsidRDefault="00A00734" w:rsidP="00775738">
            <w:pPr>
              <w:spacing w:line="276" w:lineRule="auto"/>
              <w:jc w:val="center"/>
              <w:rPr>
                <w:b/>
                <w:sz w:val="17"/>
                <w:szCs w:val="17"/>
              </w:rPr>
            </w:pPr>
            <w:r w:rsidRPr="00C11165">
              <w:rPr>
                <w:b/>
                <w:sz w:val="17"/>
                <w:szCs w:val="17"/>
              </w:rPr>
              <w:t>Tipo de Riesgo</w:t>
            </w:r>
          </w:p>
        </w:tc>
        <w:tc>
          <w:tcPr>
            <w:tcW w:w="2335" w:type="dxa"/>
            <w:shd w:val="clear" w:color="auto" w:fill="BFBFBF" w:themeFill="background1" w:themeFillShade="BF"/>
            <w:vAlign w:val="center"/>
          </w:tcPr>
          <w:p w14:paraId="39663A4E" w14:textId="77777777" w:rsidR="00A00734" w:rsidRPr="00C11165" w:rsidRDefault="00A00734" w:rsidP="00775738">
            <w:pPr>
              <w:spacing w:line="276" w:lineRule="auto"/>
              <w:jc w:val="center"/>
              <w:rPr>
                <w:b/>
                <w:sz w:val="17"/>
                <w:szCs w:val="17"/>
              </w:rPr>
            </w:pPr>
            <w:r w:rsidRPr="00C11165">
              <w:rPr>
                <w:b/>
                <w:sz w:val="17"/>
                <w:szCs w:val="17"/>
              </w:rPr>
              <w:t>Descripción del riesgo</w:t>
            </w:r>
          </w:p>
        </w:tc>
        <w:tc>
          <w:tcPr>
            <w:tcW w:w="1245" w:type="dxa"/>
            <w:shd w:val="clear" w:color="auto" w:fill="BFBFBF" w:themeFill="background1" w:themeFillShade="BF"/>
            <w:vAlign w:val="center"/>
          </w:tcPr>
          <w:p w14:paraId="21D7A279" w14:textId="77777777" w:rsidR="00A00734" w:rsidRPr="00C11165" w:rsidRDefault="00A00734" w:rsidP="00775738">
            <w:pPr>
              <w:spacing w:line="276" w:lineRule="auto"/>
              <w:jc w:val="center"/>
              <w:rPr>
                <w:b/>
                <w:sz w:val="17"/>
                <w:szCs w:val="17"/>
              </w:rPr>
            </w:pPr>
            <w:r w:rsidRPr="00C11165">
              <w:rPr>
                <w:b/>
                <w:sz w:val="17"/>
                <w:szCs w:val="17"/>
              </w:rPr>
              <w:t>Probabilidad e impacto</w:t>
            </w:r>
          </w:p>
        </w:tc>
        <w:tc>
          <w:tcPr>
            <w:tcW w:w="2178" w:type="dxa"/>
            <w:shd w:val="clear" w:color="auto" w:fill="BFBFBF" w:themeFill="background1" w:themeFillShade="BF"/>
            <w:vAlign w:val="center"/>
          </w:tcPr>
          <w:p w14:paraId="6880B127" w14:textId="77777777" w:rsidR="00A00734" w:rsidRPr="00C11165" w:rsidRDefault="00A00734" w:rsidP="00775738">
            <w:pPr>
              <w:spacing w:line="276" w:lineRule="auto"/>
              <w:jc w:val="center"/>
              <w:rPr>
                <w:b/>
                <w:sz w:val="17"/>
                <w:szCs w:val="17"/>
              </w:rPr>
            </w:pPr>
            <w:r w:rsidRPr="00C11165">
              <w:rPr>
                <w:b/>
                <w:sz w:val="17"/>
                <w:szCs w:val="17"/>
              </w:rPr>
              <w:t>Efectos</w:t>
            </w:r>
          </w:p>
        </w:tc>
        <w:tc>
          <w:tcPr>
            <w:tcW w:w="2024" w:type="dxa"/>
            <w:shd w:val="clear" w:color="auto" w:fill="BFBFBF" w:themeFill="background1" w:themeFillShade="BF"/>
            <w:vAlign w:val="center"/>
          </w:tcPr>
          <w:p w14:paraId="2C192406" w14:textId="77777777" w:rsidR="00A00734" w:rsidRPr="00C11165" w:rsidRDefault="00A00734" w:rsidP="00775738">
            <w:pPr>
              <w:spacing w:line="276" w:lineRule="auto"/>
              <w:jc w:val="center"/>
              <w:rPr>
                <w:b/>
                <w:sz w:val="17"/>
                <w:szCs w:val="17"/>
              </w:rPr>
            </w:pPr>
            <w:r w:rsidRPr="00C11165">
              <w:rPr>
                <w:b/>
                <w:sz w:val="17"/>
                <w:szCs w:val="17"/>
              </w:rPr>
              <w:t>Medidas de Mitigación</w:t>
            </w:r>
          </w:p>
        </w:tc>
      </w:tr>
      <w:tr w:rsidR="00C11165" w:rsidRPr="00C11165" w14:paraId="7BDAC5F7" w14:textId="77777777" w:rsidTr="00A00734">
        <w:trPr>
          <w:trHeight w:val="928"/>
        </w:trPr>
        <w:tc>
          <w:tcPr>
            <w:tcW w:w="944" w:type="dxa"/>
            <w:vAlign w:val="center"/>
          </w:tcPr>
          <w:p w14:paraId="02179570" w14:textId="77777777" w:rsidR="00A00734" w:rsidRPr="00C11165" w:rsidRDefault="00A00734" w:rsidP="00775738">
            <w:pPr>
              <w:spacing w:line="276" w:lineRule="auto"/>
              <w:jc w:val="center"/>
              <w:rPr>
                <w:sz w:val="16"/>
                <w:szCs w:val="16"/>
              </w:rPr>
            </w:pPr>
            <w:r w:rsidRPr="00C11165">
              <w:rPr>
                <w:sz w:val="16"/>
                <w:szCs w:val="16"/>
              </w:rPr>
              <w:t>Propósito</w:t>
            </w:r>
          </w:p>
          <w:p w14:paraId="5DCC8ACE" w14:textId="77777777" w:rsidR="00A00734" w:rsidRPr="00C11165" w:rsidRDefault="00A00734" w:rsidP="00775738">
            <w:pPr>
              <w:spacing w:line="276" w:lineRule="auto"/>
              <w:jc w:val="center"/>
              <w:rPr>
                <w:sz w:val="12"/>
                <w:szCs w:val="12"/>
              </w:rPr>
            </w:pPr>
            <w:r w:rsidRPr="00C11165">
              <w:rPr>
                <w:sz w:val="12"/>
                <w:szCs w:val="12"/>
              </w:rPr>
              <w:t>(Objetivo general)</w:t>
            </w:r>
          </w:p>
        </w:tc>
        <w:tc>
          <w:tcPr>
            <w:tcW w:w="934" w:type="dxa"/>
            <w:vAlign w:val="center"/>
          </w:tcPr>
          <w:p w14:paraId="0AF5E59F" w14:textId="77777777" w:rsidR="00A00734" w:rsidRPr="00C11165" w:rsidRDefault="00A00734" w:rsidP="00775738">
            <w:pPr>
              <w:spacing w:line="276" w:lineRule="auto"/>
              <w:jc w:val="both"/>
              <w:rPr>
                <w:sz w:val="17"/>
                <w:szCs w:val="17"/>
              </w:rPr>
            </w:pPr>
            <w:r w:rsidRPr="00C11165">
              <w:rPr>
                <w:sz w:val="17"/>
                <w:szCs w:val="17"/>
              </w:rPr>
              <w:t>Financiero</w:t>
            </w:r>
          </w:p>
        </w:tc>
        <w:tc>
          <w:tcPr>
            <w:tcW w:w="2335" w:type="dxa"/>
            <w:vAlign w:val="center"/>
          </w:tcPr>
          <w:p w14:paraId="1676B4A5" w14:textId="77777777" w:rsidR="00A00734" w:rsidRPr="00C11165" w:rsidRDefault="00A00734" w:rsidP="00775738">
            <w:pPr>
              <w:spacing w:line="276" w:lineRule="auto"/>
              <w:jc w:val="both"/>
              <w:rPr>
                <w:sz w:val="17"/>
                <w:szCs w:val="17"/>
              </w:rPr>
            </w:pPr>
            <w:r w:rsidRPr="00C11165">
              <w:rPr>
                <w:sz w:val="17"/>
                <w:szCs w:val="17"/>
              </w:rPr>
              <w:t>Disminución del presupuesto</w:t>
            </w:r>
          </w:p>
        </w:tc>
        <w:tc>
          <w:tcPr>
            <w:tcW w:w="1245" w:type="dxa"/>
            <w:vAlign w:val="center"/>
          </w:tcPr>
          <w:p w14:paraId="62FCD40A" w14:textId="77777777" w:rsidR="00A00734" w:rsidRPr="00C11165" w:rsidRDefault="00A00734" w:rsidP="00775738">
            <w:pPr>
              <w:spacing w:line="276" w:lineRule="auto"/>
              <w:rPr>
                <w:sz w:val="17"/>
                <w:szCs w:val="17"/>
              </w:rPr>
            </w:pPr>
            <w:r w:rsidRPr="00C11165">
              <w:rPr>
                <w:sz w:val="17"/>
                <w:szCs w:val="17"/>
              </w:rPr>
              <w:t>Media + Alto = ALTO</w:t>
            </w:r>
          </w:p>
          <w:p w14:paraId="185F6305" w14:textId="77777777" w:rsidR="00A00734" w:rsidRPr="00C11165" w:rsidRDefault="00A00734" w:rsidP="00775738">
            <w:pPr>
              <w:spacing w:line="276" w:lineRule="auto"/>
              <w:rPr>
                <w:sz w:val="17"/>
                <w:szCs w:val="17"/>
              </w:rPr>
            </w:pPr>
          </w:p>
        </w:tc>
        <w:tc>
          <w:tcPr>
            <w:tcW w:w="2178" w:type="dxa"/>
            <w:vAlign w:val="center"/>
          </w:tcPr>
          <w:p w14:paraId="1E667310" w14:textId="77777777" w:rsidR="00A00734" w:rsidRPr="00C11165" w:rsidRDefault="00A00734" w:rsidP="00775738">
            <w:pPr>
              <w:spacing w:line="276" w:lineRule="auto"/>
              <w:jc w:val="both"/>
              <w:rPr>
                <w:sz w:val="17"/>
                <w:szCs w:val="17"/>
              </w:rPr>
            </w:pPr>
            <w:r w:rsidRPr="00C11165">
              <w:rPr>
                <w:sz w:val="17"/>
                <w:szCs w:val="17"/>
              </w:rPr>
              <w:t>Dificultades para cumplir la meta del proyecto de inversión asociada al Plan Distrital de Desarrollo</w:t>
            </w:r>
          </w:p>
        </w:tc>
        <w:tc>
          <w:tcPr>
            <w:tcW w:w="2024" w:type="dxa"/>
            <w:vAlign w:val="center"/>
          </w:tcPr>
          <w:p w14:paraId="5B58E1C9" w14:textId="77777777" w:rsidR="00A00734" w:rsidRPr="00C11165" w:rsidRDefault="00A00734" w:rsidP="00775738">
            <w:pPr>
              <w:spacing w:line="276" w:lineRule="auto"/>
              <w:jc w:val="both"/>
              <w:rPr>
                <w:sz w:val="17"/>
                <w:szCs w:val="17"/>
              </w:rPr>
            </w:pPr>
            <w:r w:rsidRPr="00C11165">
              <w:rPr>
                <w:sz w:val="17"/>
                <w:szCs w:val="17"/>
              </w:rPr>
              <w:t>Reducir el alcance de la meta</w:t>
            </w:r>
          </w:p>
        </w:tc>
      </w:tr>
      <w:tr w:rsidR="00C11165" w:rsidRPr="00C11165" w14:paraId="2AA16258" w14:textId="77777777" w:rsidTr="00A00734">
        <w:trPr>
          <w:trHeight w:val="958"/>
        </w:trPr>
        <w:tc>
          <w:tcPr>
            <w:tcW w:w="944" w:type="dxa"/>
            <w:vAlign w:val="center"/>
          </w:tcPr>
          <w:p w14:paraId="12E98ECB" w14:textId="77777777" w:rsidR="00A00734" w:rsidRPr="00C11165" w:rsidRDefault="00A00734" w:rsidP="00775738">
            <w:pPr>
              <w:spacing w:line="276" w:lineRule="auto"/>
              <w:jc w:val="center"/>
              <w:rPr>
                <w:sz w:val="16"/>
                <w:szCs w:val="16"/>
              </w:rPr>
            </w:pPr>
            <w:r w:rsidRPr="00C11165">
              <w:rPr>
                <w:sz w:val="16"/>
                <w:szCs w:val="16"/>
              </w:rPr>
              <w:t>Componente</w:t>
            </w:r>
          </w:p>
          <w:p w14:paraId="2517B12D" w14:textId="77777777" w:rsidR="00A00734" w:rsidRPr="00C11165" w:rsidRDefault="00A00734" w:rsidP="00775738">
            <w:pPr>
              <w:spacing w:line="276" w:lineRule="auto"/>
              <w:jc w:val="center"/>
              <w:rPr>
                <w:sz w:val="12"/>
                <w:szCs w:val="12"/>
              </w:rPr>
            </w:pPr>
            <w:r w:rsidRPr="00C11165">
              <w:rPr>
                <w:sz w:val="12"/>
                <w:szCs w:val="12"/>
              </w:rPr>
              <w:t>(Producto: Documentos Investigación)</w:t>
            </w:r>
          </w:p>
        </w:tc>
        <w:tc>
          <w:tcPr>
            <w:tcW w:w="934" w:type="dxa"/>
            <w:vAlign w:val="center"/>
          </w:tcPr>
          <w:p w14:paraId="18F4E45D" w14:textId="77777777" w:rsidR="00A00734" w:rsidRPr="00C11165" w:rsidRDefault="00A00734" w:rsidP="00775738">
            <w:pPr>
              <w:spacing w:line="276" w:lineRule="auto"/>
              <w:jc w:val="both"/>
              <w:rPr>
                <w:sz w:val="17"/>
                <w:szCs w:val="17"/>
              </w:rPr>
            </w:pPr>
            <w:r w:rsidRPr="00C11165">
              <w:rPr>
                <w:sz w:val="17"/>
                <w:szCs w:val="17"/>
              </w:rPr>
              <w:t>Técnico</w:t>
            </w:r>
          </w:p>
        </w:tc>
        <w:tc>
          <w:tcPr>
            <w:tcW w:w="2335" w:type="dxa"/>
            <w:vAlign w:val="center"/>
          </w:tcPr>
          <w:p w14:paraId="05E99589" w14:textId="77777777" w:rsidR="00A00734" w:rsidRPr="00C11165" w:rsidRDefault="00A00734" w:rsidP="00775738">
            <w:pPr>
              <w:spacing w:line="276" w:lineRule="auto"/>
              <w:jc w:val="both"/>
              <w:rPr>
                <w:sz w:val="17"/>
                <w:szCs w:val="17"/>
              </w:rPr>
            </w:pPr>
            <w:r w:rsidRPr="00C11165">
              <w:rPr>
                <w:sz w:val="17"/>
                <w:szCs w:val="17"/>
              </w:rPr>
              <w:t>Incumplimiento de los tiempos definidos para el desarrollo de los documentos</w:t>
            </w:r>
          </w:p>
        </w:tc>
        <w:tc>
          <w:tcPr>
            <w:tcW w:w="1245" w:type="dxa"/>
            <w:vAlign w:val="center"/>
          </w:tcPr>
          <w:p w14:paraId="6D1A62C3" w14:textId="77777777" w:rsidR="00A00734" w:rsidRPr="00C11165" w:rsidRDefault="00A00734" w:rsidP="00775738">
            <w:pPr>
              <w:spacing w:line="276" w:lineRule="auto"/>
              <w:rPr>
                <w:sz w:val="17"/>
                <w:szCs w:val="17"/>
              </w:rPr>
            </w:pPr>
            <w:r w:rsidRPr="00C11165">
              <w:rPr>
                <w:sz w:val="17"/>
                <w:szCs w:val="17"/>
              </w:rPr>
              <w:t>Media + Medio = MEDIO</w:t>
            </w:r>
          </w:p>
        </w:tc>
        <w:tc>
          <w:tcPr>
            <w:tcW w:w="2178" w:type="dxa"/>
            <w:vAlign w:val="center"/>
          </w:tcPr>
          <w:p w14:paraId="284BC34F" w14:textId="77777777" w:rsidR="00A00734" w:rsidRPr="00C11165" w:rsidRDefault="00A00734" w:rsidP="00775738">
            <w:pPr>
              <w:spacing w:line="276" w:lineRule="auto"/>
              <w:rPr>
                <w:sz w:val="17"/>
                <w:szCs w:val="17"/>
              </w:rPr>
            </w:pPr>
            <w:r w:rsidRPr="00C11165">
              <w:rPr>
                <w:sz w:val="17"/>
                <w:szCs w:val="17"/>
              </w:rPr>
              <w:t>Retrasos en el desarrollo de los productos técnicos</w:t>
            </w:r>
          </w:p>
        </w:tc>
        <w:tc>
          <w:tcPr>
            <w:tcW w:w="2024" w:type="dxa"/>
            <w:vAlign w:val="center"/>
          </w:tcPr>
          <w:p w14:paraId="7D9079E6" w14:textId="77777777" w:rsidR="00A00734" w:rsidRPr="00C11165" w:rsidRDefault="00A00734" w:rsidP="00775738">
            <w:pPr>
              <w:spacing w:line="276" w:lineRule="auto"/>
              <w:rPr>
                <w:sz w:val="17"/>
                <w:szCs w:val="17"/>
              </w:rPr>
            </w:pPr>
            <w:r w:rsidRPr="00C11165">
              <w:rPr>
                <w:sz w:val="17"/>
                <w:szCs w:val="17"/>
              </w:rPr>
              <w:t xml:space="preserve">Definir y hacer seguimiento a cronograma detallado de actividades </w:t>
            </w:r>
          </w:p>
        </w:tc>
      </w:tr>
      <w:tr w:rsidR="00C11165" w:rsidRPr="00C11165" w14:paraId="729B7E6C" w14:textId="77777777" w:rsidTr="00A00734">
        <w:trPr>
          <w:trHeight w:val="1183"/>
        </w:trPr>
        <w:tc>
          <w:tcPr>
            <w:tcW w:w="944" w:type="dxa"/>
            <w:vAlign w:val="center"/>
          </w:tcPr>
          <w:p w14:paraId="0C469221" w14:textId="77777777" w:rsidR="00A00734" w:rsidRPr="00C11165" w:rsidRDefault="00A00734" w:rsidP="00775738">
            <w:pPr>
              <w:spacing w:line="276" w:lineRule="auto"/>
              <w:jc w:val="center"/>
              <w:rPr>
                <w:sz w:val="16"/>
                <w:szCs w:val="16"/>
              </w:rPr>
            </w:pPr>
            <w:r w:rsidRPr="00C11165">
              <w:rPr>
                <w:sz w:val="16"/>
                <w:szCs w:val="16"/>
              </w:rPr>
              <w:t>Actividad</w:t>
            </w:r>
          </w:p>
          <w:p w14:paraId="0A60AC65" w14:textId="77777777" w:rsidR="00A00734" w:rsidRPr="00C11165" w:rsidRDefault="00A00734" w:rsidP="00775738">
            <w:pPr>
              <w:spacing w:line="276" w:lineRule="auto"/>
              <w:jc w:val="center"/>
              <w:rPr>
                <w:sz w:val="12"/>
                <w:szCs w:val="12"/>
              </w:rPr>
            </w:pPr>
            <w:r w:rsidRPr="00C11165">
              <w:rPr>
                <w:sz w:val="12"/>
                <w:szCs w:val="12"/>
              </w:rPr>
              <w:t>(Realización piezas comunicativas)</w:t>
            </w:r>
          </w:p>
        </w:tc>
        <w:tc>
          <w:tcPr>
            <w:tcW w:w="934" w:type="dxa"/>
            <w:vAlign w:val="center"/>
          </w:tcPr>
          <w:p w14:paraId="39C25F35" w14:textId="77777777" w:rsidR="00A00734" w:rsidRPr="00C11165" w:rsidRDefault="00A00734" w:rsidP="00775738">
            <w:pPr>
              <w:spacing w:line="276" w:lineRule="auto"/>
              <w:jc w:val="both"/>
              <w:rPr>
                <w:sz w:val="17"/>
                <w:szCs w:val="17"/>
              </w:rPr>
            </w:pPr>
            <w:r w:rsidRPr="00C11165">
              <w:rPr>
                <w:sz w:val="17"/>
                <w:szCs w:val="17"/>
              </w:rPr>
              <w:t>Legal</w:t>
            </w:r>
          </w:p>
        </w:tc>
        <w:tc>
          <w:tcPr>
            <w:tcW w:w="2335" w:type="dxa"/>
            <w:vAlign w:val="center"/>
          </w:tcPr>
          <w:p w14:paraId="70CB36CA" w14:textId="77777777" w:rsidR="00A00734" w:rsidRPr="00C11165" w:rsidRDefault="00A00734" w:rsidP="00775738">
            <w:pPr>
              <w:spacing w:line="276" w:lineRule="auto"/>
              <w:jc w:val="both"/>
              <w:rPr>
                <w:sz w:val="17"/>
                <w:szCs w:val="17"/>
              </w:rPr>
            </w:pPr>
            <w:r w:rsidRPr="00C11165">
              <w:rPr>
                <w:sz w:val="17"/>
                <w:szCs w:val="17"/>
              </w:rPr>
              <w:t>Cambio en la reglamentación vigente que modifique las competencias de la Secretaría de Cultura, Recreación y Deporte</w:t>
            </w:r>
          </w:p>
        </w:tc>
        <w:tc>
          <w:tcPr>
            <w:tcW w:w="1245" w:type="dxa"/>
            <w:vAlign w:val="center"/>
          </w:tcPr>
          <w:p w14:paraId="3F01C89C" w14:textId="77777777" w:rsidR="00A00734" w:rsidRPr="00C11165" w:rsidRDefault="00A00734" w:rsidP="00775738">
            <w:pPr>
              <w:spacing w:line="276" w:lineRule="auto"/>
              <w:rPr>
                <w:sz w:val="17"/>
                <w:szCs w:val="17"/>
              </w:rPr>
            </w:pPr>
            <w:r w:rsidRPr="00C11165">
              <w:rPr>
                <w:sz w:val="17"/>
                <w:szCs w:val="17"/>
              </w:rPr>
              <w:t>Baja + Alto = MEDIO</w:t>
            </w:r>
          </w:p>
        </w:tc>
        <w:tc>
          <w:tcPr>
            <w:tcW w:w="2178" w:type="dxa"/>
            <w:vAlign w:val="center"/>
          </w:tcPr>
          <w:p w14:paraId="4279F1CC" w14:textId="77777777" w:rsidR="00A00734" w:rsidRPr="00C11165" w:rsidRDefault="00A00734" w:rsidP="00775738">
            <w:pPr>
              <w:spacing w:line="276" w:lineRule="auto"/>
              <w:rPr>
                <w:sz w:val="17"/>
                <w:szCs w:val="17"/>
              </w:rPr>
            </w:pPr>
            <w:r w:rsidRPr="00C11165">
              <w:rPr>
                <w:sz w:val="17"/>
                <w:szCs w:val="17"/>
              </w:rPr>
              <w:t>Recursos invertidos sobre actividades que puedan llegar a no ser competencia de la SCRD</w:t>
            </w:r>
          </w:p>
        </w:tc>
        <w:tc>
          <w:tcPr>
            <w:tcW w:w="2024" w:type="dxa"/>
            <w:vAlign w:val="center"/>
          </w:tcPr>
          <w:p w14:paraId="5B3DF2E1" w14:textId="77777777" w:rsidR="00A00734" w:rsidRPr="00C11165" w:rsidRDefault="00A00734" w:rsidP="00775738">
            <w:pPr>
              <w:spacing w:line="276" w:lineRule="auto"/>
              <w:rPr>
                <w:sz w:val="17"/>
                <w:szCs w:val="17"/>
              </w:rPr>
            </w:pPr>
            <w:r w:rsidRPr="00C11165">
              <w:rPr>
                <w:sz w:val="17"/>
                <w:szCs w:val="17"/>
              </w:rPr>
              <w:t>Gestión interinstitucional</w:t>
            </w:r>
          </w:p>
        </w:tc>
      </w:tr>
      <w:tr w:rsidR="00A00734" w:rsidRPr="00C11165" w14:paraId="325958B1" w14:textId="77777777" w:rsidTr="00A00734">
        <w:trPr>
          <w:trHeight w:val="1407"/>
        </w:trPr>
        <w:tc>
          <w:tcPr>
            <w:tcW w:w="944" w:type="dxa"/>
            <w:vAlign w:val="center"/>
          </w:tcPr>
          <w:p w14:paraId="524DE986" w14:textId="77777777" w:rsidR="00A00734" w:rsidRPr="00C11165" w:rsidRDefault="00A00734" w:rsidP="00775738">
            <w:pPr>
              <w:spacing w:line="276" w:lineRule="auto"/>
              <w:jc w:val="center"/>
              <w:rPr>
                <w:sz w:val="16"/>
                <w:szCs w:val="16"/>
              </w:rPr>
            </w:pPr>
            <w:r w:rsidRPr="00C11165">
              <w:rPr>
                <w:sz w:val="16"/>
                <w:szCs w:val="16"/>
              </w:rPr>
              <w:t>Actividad</w:t>
            </w:r>
          </w:p>
          <w:p w14:paraId="12048FED" w14:textId="77777777" w:rsidR="00A00734" w:rsidRPr="00C11165" w:rsidRDefault="00A00734" w:rsidP="00775738">
            <w:pPr>
              <w:spacing w:line="276" w:lineRule="auto"/>
              <w:jc w:val="center"/>
              <w:rPr>
                <w:sz w:val="12"/>
                <w:szCs w:val="12"/>
              </w:rPr>
            </w:pPr>
            <w:r w:rsidRPr="00C11165">
              <w:rPr>
                <w:sz w:val="12"/>
                <w:szCs w:val="12"/>
              </w:rPr>
              <w:t>(Desarrollo de talleres pedagógicos)</w:t>
            </w:r>
          </w:p>
        </w:tc>
        <w:tc>
          <w:tcPr>
            <w:tcW w:w="934" w:type="dxa"/>
            <w:vAlign w:val="center"/>
          </w:tcPr>
          <w:p w14:paraId="54122D32" w14:textId="77777777" w:rsidR="00A00734" w:rsidRPr="00C11165" w:rsidRDefault="00A00734" w:rsidP="00775738">
            <w:pPr>
              <w:spacing w:line="276" w:lineRule="auto"/>
              <w:jc w:val="center"/>
              <w:rPr>
                <w:sz w:val="17"/>
                <w:szCs w:val="17"/>
              </w:rPr>
            </w:pPr>
            <w:r w:rsidRPr="00C11165">
              <w:rPr>
                <w:sz w:val="17"/>
                <w:szCs w:val="17"/>
              </w:rPr>
              <w:t>Biológico</w:t>
            </w:r>
          </w:p>
        </w:tc>
        <w:tc>
          <w:tcPr>
            <w:tcW w:w="2335" w:type="dxa"/>
            <w:vAlign w:val="center"/>
          </w:tcPr>
          <w:p w14:paraId="585CB68C" w14:textId="77777777" w:rsidR="00A00734" w:rsidRPr="00C11165" w:rsidRDefault="00A00734" w:rsidP="00775738">
            <w:pPr>
              <w:spacing w:line="276" w:lineRule="auto"/>
              <w:rPr>
                <w:sz w:val="17"/>
                <w:szCs w:val="17"/>
              </w:rPr>
            </w:pPr>
            <w:r w:rsidRPr="00C11165">
              <w:rPr>
                <w:sz w:val="17"/>
                <w:szCs w:val="17"/>
              </w:rPr>
              <w:t>Posibilidad de existencia de una pandemia que afecte a la ciudadanía en general y adicionalmente a las actividades que se desarrollan en Bogotá</w:t>
            </w:r>
          </w:p>
        </w:tc>
        <w:tc>
          <w:tcPr>
            <w:tcW w:w="1245" w:type="dxa"/>
            <w:vAlign w:val="center"/>
          </w:tcPr>
          <w:p w14:paraId="77D3FB76" w14:textId="77777777" w:rsidR="00A00734" w:rsidRPr="00C11165" w:rsidRDefault="00A00734" w:rsidP="00775738">
            <w:pPr>
              <w:spacing w:line="276" w:lineRule="auto"/>
              <w:jc w:val="both"/>
              <w:rPr>
                <w:sz w:val="17"/>
                <w:szCs w:val="17"/>
              </w:rPr>
            </w:pPr>
            <w:r w:rsidRPr="00C11165">
              <w:rPr>
                <w:sz w:val="17"/>
                <w:szCs w:val="17"/>
              </w:rPr>
              <w:t>Alta + Alto = ALTO</w:t>
            </w:r>
          </w:p>
        </w:tc>
        <w:tc>
          <w:tcPr>
            <w:tcW w:w="2178" w:type="dxa"/>
            <w:vAlign w:val="center"/>
          </w:tcPr>
          <w:p w14:paraId="1A62DF92" w14:textId="77777777" w:rsidR="00A00734" w:rsidRPr="00C11165" w:rsidRDefault="00A00734" w:rsidP="00775738">
            <w:pPr>
              <w:spacing w:line="276" w:lineRule="auto"/>
              <w:rPr>
                <w:sz w:val="17"/>
                <w:szCs w:val="17"/>
              </w:rPr>
            </w:pPr>
            <w:r w:rsidRPr="00C11165">
              <w:rPr>
                <w:sz w:val="17"/>
                <w:szCs w:val="17"/>
              </w:rPr>
              <w:t>Dificultad en la gestión realizada en campo o con las comunidades</w:t>
            </w:r>
          </w:p>
        </w:tc>
        <w:tc>
          <w:tcPr>
            <w:tcW w:w="2024" w:type="dxa"/>
            <w:vAlign w:val="center"/>
          </w:tcPr>
          <w:p w14:paraId="5E27A7B3" w14:textId="77777777" w:rsidR="00A00734" w:rsidRPr="00C11165" w:rsidRDefault="00A00734" w:rsidP="00775738">
            <w:pPr>
              <w:spacing w:line="276" w:lineRule="auto"/>
              <w:jc w:val="both"/>
              <w:rPr>
                <w:sz w:val="17"/>
                <w:szCs w:val="17"/>
              </w:rPr>
            </w:pPr>
            <w:r w:rsidRPr="00C11165">
              <w:rPr>
                <w:sz w:val="17"/>
                <w:szCs w:val="17"/>
              </w:rPr>
              <w:t>Diseño de estrategias virtuales para el acercamiento a las comunidades, propietarios, etc.</w:t>
            </w:r>
          </w:p>
        </w:tc>
      </w:tr>
    </w:tbl>
    <w:p w14:paraId="2F8D47CE" w14:textId="77777777" w:rsidR="0072513A" w:rsidRPr="00C11165" w:rsidRDefault="0072513A" w:rsidP="00AE713F">
      <w:pPr>
        <w:spacing w:line="276" w:lineRule="auto"/>
        <w:ind w:firstLine="360"/>
        <w:jc w:val="both"/>
        <w:rPr>
          <w:b/>
        </w:rPr>
      </w:pPr>
    </w:p>
    <w:p w14:paraId="5A088818" w14:textId="77777777" w:rsidR="0072513A" w:rsidRPr="00C11165" w:rsidRDefault="008C34F0" w:rsidP="00AE713F">
      <w:pPr>
        <w:pStyle w:val="Ttulo2"/>
        <w:numPr>
          <w:ilvl w:val="1"/>
          <w:numId w:val="5"/>
        </w:numPr>
        <w:ind w:left="0" w:firstLine="360"/>
      </w:pPr>
      <w:bookmarkStart w:id="36" w:name="_Toc86224685"/>
      <w:r w:rsidRPr="00C11165">
        <w:t>Ingresos y beneficios</w:t>
      </w:r>
      <w:bookmarkEnd w:id="36"/>
    </w:p>
    <w:p w14:paraId="1BB452A5" w14:textId="77777777" w:rsidR="00345AA0" w:rsidRPr="00C11165" w:rsidRDefault="00345AA0" w:rsidP="00345AA0"/>
    <w:p w14:paraId="16F03F4D" w14:textId="77777777" w:rsidR="00345AA0" w:rsidRPr="00C11165" w:rsidRDefault="00345AA0" w:rsidP="00345AA0">
      <w:pPr>
        <w:spacing w:line="276" w:lineRule="auto"/>
        <w:ind w:left="284"/>
        <w:jc w:val="both"/>
        <w:rPr>
          <w:b/>
          <w:sz w:val="20"/>
          <w:szCs w:val="20"/>
        </w:rPr>
      </w:pPr>
      <w:r w:rsidRPr="00C11165">
        <w:rPr>
          <w:b/>
          <w:sz w:val="20"/>
          <w:szCs w:val="20"/>
        </w:rPr>
        <w:t xml:space="preserve">Tipo: </w:t>
      </w:r>
      <w:r w:rsidRPr="00C11165">
        <w:rPr>
          <w:sz w:val="20"/>
          <w:szCs w:val="20"/>
        </w:rPr>
        <w:t>Beneficio</w:t>
      </w:r>
    </w:p>
    <w:p w14:paraId="19B9343B" w14:textId="77777777" w:rsidR="00345AA0" w:rsidRPr="00C11165" w:rsidRDefault="00345AA0" w:rsidP="00345AA0">
      <w:pPr>
        <w:spacing w:line="276" w:lineRule="auto"/>
        <w:ind w:left="284"/>
        <w:jc w:val="both"/>
        <w:rPr>
          <w:b/>
          <w:sz w:val="20"/>
          <w:szCs w:val="20"/>
        </w:rPr>
      </w:pPr>
      <w:r w:rsidRPr="00C11165">
        <w:rPr>
          <w:b/>
          <w:sz w:val="20"/>
          <w:szCs w:val="20"/>
        </w:rPr>
        <w:t xml:space="preserve">Medido a través de: </w:t>
      </w:r>
      <w:r w:rsidRPr="00C11165">
        <w:rPr>
          <w:sz w:val="20"/>
          <w:szCs w:val="20"/>
        </w:rPr>
        <w:t>Número de documentos de Investigación</w:t>
      </w:r>
    </w:p>
    <w:p w14:paraId="71158B4E" w14:textId="77777777" w:rsidR="00345AA0" w:rsidRPr="00C11165" w:rsidRDefault="00345AA0" w:rsidP="00345AA0">
      <w:pPr>
        <w:spacing w:line="276" w:lineRule="auto"/>
        <w:ind w:left="284"/>
        <w:jc w:val="both"/>
        <w:rPr>
          <w:b/>
          <w:sz w:val="20"/>
          <w:szCs w:val="20"/>
        </w:rPr>
      </w:pPr>
      <w:r w:rsidRPr="00C11165">
        <w:rPr>
          <w:b/>
          <w:sz w:val="20"/>
          <w:szCs w:val="20"/>
        </w:rPr>
        <w:t xml:space="preserve">Bien producido: </w:t>
      </w:r>
      <w:r w:rsidRPr="00C11165">
        <w:rPr>
          <w:sz w:val="20"/>
          <w:szCs w:val="20"/>
        </w:rPr>
        <w:t>Documentos Investigación</w:t>
      </w:r>
    </w:p>
    <w:p w14:paraId="628E214D" w14:textId="77777777" w:rsidR="00345AA0" w:rsidRPr="00C11165" w:rsidRDefault="00345AA0" w:rsidP="00345AA0">
      <w:pPr>
        <w:spacing w:line="276" w:lineRule="auto"/>
        <w:ind w:left="284"/>
        <w:jc w:val="both"/>
        <w:rPr>
          <w:sz w:val="20"/>
          <w:szCs w:val="20"/>
        </w:rPr>
      </w:pPr>
      <w:r w:rsidRPr="00C11165">
        <w:rPr>
          <w:b/>
          <w:sz w:val="20"/>
          <w:szCs w:val="20"/>
        </w:rPr>
        <w:t xml:space="preserve">Razón Precio Cuenta (RPC): </w:t>
      </w:r>
      <w:r w:rsidRPr="00C11165">
        <w:rPr>
          <w:sz w:val="20"/>
          <w:szCs w:val="20"/>
        </w:rPr>
        <w:t>0,9</w:t>
      </w:r>
    </w:p>
    <w:p w14:paraId="01A06B75" w14:textId="77777777" w:rsidR="00345AA0" w:rsidRPr="00C11165" w:rsidRDefault="00345AA0" w:rsidP="00345AA0">
      <w:pPr>
        <w:spacing w:line="276" w:lineRule="auto"/>
        <w:ind w:left="360"/>
        <w:jc w:val="both"/>
        <w:rPr>
          <w:sz w:val="12"/>
          <w:szCs w:val="12"/>
        </w:rPr>
      </w:pPr>
    </w:p>
    <w:tbl>
      <w:tblPr>
        <w:tblStyle w:val="afff6"/>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9"/>
        <w:gridCol w:w="2655"/>
        <w:gridCol w:w="2654"/>
        <w:gridCol w:w="2026"/>
      </w:tblGrid>
      <w:tr w:rsidR="00C11165" w:rsidRPr="00C11165" w14:paraId="07D1C803" w14:textId="77777777" w:rsidTr="00732B55">
        <w:tc>
          <w:tcPr>
            <w:tcW w:w="1639" w:type="dxa"/>
            <w:shd w:val="clear" w:color="auto" w:fill="BFBFBF" w:themeFill="background1" w:themeFillShade="BF"/>
          </w:tcPr>
          <w:p w14:paraId="02470AE0" w14:textId="77777777" w:rsidR="00345AA0" w:rsidRPr="00C11165" w:rsidRDefault="00345AA0" w:rsidP="00775738">
            <w:pPr>
              <w:spacing w:line="276" w:lineRule="auto"/>
              <w:jc w:val="center"/>
              <w:rPr>
                <w:b/>
                <w:sz w:val="16"/>
                <w:szCs w:val="16"/>
              </w:rPr>
            </w:pPr>
            <w:r w:rsidRPr="00C11165">
              <w:rPr>
                <w:b/>
                <w:sz w:val="16"/>
                <w:szCs w:val="16"/>
              </w:rPr>
              <w:t>Periodo</w:t>
            </w:r>
          </w:p>
        </w:tc>
        <w:tc>
          <w:tcPr>
            <w:tcW w:w="2655" w:type="dxa"/>
            <w:shd w:val="clear" w:color="auto" w:fill="BFBFBF" w:themeFill="background1" w:themeFillShade="BF"/>
          </w:tcPr>
          <w:p w14:paraId="7A78DCA9" w14:textId="77777777" w:rsidR="00345AA0" w:rsidRPr="00C11165" w:rsidRDefault="00345AA0" w:rsidP="00775738">
            <w:pPr>
              <w:spacing w:line="276" w:lineRule="auto"/>
              <w:jc w:val="center"/>
              <w:rPr>
                <w:b/>
                <w:sz w:val="16"/>
                <w:szCs w:val="16"/>
              </w:rPr>
            </w:pPr>
            <w:r w:rsidRPr="00C11165">
              <w:rPr>
                <w:b/>
                <w:sz w:val="16"/>
                <w:szCs w:val="16"/>
              </w:rPr>
              <w:t>Cantidad</w:t>
            </w:r>
          </w:p>
        </w:tc>
        <w:tc>
          <w:tcPr>
            <w:tcW w:w="2654" w:type="dxa"/>
            <w:shd w:val="clear" w:color="auto" w:fill="BFBFBF" w:themeFill="background1" w:themeFillShade="BF"/>
          </w:tcPr>
          <w:p w14:paraId="09B627F5" w14:textId="77777777" w:rsidR="00345AA0" w:rsidRPr="00C11165" w:rsidRDefault="00345AA0" w:rsidP="00775738">
            <w:pPr>
              <w:spacing w:line="276" w:lineRule="auto"/>
              <w:jc w:val="center"/>
              <w:rPr>
                <w:b/>
                <w:sz w:val="16"/>
                <w:szCs w:val="16"/>
              </w:rPr>
            </w:pPr>
            <w:r w:rsidRPr="00C11165">
              <w:rPr>
                <w:b/>
                <w:sz w:val="16"/>
                <w:szCs w:val="16"/>
              </w:rPr>
              <w:t>Valor Unitario</w:t>
            </w:r>
          </w:p>
        </w:tc>
        <w:tc>
          <w:tcPr>
            <w:tcW w:w="2026" w:type="dxa"/>
            <w:shd w:val="clear" w:color="auto" w:fill="BFBFBF" w:themeFill="background1" w:themeFillShade="BF"/>
          </w:tcPr>
          <w:p w14:paraId="2C27A42B" w14:textId="77777777" w:rsidR="00345AA0" w:rsidRPr="00C11165" w:rsidRDefault="00345AA0" w:rsidP="00775738">
            <w:pPr>
              <w:spacing w:line="276" w:lineRule="auto"/>
              <w:jc w:val="center"/>
              <w:rPr>
                <w:b/>
                <w:sz w:val="16"/>
                <w:szCs w:val="16"/>
              </w:rPr>
            </w:pPr>
            <w:r w:rsidRPr="00C11165">
              <w:rPr>
                <w:b/>
                <w:sz w:val="16"/>
                <w:szCs w:val="16"/>
              </w:rPr>
              <w:t>Valor Total</w:t>
            </w:r>
          </w:p>
        </w:tc>
      </w:tr>
      <w:tr w:rsidR="00345AA0" w:rsidRPr="00C11165" w14:paraId="0DEEAF89" w14:textId="77777777" w:rsidTr="00345AA0">
        <w:trPr>
          <w:trHeight w:val="226"/>
        </w:trPr>
        <w:tc>
          <w:tcPr>
            <w:tcW w:w="1639" w:type="dxa"/>
          </w:tcPr>
          <w:p w14:paraId="15F2CC05" w14:textId="77777777" w:rsidR="00345AA0" w:rsidRPr="00C11165" w:rsidRDefault="00345AA0" w:rsidP="00775738">
            <w:pPr>
              <w:spacing w:line="276" w:lineRule="auto"/>
              <w:jc w:val="center"/>
              <w:rPr>
                <w:sz w:val="16"/>
                <w:szCs w:val="16"/>
              </w:rPr>
            </w:pPr>
            <w:r w:rsidRPr="00C11165">
              <w:rPr>
                <w:sz w:val="16"/>
                <w:szCs w:val="16"/>
              </w:rPr>
              <w:t>2025</w:t>
            </w:r>
          </w:p>
        </w:tc>
        <w:tc>
          <w:tcPr>
            <w:tcW w:w="2655" w:type="dxa"/>
          </w:tcPr>
          <w:p w14:paraId="1E89A6BF" w14:textId="77777777" w:rsidR="00345AA0" w:rsidRPr="00C11165" w:rsidRDefault="00345AA0" w:rsidP="00775738">
            <w:pPr>
              <w:spacing w:line="276" w:lineRule="auto"/>
              <w:jc w:val="center"/>
              <w:rPr>
                <w:sz w:val="16"/>
                <w:szCs w:val="16"/>
              </w:rPr>
            </w:pPr>
            <w:r w:rsidRPr="00C11165">
              <w:rPr>
                <w:sz w:val="16"/>
                <w:szCs w:val="16"/>
              </w:rPr>
              <w:t>1</w:t>
            </w:r>
          </w:p>
        </w:tc>
        <w:tc>
          <w:tcPr>
            <w:tcW w:w="2654" w:type="dxa"/>
          </w:tcPr>
          <w:p w14:paraId="21CEB971" w14:textId="77777777" w:rsidR="00345AA0" w:rsidRPr="00C11165" w:rsidRDefault="00345AA0" w:rsidP="00775738">
            <w:pPr>
              <w:spacing w:line="276" w:lineRule="auto"/>
              <w:jc w:val="center"/>
              <w:rPr>
                <w:sz w:val="16"/>
                <w:szCs w:val="16"/>
              </w:rPr>
            </w:pPr>
            <w:r w:rsidRPr="00C11165">
              <w:rPr>
                <w:sz w:val="16"/>
                <w:szCs w:val="16"/>
              </w:rPr>
              <w:t>$ 752.325.786</w:t>
            </w:r>
          </w:p>
        </w:tc>
        <w:tc>
          <w:tcPr>
            <w:tcW w:w="2026" w:type="dxa"/>
          </w:tcPr>
          <w:p w14:paraId="12ACE58B" w14:textId="77777777" w:rsidR="00345AA0" w:rsidRPr="00C11165" w:rsidRDefault="00345AA0" w:rsidP="00775738">
            <w:pPr>
              <w:spacing w:line="276" w:lineRule="auto"/>
              <w:jc w:val="center"/>
              <w:rPr>
                <w:sz w:val="16"/>
                <w:szCs w:val="16"/>
              </w:rPr>
            </w:pPr>
            <w:r w:rsidRPr="00C11165">
              <w:rPr>
                <w:sz w:val="16"/>
                <w:szCs w:val="16"/>
              </w:rPr>
              <w:t>$ 752.325.786</w:t>
            </w:r>
          </w:p>
        </w:tc>
      </w:tr>
    </w:tbl>
    <w:p w14:paraId="18D0CA6D" w14:textId="77777777" w:rsidR="00345AA0" w:rsidRPr="00C11165" w:rsidRDefault="00345AA0" w:rsidP="00345AA0">
      <w:pPr>
        <w:spacing w:line="276" w:lineRule="auto"/>
        <w:jc w:val="both"/>
        <w:rPr>
          <w:b/>
        </w:rPr>
      </w:pPr>
    </w:p>
    <w:p w14:paraId="1CF27F28" w14:textId="77777777" w:rsidR="00345AA0" w:rsidRPr="00C11165" w:rsidRDefault="00345AA0" w:rsidP="00345AA0">
      <w:pPr>
        <w:spacing w:line="276" w:lineRule="auto"/>
        <w:ind w:left="284"/>
        <w:jc w:val="both"/>
        <w:rPr>
          <w:b/>
          <w:sz w:val="20"/>
          <w:szCs w:val="20"/>
        </w:rPr>
      </w:pPr>
      <w:r w:rsidRPr="00C11165">
        <w:rPr>
          <w:b/>
          <w:sz w:val="20"/>
          <w:szCs w:val="20"/>
        </w:rPr>
        <w:t xml:space="preserve">Tipo: </w:t>
      </w:r>
      <w:r w:rsidRPr="00C11165">
        <w:rPr>
          <w:sz w:val="20"/>
          <w:szCs w:val="20"/>
        </w:rPr>
        <w:t>Beneficio</w:t>
      </w:r>
    </w:p>
    <w:p w14:paraId="1E04E6EB" w14:textId="77777777" w:rsidR="00345AA0" w:rsidRPr="00C11165" w:rsidRDefault="00345AA0" w:rsidP="00345AA0">
      <w:pPr>
        <w:spacing w:line="276" w:lineRule="auto"/>
        <w:ind w:left="284"/>
        <w:jc w:val="both"/>
        <w:rPr>
          <w:b/>
          <w:sz w:val="20"/>
          <w:szCs w:val="20"/>
        </w:rPr>
      </w:pPr>
      <w:r w:rsidRPr="00C11165">
        <w:rPr>
          <w:b/>
          <w:sz w:val="20"/>
          <w:szCs w:val="20"/>
        </w:rPr>
        <w:t xml:space="preserve">Medido a través de: </w:t>
      </w:r>
      <w:r w:rsidRPr="00C11165">
        <w:rPr>
          <w:sz w:val="20"/>
          <w:szCs w:val="20"/>
        </w:rPr>
        <w:t>Número de actividades de divulgación</w:t>
      </w:r>
    </w:p>
    <w:p w14:paraId="3D1B807D" w14:textId="77777777" w:rsidR="00345AA0" w:rsidRPr="00C11165" w:rsidRDefault="00345AA0" w:rsidP="00345AA0">
      <w:pPr>
        <w:spacing w:line="276" w:lineRule="auto"/>
        <w:ind w:left="284"/>
        <w:jc w:val="both"/>
        <w:rPr>
          <w:b/>
          <w:sz w:val="20"/>
          <w:szCs w:val="20"/>
        </w:rPr>
      </w:pPr>
      <w:r w:rsidRPr="00C11165">
        <w:rPr>
          <w:b/>
          <w:sz w:val="20"/>
          <w:szCs w:val="20"/>
        </w:rPr>
        <w:t xml:space="preserve">Bien producido: </w:t>
      </w:r>
      <w:r w:rsidRPr="00C11165">
        <w:rPr>
          <w:sz w:val="20"/>
          <w:szCs w:val="20"/>
        </w:rPr>
        <w:t>Servicio de divulgación y publicación del Patrimonio cultural</w:t>
      </w:r>
    </w:p>
    <w:p w14:paraId="631D2150" w14:textId="77777777" w:rsidR="00345AA0" w:rsidRPr="00C11165" w:rsidRDefault="00345AA0" w:rsidP="00345AA0">
      <w:pPr>
        <w:spacing w:line="276" w:lineRule="auto"/>
        <w:ind w:left="284"/>
        <w:jc w:val="both"/>
        <w:rPr>
          <w:sz w:val="20"/>
          <w:szCs w:val="20"/>
        </w:rPr>
      </w:pPr>
      <w:r w:rsidRPr="00C11165">
        <w:rPr>
          <w:b/>
          <w:sz w:val="20"/>
          <w:szCs w:val="20"/>
        </w:rPr>
        <w:t xml:space="preserve">Razón Precio Cuenta (RPC): </w:t>
      </w:r>
      <w:r w:rsidRPr="00C11165">
        <w:rPr>
          <w:sz w:val="20"/>
          <w:szCs w:val="20"/>
        </w:rPr>
        <w:t>0,9</w:t>
      </w:r>
    </w:p>
    <w:p w14:paraId="6F93D519" w14:textId="77777777" w:rsidR="00345AA0" w:rsidRPr="00C11165" w:rsidRDefault="00345AA0" w:rsidP="00345AA0">
      <w:pPr>
        <w:spacing w:line="276" w:lineRule="auto"/>
        <w:ind w:left="360"/>
        <w:jc w:val="both"/>
        <w:rPr>
          <w:sz w:val="12"/>
          <w:szCs w:val="12"/>
        </w:rPr>
      </w:pPr>
    </w:p>
    <w:tbl>
      <w:tblPr>
        <w:tblStyle w:val="afff7"/>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9"/>
        <w:gridCol w:w="2655"/>
        <w:gridCol w:w="2654"/>
        <w:gridCol w:w="2026"/>
      </w:tblGrid>
      <w:tr w:rsidR="00C11165" w:rsidRPr="00C11165" w14:paraId="73D394C4" w14:textId="77777777" w:rsidTr="00732B55">
        <w:tc>
          <w:tcPr>
            <w:tcW w:w="1639" w:type="dxa"/>
            <w:shd w:val="clear" w:color="auto" w:fill="BFBFBF" w:themeFill="background1" w:themeFillShade="BF"/>
          </w:tcPr>
          <w:p w14:paraId="15631486" w14:textId="77777777" w:rsidR="00345AA0" w:rsidRPr="00C11165" w:rsidRDefault="00345AA0" w:rsidP="00775738">
            <w:pPr>
              <w:spacing w:line="276" w:lineRule="auto"/>
              <w:jc w:val="center"/>
              <w:rPr>
                <w:b/>
                <w:sz w:val="16"/>
                <w:szCs w:val="16"/>
              </w:rPr>
            </w:pPr>
            <w:r w:rsidRPr="00C11165">
              <w:rPr>
                <w:b/>
                <w:sz w:val="16"/>
                <w:szCs w:val="16"/>
              </w:rPr>
              <w:t>Periodo</w:t>
            </w:r>
          </w:p>
        </w:tc>
        <w:tc>
          <w:tcPr>
            <w:tcW w:w="2655" w:type="dxa"/>
            <w:shd w:val="clear" w:color="auto" w:fill="BFBFBF" w:themeFill="background1" w:themeFillShade="BF"/>
          </w:tcPr>
          <w:p w14:paraId="151716A6" w14:textId="77777777" w:rsidR="00345AA0" w:rsidRPr="00C11165" w:rsidRDefault="00345AA0" w:rsidP="00775738">
            <w:pPr>
              <w:spacing w:line="276" w:lineRule="auto"/>
              <w:jc w:val="center"/>
              <w:rPr>
                <w:b/>
                <w:sz w:val="16"/>
                <w:szCs w:val="16"/>
              </w:rPr>
            </w:pPr>
            <w:r w:rsidRPr="00C11165">
              <w:rPr>
                <w:b/>
                <w:sz w:val="16"/>
                <w:szCs w:val="16"/>
              </w:rPr>
              <w:t>Cantidad</w:t>
            </w:r>
          </w:p>
        </w:tc>
        <w:tc>
          <w:tcPr>
            <w:tcW w:w="2654" w:type="dxa"/>
            <w:shd w:val="clear" w:color="auto" w:fill="BFBFBF" w:themeFill="background1" w:themeFillShade="BF"/>
          </w:tcPr>
          <w:p w14:paraId="31CC9A19" w14:textId="77777777" w:rsidR="00345AA0" w:rsidRPr="00C11165" w:rsidRDefault="00345AA0" w:rsidP="00775738">
            <w:pPr>
              <w:spacing w:line="276" w:lineRule="auto"/>
              <w:jc w:val="center"/>
              <w:rPr>
                <w:b/>
                <w:sz w:val="16"/>
                <w:szCs w:val="16"/>
              </w:rPr>
            </w:pPr>
            <w:r w:rsidRPr="00C11165">
              <w:rPr>
                <w:b/>
                <w:sz w:val="16"/>
                <w:szCs w:val="16"/>
              </w:rPr>
              <w:t>Valor Unitario</w:t>
            </w:r>
          </w:p>
        </w:tc>
        <w:tc>
          <w:tcPr>
            <w:tcW w:w="2026" w:type="dxa"/>
            <w:shd w:val="clear" w:color="auto" w:fill="BFBFBF" w:themeFill="background1" w:themeFillShade="BF"/>
          </w:tcPr>
          <w:p w14:paraId="114088FA" w14:textId="77777777" w:rsidR="00345AA0" w:rsidRPr="00C11165" w:rsidRDefault="00345AA0" w:rsidP="00775738">
            <w:pPr>
              <w:spacing w:line="276" w:lineRule="auto"/>
              <w:jc w:val="center"/>
              <w:rPr>
                <w:b/>
                <w:sz w:val="16"/>
                <w:szCs w:val="16"/>
              </w:rPr>
            </w:pPr>
            <w:r w:rsidRPr="00C11165">
              <w:rPr>
                <w:b/>
                <w:sz w:val="16"/>
                <w:szCs w:val="16"/>
              </w:rPr>
              <w:t>Valor Total</w:t>
            </w:r>
          </w:p>
        </w:tc>
      </w:tr>
      <w:tr w:rsidR="00345AA0" w:rsidRPr="00C11165" w14:paraId="0BCD258F" w14:textId="77777777" w:rsidTr="00345AA0">
        <w:trPr>
          <w:trHeight w:val="226"/>
        </w:trPr>
        <w:tc>
          <w:tcPr>
            <w:tcW w:w="1639" w:type="dxa"/>
          </w:tcPr>
          <w:p w14:paraId="16FF1B04" w14:textId="77777777" w:rsidR="00345AA0" w:rsidRPr="00C11165" w:rsidRDefault="00345AA0" w:rsidP="00775738">
            <w:pPr>
              <w:spacing w:line="276" w:lineRule="auto"/>
              <w:jc w:val="center"/>
              <w:rPr>
                <w:sz w:val="16"/>
                <w:szCs w:val="16"/>
              </w:rPr>
            </w:pPr>
            <w:r w:rsidRPr="00C11165">
              <w:rPr>
                <w:sz w:val="16"/>
                <w:szCs w:val="16"/>
              </w:rPr>
              <w:t>2025</w:t>
            </w:r>
          </w:p>
        </w:tc>
        <w:tc>
          <w:tcPr>
            <w:tcW w:w="2655" w:type="dxa"/>
          </w:tcPr>
          <w:p w14:paraId="53BC2D03" w14:textId="4BCF955B" w:rsidR="00345AA0" w:rsidRPr="00C11165" w:rsidRDefault="00345AA0" w:rsidP="00775738">
            <w:pPr>
              <w:tabs>
                <w:tab w:val="left" w:pos="1113"/>
                <w:tab w:val="center" w:pos="1212"/>
              </w:tabs>
              <w:spacing w:line="276" w:lineRule="auto"/>
              <w:rPr>
                <w:sz w:val="16"/>
                <w:szCs w:val="16"/>
              </w:rPr>
            </w:pPr>
            <w:r w:rsidRPr="00C11165">
              <w:rPr>
                <w:sz w:val="16"/>
                <w:szCs w:val="16"/>
              </w:rPr>
              <w:tab/>
            </w:r>
            <w:r w:rsidR="00D07B4A" w:rsidRPr="00C11165">
              <w:rPr>
                <w:sz w:val="16"/>
                <w:szCs w:val="16"/>
              </w:rPr>
              <w:t>2</w:t>
            </w:r>
            <w:r w:rsidR="00222626" w:rsidRPr="00C11165">
              <w:rPr>
                <w:sz w:val="16"/>
                <w:szCs w:val="16"/>
              </w:rPr>
              <w:t>6</w:t>
            </w:r>
          </w:p>
        </w:tc>
        <w:tc>
          <w:tcPr>
            <w:tcW w:w="2654" w:type="dxa"/>
          </w:tcPr>
          <w:p w14:paraId="7517ADA5" w14:textId="0DDF5A8A" w:rsidR="00345AA0" w:rsidRPr="00C11165" w:rsidRDefault="00345AA0" w:rsidP="00775738">
            <w:pPr>
              <w:spacing w:line="276" w:lineRule="auto"/>
              <w:jc w:val="center"/>
              <w:rPr>
                <w:sz w:val="16"/>
                <w:szCs w:val="16"/>
              </w:rPr>
            </w:pPr>
            <w:r w:rsidRPr="00C11165">
              <w:rPr>
                <w:sz w:val="16"/>
                <w:szCs w:val="16"/>
              </w:rPr>
              <w:t xml:space="preserve">$ </w:t>
            </w:r>
            <w:r w:rsidR="00D07B4A" w:rsidRPr="00C11165">
              <w:rPr>
                <w:sz w:val="16"/>
                <w:szCs w:val="16"/>
              </w:rPr>
              <w:t>2</w:t>
            </w:r>
            <w:r w:rsidRPr="00C11165">
              <w:rPr>
                <w:sz w:val="16"/>
                <w:szCs w:val="16"/>
              </w:rPr>
              <w:t>3.8</w:t>
            </w:r>
            <w:r w:rsidR="00D07B4A" w:rsidRPr="00C11165">
              <w:rPr>
                <w:sz w:val="16"/>
                <w:szCs w:val="16"/>
              </w:rPr>
              <w:t>50</w:t>
            </w:r>
            <w:r w:rsidRPr="00C11165">
              <w:rPr>
                <w:sz w:val="16"/>
                <w:szCs w:val="16"/>
              </w:rPr>
              <w:t>.</w:t>
            </w:r>
            <w:r w:rsidR="00D07B4A" w:rsidRPr="00C11165">
              <w:rPr>
                <w:sz w:val="16"/>
                <w:szCs w:val="16"/>
              </w:rPr>
              <w:t>383</w:t>
            </w:r>
          </w:p>
        </w:tc>
        <w:tc>
          <w:tcPr>
            <w:tcW w:w="2026" w:type="dxa"/>
          </w:tcPr>
          <w:p w14:paraId="286D7FD0" w14:textId="61276D3E" w:rsidR="00345AA0" w:rsidRPr="00C11165" w:rsidRDefault="00345AA0" w:rsidP="00775738">
            <w:pPr>
              <w:spacing w:line="276" w:lineRule="auto"/>
              <w:jc w:val="center"/>
              <w:rPr>
                <w:sz w:val="16"/>
                <w:szCs w:val="16"/>
              </w:rPr>
            </w:pPr>
            <w:r w:rsidRPr="00C11165">
              <w:rPr>
                <w:sz w:val="16"/>
                <w:szCs w:val="16"/>
              </w:rPr>
              <w:t xml:space="preserve">$ </w:t>
            </w:r>
            <w:r w:rsidR="00D07B4A" w:rsidRPr="00C11165">
              <w:rPr>
                <w:sz w:val="16"/>
                <w:szCs w:val="16"/>
              </w:rPr>
              <w:t>572.409.194</w:t>
            </w:r>
          </w:p>
        </w:tc>
      </w:tr>
    </w:tbl>
    <w:p w14:paraId="58268E01" w14:textId="77777777" w:rsidR="00345AA0" w:rsidRPr="00C11165" w:rsidRDefault="00345AA0" w:rsidP="00345AA0">
      <w:pPr>
        <w:spacing w:line="276" w:lineRule="auto"/>
        <w:jc w:val="both"/>
        <w:rPr>
          <w:b/>
        </w:rPr>
      </w:pPr>
    </w:p>
    <w:p w14:paraId="5A2298E6" w14:textId="77777777" w:rsidR="00345AA0" w:rsidRPr="00C11165" w:rsidRDefault="00345AA0" w:rsidP="00345AA0">
      <w:pPr>
        <w:spacing w:line="276" w:lineRule="auto"/>
        <w:ind w:left="284"/>
        <w:jc w:val="both"/>
        <w:rPr>
          <w:b/>
          <w:sz w:val="20"/>
          <w:szCs w:val="20"/>
        </w:rPr>
      </w:pPr>
      <w:r w:rsidRPr="00C11165">
        <w:rPr>
          <w:b/>
          <w:sz w:val="20"/>
          <w:szCs w:val="20"/>
        </w:rPr>
        <w:t xml:space="preserve">Tipo: </w:t>
      </w:r>
      <w:r w:rsidRPr="00C11165">
        <w:rPr>
          <w:sz w:val="20"/>
          <w:szCs w:val="20"/>
        </w:rPr>
        <w:t>Beneficio</w:t>
      </w:r>
    </w:p>
    <w:p w14:paraId="7C5095E7" w14:textId="77777777" w:rsidR="00345AA0" w:rsidRPr="00C11165" w:rsidRDefault="00345AA0" w:rsidP="00345AA0">
      <w:pPr>
        <w:spacing w:line="276" w:lineRule="auto"/>
        <w:ind w:left="284"/>
        <w:jc w:val="both"/>
        <w:rPr>
          <w:b/>
          <w:sz w:val="20"/>
          <w:szCs w:val="20"/>
        </w:rPr>
      </w:pPr>
      <w:r w:rsidRPr="00C11165">
        <w:rPr>
          <w:b/>
          <w:sz w:val="20"/>
          <w:szCs w:val="20"/>
        </w:rPr>
        <w:t xml:space="preserve">Medido a través de: </w:t>
      </w:r>
      <w:r w:rsidRPr="00C11165">
        <w:rPr>
          <w:sz w:val="20"/>
          <w:szCs w:val="20"/>
        </w:rPr>
        <w:t>Número de informes y visitas técnicas realizadas</w:t>
      </w:r>
    </w:p>
    <w:p w14:paraId="3A93C3C4" w14:textId="77777777" w:rsidR="00345AA0" w:rsidRPr="00C11165" w:rsidRDefault="00345AA0" w:rsidP="00345AA0">
      <w:pPr>
        <w:spacing w:line="276" w:lineRule="auto"/>
        <w:ind w:left="284"/>
        <w:jc w:val="both"/>
        <w:rPr>
          <w:b/>
          <w:sz w:val="20"/>
          <w:szCs w:val="20"/>
        </w:rPr>
      </w:pPr>
      <w:r w:rsidRPr="00C11165">
        <w:rPr>
          <w:b/>
          <w:sz w:val="20"/>
          <w:szCs w:val="20"/>
        </w:rPr>
        <w:t xml:space="preserve">Bien producido: </w:t>
      </w:r>
      <w:r w:rsidRPr="00C11165">
        <w:rPr>
          <w:sz w:val="20"/>
          <w:szCs w:val="20"/>
        </w:rPr>
        <w:t>Servicio de asistencia técnica en asuntos patrimoniales nacionales e internacionales</w:t>
      </w:r>
    </w:p>
    <w:p w14:paraId="51CA11FD" w14:textId="77777777" w:rsidR="00345AA0" w:rsidRPr="00C11165" w:rsidRDefault="00345AA0" w:rsidP="00345AA0">
      <w:pPr>
        <w:spacing w:line="276" w:lineRule="auto"/>
        <w:ind w:left="284"/>
        <w:jc w:val="both"/>
        <w:rPr>
          <w:sz w:val="20"/>
          <w:szCs w:val="20"/>
        </w:rPr>
      </w:pPr>
      <w:r w:rsidRPr="00C11165">
        <w:rPr>
          <w:b/>
          <w:sz w:val="20"/>
          <w:szCs w:val="20"/>
        </w:rPr>
        <w:t xml:space="preserve">Razón Precio Cuenta (RPC): </w:t>
      </w:r>
      <w:r w:rsidRPr="00C11165">
        <w:rPr>
          <w:sz w:val="20"/>
          <w:szCs w:val="20"/>
        </w:rPr>
        <w:t>0,9</w:t>
      </w:r>
    </w:p>
    <w:p w14:paraId="5021044E" w14:textId="77777777" w:rsidR="00345AA0" w:rsidRPr="00C11165" w:rsidRDefault="00345AA0" w:rsidP="00345AA0">
      <w:pPr>
        <w:spacing w:line="276" w:lineRule="auto"/>
        <w:ind w:left="360"/>
        <w:jc w:val="both"/>
        <w:rPr>
          <w:sz w:val="12"/>
          <w:szCs w:val="12"/>
        </w:rPr>
      </w:pPr>
    </w:p>
    <w:tbl>
      <w:tblPr>
        <w:tblStyle w:val="afff8"/>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9"/>
        <w:gridCol w:w="2655"/>
        <w:gridCol w:w="2654"/>
        <w:gridCol w:w="2026"/>
      </w:tblGrid>
      <w:tr w:rsidR="00C11165" w:rsidRPr="00C11165" w14:paraId="6F6A0D55" w14:textId="77777777" w:rsidTr="00732B55">
        <w:tc>
          <w:tcPr>
            <w:tcW w:w="1639" w:type="dxa"/>
            <w:shd w:val="clear" w:color="auto" w:fill="BFBFBF" w:themeFill="background1" w:themeFillShade="BF"/>
          </w:tcPr>
          <w:p w14:paraId="1DAF05AC" w14:textId="77777777" w:rsidR="00345AA0" w:rsidRPr="00C11165" w:rsidRDefault="00345AA0" w:rsidP="00775738">
            <w:pPr>
              <w:spacing w:line="276" w:lineRule="auto"/>
              <w:jc w:val="center"/>
              <w:rPr>
                <w:b/>
                <w:sz w:val="16"/>
                <w:szCs w:val="16"/>
              </w:rPr>
            </w:pPr>
            <w:r w:rsidRPr="00C11165">
              <w:rPr>
                <w:b/>
                <w:sz w:val="16"/>
                <w:szCs w:val="16"/>
              </w:rPr>
              <w:t>Periodo</w:t>
            </w:r>
          </w:p>
        </w:tc>
        <w:tc>
          <w:tcPr>
            <w:tcW w:w="2655" w:type="dxa"/>
            <w:shd w:val="clear" w:color="auto" w:fill="BFBFBF" w:themeFill="background1" w:themeFillShade="BF"/>
          </w:tcPr>
          <w:p w14:paraId="5E794916" w14:textId="77777777" w:rsidR="00345AA0" w:rsidRPr="00C11165" w:rsidRDefault="00345AA0" w:rsidP="00775738">
            <w:pPr>
              <w:spacing w:line="276" w:lineRule="auto"/>
              <w:jc w:val="center"/>
              <w:rPr>
                <w:b/>
                <w:sz w:val="16"/>
                <w:szCs w:val="16"/>
              </w:rPr>
            </w:pPr>
            <w:r w:rsidRPr="00C11165">
              <w:rPr>
                <w:b/>
                <w:sz w:val="16"/>
                <w:szCs w:val="16"/>
              </w:rPr>
              <w:t>Cantidad</w:t>
            </w:r>
          </w:p>
        </w:tc>
        <w:tc>
          <w:tcPr>
            <w:tcW w:w="2654" w:type="dxa"/>
            <w:shd w:val="clear" w:color="auto" w:fill="BFBFBF" w:themeFill="background1" w:themeFillShade="BF"/>
          </w:tcPr>
          <w:p w14:paraId="6DF5B445" w14:textId="77777777" w:rsidR="00345AA0" w:rsidRPr="00C11165" w:rsidRDefault="00345AA0" w:rsidP="00775738">
            <w:pPr>
              <w:spacing w:line="276" w:lineRule="auto"/>
              <w:jc w:val="center"/>
              <w:rPr>
                <w:b/>
                <w:sz w:val="16"/>
                <w:szCs w:val="16"/>
              </w:rPr>
            </w:pPr>
            <w:r w:rsidRPr="00C11165">
              <w:rPr>
                <w:b/>
                <w:sz w:val="16"/>
                <w:szCs w:val="16"/>
              </w:rPr>
              <w:t>Valor Unitario</w:t>
            </w:r>
          </w:p>
        </w:tc>
        <w:tc>
          <w:tcPr>
            <w:tcW w:w="2026" w:type="dxa"/>
            <w:shd w:val="clear" w:color="auto" w:fill="BFBFBF" w:themeFill="background1" w:themeFillShade="BF"/>
          </w:tcPr>
          <w:p w14:paraId="0611AEC2" w14:textId="77777777" w:rsidR="00345AA0" w:rsidRPr="00C11165" w:rsidRDefault="00345AA0" w:rsidP="00775738">
            <w:pPr>
              <w:spacing w:line="276" w:lineRule="auto"/>
              <w:jc w:val="center"/>
              <w:rPr>
                <w:b/>
                <w:sz w:val="16"/>
                <w:szCs w:val="16"/>
              </w:rPr>
            </w:pPr>
            <w:r w:rsidRPr="00C11165">
              <w:rPr>
                <w:b/>
                <w:sz w:val="16"/>
                <w:szCs w:val="16"/>
              </w:rPr>
              <w:t>Valor Total</w:t>
            </w:r>
          </w:p>
        </w:tc>
      </w:tr>
      <w:tr w:rsidR="00345AA0" w:rsidRPr="00C11165" w14:paraId="2E9EA899" w14:textId="77777777" w:rsidTr="00345AA0">
        <w:trPr>
          <w:trHeight w:val="226"/>
        </w:trPr>
        <w:tc>
          <w:tcPr>
            <w:tcW w:w="1639" w:type="dxa"/>
          </w:tcPr>
          <w:p w14:paraId="528E734F" w14:textId="77777777" w:rsidR="00345AA0" w:rsidRPr="00C11165" w:rsidRDefault="00345AA0" w:rsidP="00775738">
            <w:pPr>
              <w:spacing w:line="276" w:lineRule="auto"/>
              <w:jc w:val="center"/>
              <w:rPr>
                <w:sz w:val="16"/>
                <w:szCs w:val="16"/>
              </w:rPr>
            </w:pPr>
            <w:r w:rsidRPr="00C11165">
              <w:rPr>
                <w:sz w:val="16"/>
                <w:szCs w:val="16"/>
              </w:rPr>
              <w:t>2025</w:t>
            </w:r>
          </w:p>
        </w:tc>
        <w:tc>
          <w:tcPr>
            <w:tcW w:w="2655" w:type="dxa"/>
          </w:tcPr>
          <w:p w14:paraId="3DEA7A3C" w14:textId="77777777" w:rsidR="00345AA0" w:rsidRPr="00C11165" w:rsidRDefault="00345AA0" w:rsidP="00775738">
            <w:pPr>
              <w:spacing w:line="276" w:lineRule="auto"/>
              <w:jc w:val="center"/>
              <w:rPr>
                <w:sz w:val="16"/>
                <w:szCs w:val="16"/>
              </w:rPr>
            </w:pPr>
            <w:r w:rsidRPr="00C11165">
              <w:rPr>
                <w:sz w:val="16"/>
                <w:szCs w:val="16"/>
              </w:rPr>
              <w:t>350</w:t>
            </w:r>
          </w:p>
        </w:tc>
        <w:tc>
          <w:tcPr>
            <w:tcW w:w="2654" w:type="dxa"/>
          </w:tcPr>
          <w:p w14:paraId="67603626" w14:textId="77777777" w:rsidR="00345AA0" w:rsidRPr="00C11165" w:rsidRDefault="00345AA0" w:rsidP="00775738">
            <w:pPr>
              <w:spacing w:line="276" w:lineRule="auto"/>
              <w:jc w:val="center"/>
              <w:rPr>
                <w:sz w:val="16"/>
                <w:szCs w:val="16"/>
              </w:rPr>
            </w:pPr>
            <w:r w:rsidRPr="00C11165">
              <w:rPr>
                <w:sz w:val="16"/>
                <w:szCs w:val="16"/>
              </w:rPr>
              <w:t>$ 10.148.182</w:t>
            </w:r>
          </w:p>
        </w:tc>
        <w:tc>
          <w:tcPr>
            <w:tcW w:w="2026" w:type="dxa"/>
          </w:tcPr>
          <w:p w14:paraId="710A2E49" w14:textId="77777777" w:rsidR="00345AA0" w:rsidRPr="00C11165" w:rsidRDefault="00345AA0" w:rsidP="00775738">
            <w:pPr>
              <w:spacing w:line="276" w:lineRule="auto"/>
              <w:jc w:val="center"/>
              <w:rPr>
                <w:sz w:val="16"/>
                <w:szCs w:val="16"/>
              </w:rPr>
            </w:pPr>
            <w:r w:rsidRPr="00C11165">
              <w:rPr>
                <w:sz w:val="16"/>
                <w:szCs w:val="16"/>
              </w:rPr>
              <w:t>$ 3.551.863.533</w:t>
            </w:r>
          </w:p>
        </w:tc>
      </w:tr>
    </w:tbl>
    <w:p w14:paraId="6FD3444D" w14:textId="77777777" w:rsidR="00345AA0" w:rsidRPr="00C11165" w:rsidRDefault="00345AA0" w:rsidP="00345AA0"/>
    <w:p w14:paraId="4AA7D23D" w14:textId="77777777" w:rsidR="00345AA0" w:rsidRPr="00C11165" w:rsidRDefault="00345AA0" w:rsidP="00AE713F">
      <w:pPr>
        <w:spacing w:line="276" w:lineRule="auto"/>
        <w:ind w:firstLine="360"/>
        <w:jc w:val="both"/>
      </w:pPr>
    </w:p>
    <w:p w14:paraId="55F47265" w14:textId="77777777" w:rsidR="0072513A" w:rsidRPr="00C11165" w:rsidRDefault="008C34F0" w:rsidP="00AE713F">
      <w:pPr>
        <w:pStyle w:val="Ttulo2"/>
        <w:numPr>
          <w:ilvl w:val="1"/>
          <w:numId w:val="5"/>
        </w:numPr>
        <w:ind w:left="0" w:firstLine="360"/>
      </w:pPr>
      <w:bookmarkStart w:id="37" w:name="_Toc86224686"/>
      <w:r w:rsidRPr="00C11165">
        <w:t>Depreciaciones y créditos</w:t>
      </w:r>
      <w:bookmarkEnd w:id="37"/>
    </w:p>
    <w:p w14:paraId="1DD56C61" w14:textId="77777777" w:rsidR="0072513A" w:rsidRPr="00C11165" w:rsidRDefault="0072513A" w:rsidP="00AE713F">
      <w:pPr>
        <w:spacing w:line="276" w:lineRule="auto"/>
        <w:ind w:firstLine="360"/>
        <w:jc w:val="both"/>
        <w:rPr>
          <w:b/>
        </w:rPr>
      </w:pPr>
    </w:p>
    <w:p w14:paraId="1FAB76FE" w14:textId="77777777" w:rsidR="0072513A" w:rsidRPr="00C11165" w:rsidRDefault="008C34F0" w:rsidP="00AE713F">
      <w:pPr>
        <w:spacing w:line="276" w:lineRule="auto"/>
        <w:ind w:firstLine="360"/>
        <w:jc w:val="both"/>
      </w:pPr>
      <w:r w:rsidRPr="00C11165">
        <w:t>Son opcionales. Se diligencian siguiendo el manual de la MGA si la entidad desea incluirlos.</w:t>
      </w:r>
    </w:p>
    <w:p w14:paraId="1000B921" w14:textId="77777777" w:rsidR="0072513A" w:rsidRPr="00C11165" w:rsidRDefault="0072513A" w:rsidP="00AE713F">
      <w:pPr>
        <w:spacing w:line="276" w:lineRule="auto"/>
        <w:ind w:firstLine="360"/>
        <w:jc w:val="both"/>
        <w:rPr>
          <w:b/>
        </w:rPr>
      </w:pPr>
    </w:p>
    <w:tbl>
      <w:tblPr>
        <w:tblStyle w:val="afff9"/>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4"/>
        <w:gridCol w:w="1397"/>
        <w:gridCol w:w="2250"/>
        <w:gridCol w:w="1677"/>
        <w:gridCol w:w="1864"/>
      </w:tblGrid>
      <w:tr w:rsidR="00C11165" w:rsidRPr="00C11165" w14:paraId="435AA65F" w14:textId="77777777" w:rsidTr="00732B55">
        <w:trPr>
          <w:trHeight w:val="340"/>
        </w:trPr>
        <w:tc>
          <w:tcPr>
            <w:tcW w:w="1644" w:type="dxa"/>
            <w:shd w:val="clear" w:color="auto" w:fill="BFBFBF" w:themeFill="background1" w:themeFillShade="BF"/>
            <w:vAlign w:val="center"/>
          </w:tcPr>
          <w:p w14:paraId="3163D889" w14:textId="77777777" w:rsidR="00D26229" w:rsidRPr="00C11165" w:rsidRDefault="00D26229" w:rsidP="00775738">
            <w:pPr>
              <w:spacing w:line="276" w:lineRule="auto"/>
              <w:jc w:val="center"/>
              <w:rPr>
                <w:b/>
                <w:sz w:val="16"/>
                <w:szCs w:val="16"/>
              </w:rPr>
            </w:pPr>
            <w:r w:rsidRPr="00C11165">
              <w:rPr>
                <w:b/>
                <w:sz w:val="16"/>
                <w:szCs w:val="16"/>
              </w:rPr>
              <w:t>Descripción</w:t>
            </w:r>
          </w:p>
        </w:tc>
        <w:tc>
          <w:tcPr>
            <w:tcW w:w="1397" w:type="dxa"/>
            <w:shd w:val="clear" w:color="auto" w:fill="BFBFBF" w:themeFill="background1" w:themeFillShade="BF"/>
            <w:vAlign w:val="center"/>
          </w:tcPr>
          <w:p w14:paraId="5E76D290" w14:textId="77777777" w:rsidR="00D26229" w:rsidRPr="00C11165" w:rsidRDefault="00D26229" w:rsidP="00775738">
            <w:pPr>
              <w:spacing w:line="276" w:lineRule="auto"/>
              <w:jc w:val="center"/>
              <w:rPr>
                <w:b/>
                <w:sz w:val="16"/>
                <w:szCs w:val="16"/>
              </w:rPr>
            </w:pPr>
            <w:r w:rsidRPr="00C11165">
              <w:rPr>
                <w:b/>
                <w:sz w:val="16"/>
                <w:szCs w:val="16"/>
              </w:rPr>
              <w:t>Valor del activo</w:t>
            </w:r>
          </w:p>
        </w:tc>
        <w:tc>
          <w:tcPr>
            <w:tcW w:w="2250" w:type="dxa"/>
            <w:shd w:val="clear" w:color="auto" w:fill="BFBFBF" w:themeFill="background1" w:themeFillShade="BF"/>
            <w:vAlign w:val="center"/>
          </w:tcPr>
          <w:p w14:paraId="0F78D381" w14:textId="77777777" w:rsidR="00D26229" w:rsidRPr="00C11165" w:rsidRDefault="00D26229" w:rsidP="00775738">
            <w:pPr>
              <w:spacing w:line="276" w:lineRule="auto"/>
              <w:jc w:val="center"/>
              <w:rPr>
                <w:b/>
                <w:sz w:val="16"/>
                <w:szCs w:val="16"/>
              </w:rPr>
            </w:pPr>
            <w:r w:rsidRPr="00C11165">
              <w:rPr>
                <w:b/>
                <w:sz w:val="16"/>
                <w:szCs w:val="16"/>
              </w:rPr>
              <w:t>Periodo de Adquisición</w:t>
            </w:r>
          </w:p>
        </w:tc>
        <w:tc>
          <w:tcPr>
            <w:tcW w:w="1677" w:type="dxa"/>
            <w:shd w:val="clear" w:color="auto" w:fill="BFBFBF" w:themeFill="background1" w:themeFillShade="BF"/>
            <w:vAlign w:val="center"/>
          </w:tcPr>
          <w:p w14:paraId="2956B2A3" w14:textId="77777777" w:rsidR="00D26229" w:rsidRPr="00C11165" w:rsidRDefault="00D26229" w:rsidP="00775738">
            <w:pPr>
              <w:spacing w:line="276" w:lineRule="auto"/>
              <w:jc w:val="center"/>
              <w:rPr>
                <w:b/>
                <w:sz w:val="16"/>
                <w:szCs w:val="16"/>
              </w:rPr>
            </w:pPr>
            <w:r w:rsidRPr="00C11165">
              <w:rPr>
                <w:b/>
                <w:sz w:val="16"/>
                <w:szCs w:val="16"/>
              </w:rPr>
              <w:t>Concepto</w:t>
            </w:r>
          </w:p>
        </w:tc>
        <w:tc>
          <w:tcPr>
            <w:tcW w:w="1864" w:type="dxa"/>
            <w:shd w:val="clear" w:color="auto" w:fill="BFBFBF" w:themeFill="background1" w:themeFillShade="BF"/>
            <w:vAlign w:val="center"/>
          </w:tcPr>
          <w:p w14:paraId="7E0FE895" w14:textId="77777777" w:rsidR="00D26229" w:rsidRPr="00C11165" w:rsidRDefault="00D26229" w:rsidP="00775738">
            <w:pPr>
              <w:spacing w:line="276" w:lineRule="auto"/>
              <w:jc w:val="center"/>
              <w:rPr>
                <w:b/>
                <w:sz w:val="16"/>
                <w:szCs w:val="16"/>
              </w:rPr>
            </w:pPr>
            <w:r w:rsidRPr="00C11165">
              <w:rPr>
                <w:b/>
                <w:sz w:val="16"/>
                <w:szCs w:val="16"/>
              </w:rPr>
              <w:t>Valor de salvamento</w:t>
            </w:r>
          </w:p>
        </w:tc>
      </w:tr>
      <w:tr w:rsidR="00D26229" w:rsidRPr="00C11165" w14:paraId="0822F3E5" w14:textId="77777777" w:rsidTr="00C823D3">
        <w:tc>
          <w:tcPr>
            <w:tcW w:w="1644" w:type="dxa"/>
            <w:vAlign w:val="center"/>
          </w:tcPr>
          <w:p w14:paraId="07AD694D" w14:textId="77777777" w:rsidR="00D26229" w:rsidRPr="00C11165" w:rsidRDefault="00D26229" w:rsidP="00775738">
            <w:pPr>
              <w:spacing w:line="276" w:lineRule="auto"/>
              <w:jc w:val="center"/>
              <w:rPr>
                <w:b/>
                <w:sz w:val="16"/>
                <w:szCs w:val="16"/>
              </w:rPr>
            </w:pPr>
            <w:r w:rsidRPr="00C11165">
              <w:rPr>
                <w:b/>
                <w:sz w:val="16"/>
                <w:szCs w:val="16"/>
              </w:rPr>
              <w:t>NA</w:t>
            </w:r>
          </w:p>
        </w:tc>
        <w:tc>
          <w:tcPr>
            <w:tcW w:w="1397" w:type="dxa"/>
            <w:vAlign w:val="center"/>
          </w:tcPr>
          <w:p w14:paraId="22AD59D5" w14:textId="77777777" w:rsidR="00D26229" w:rsidRPr="00C11165" w:rsidRDefault="00D26229" w:rsidP="00775738">
            <w:pPr>
              <w:spacing w:line="276" w:lineRule="auto"/>
              <w:jc w:val="center"/>
              <w:rPr>
                <w:b/>
                <w:sz w:val="16"/>
                <w:szCs w:val="16"/>
              </w:rPr>
            </w:pPr>
            <w:r w:rsidRPr="00C11165">
              <w:rPr>
                <w:b/>
                <w:sz w:val="16"/>
                <w:szCs w:val="16"/>
              </w:rPr>
              <w:t>NA</w:t>
            </w:r>
          </w:p>
        </w:tc>
        <w:tc>
          <w:tcPr>
            <w:tcW w:w="2250" w:type="dxa"/>
            <w:vAlign w:val="center"/>
          </w:tcPr>
          <w:p w14:paraId="6F5C1652" w14:textId="77777777" w:rsidR="00D26229" w:rsidRPr="00C11165" w:rsidRDefault="00D26229" w:rsidP="00775738">
            <w:pPr>
              <w:spacing w:line="276" w:lineRule="auto"/>
              <w:jc w:val="center"/>
              <w:rPr>
                <w:b/>
                <w:sz w:val="16"/>
                <w:szCs w:val="16"/>
              </w:rPr>
            </w:pPr>
            <w:r w:rsidRPr="00C11165">
              <w:rPr>
                <w:b/>
                <w:sz w:val="16"/>
                <w:szCs w:val="16"/>
              </w:rPr>
              <w:t>NA</w:t>
            </w:r>
          </w:p>
        </w:tc>
        <w:tc>
          <w:tcPr>
            <w:tcW w:w="1677" w:type="dxa"/>
            <w:vAlign w:val="center"/>
          </w:tcPr>
          <w:p w14:paraId="3AD12EBE" w14:textId="77777777" w:rsidR="00D26229" w:rsidRPr="00C11165" w:rsidRDefault="00D26229" w:rsidP="00775738">
            <w:pPr>
              <w:spacing w:line="276" w:lineRule="auto"/>
              <w:jc w:val="center"/>
              <w:rPr>
                <w:b/>
                <w:sz w:val="16"/>
                <w:szCs w:val="16"/>
              </w:rPr>
            </w:pPr>
            <w:r w:rsidRPr="00C11165">
              <w:rPr>
                <w:b/>
                <w:sz w:val="16"/>
                <w:szCs w:val="16"/>
              </w:rPr>
              <w:t>NA</w:t>
            </w:r>
          </w:p>
        </w:tc>
        <w:tc>
          <w:tcPr>
            <w:tcW w:w="1864" w:type="dxa"/>
            <w:vAlign w:val="center"/>
          </w:tcPr>
          <w:p w14:paraId="05FAF8AF" w14:textId="77777777" w:rsidR="00D26229" w:rsidRPr="00C11165" w:rsidRDefault="00D26229" w:rsidP="00775738">
            <w:pPr>
              <w:spacing w:line="276" w:lineRule="auto"/>
              <w:jc w:val="center"/>
              <w:rPr>
                <w:b/>
                <w:sz w:val="16"/>
                <w:szCs w:val="16"/>
              </w:rPr>
            </w:pPr>
            <w:r w:rsidRPr="00C11165">
              <w:rPr>
                <w:b/>
                <w:sz w:val="16"/>
                <w:szCs w:val="16"/>
              </w:rPr>
              <w:t>NA</w:t>
            </w:r>
          </w:p>
        </w:tc>
      </w:tr>
    </w:tbl>
    <w:p w14:paraId="7B8BB0F2" w14:textId="77777777" w:rsidR="0072513A" w:rsidRPr="00C11165" w:rsidRDefault="0072513A" w:rsidP="00AE713F">
      <w:pPr>
        <w:spacing w:line="276" w:lineRule="auto"/>
        <w:ind w:firstLine="360"/>
        <w:jc w:val="both"/>
        <w:rPr>
          <w:b/>
        </w:rPr>
      </w:pPr>
    </w:p>
    <w:p w14:paraId="39101E2A" w14:textId="77777777" w:rsidR="0072513A" w:rsidRPr="00C11165" w:rsidRDefault="008C34F0" w:rsidP="00AE713F">
      <w:pPr>
        <w:pStyle w:val="Ttulo1"/>
        <w:numPr>
          <w:ilvl w:val="0"/>
          <w:numId w:val="5"/>
        </w:numPr>
        <w:ind w:left="0" w:firstLine="360"/>
      </w:pPr>
      <w:bookmarkStart w:id="38" w:name="_Toc86224687"/>
      <w:r w:rsidRPr="00C11165">
        <w:t>EVALUACIÓN</w:t>
      </w:r>
      <w:bookmarkEnd w:id="38"/>
      <w:r w:rsidRPr="00C11165">
        <w:t xml:space="preserve"> </w:t>
      </w:r>
    </w:p>
    <w:p w14:paraId="3A61FA9D" w14:textId="77777777" w:rsidR="0072513A" w:rsidRPr="00C11165" w:rsidRDefault="0072513A" w:rsidP="00AE713F">
      <w:pPr>
        <w:spacing w:line="276" w:lineRule="auto"/>
        <w:ind w:firstLine="360"/>
        <w:jc w:val="both"/>
        <w:rPr>
          <w:b/>
        </w:rPr>
      </w:pPr>
    </w:p>
    <w:p w14:paraId="5BD82C34" w14:textId="77777777" w:rsidR="0072513A" w:rsidRPr="00C11165" w:rsidRDefault="008C34F0" w:rsidP="00AE713F">
      <w:pPr>
        <w:spacing w:line="276" w:lineRule="auto"/>
        <w:ind w:firstLine="360"/>
        <w:jc w:val="both"/>
      </w:pPr>
      <w:r w:rsidRPr="00C11165">
        <w:t>El proyecto debe tener un VPN económico y social superior a cero (0).</w:t>
      </w:r>
    </w:p>
    <w:tbl>
      <w:tblPr>
        <w:tblStyle w:val="afffa"/>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1553"/>
        <w:gridCol w:w="1538"/>
        <w:gridCol w:w="1629"/>
        <w:gridCol w:w="1629"/>
        <w:gridCol w:w="1384"/>
      </w:tblGrid>
      <w:tr w:rsidR="00C11165" w:rsidRPr="00C11165" w14:paraId="5DE04EA7" w14:textId="77777777" w:rsidTr="00C823D3">
        <w:tc>
          <w:tcPr>
            <w:tcW w:w="4190" w:type="dxa"/>
            <w:gridSpan w:val="3"/>
            <w:vAlign w:val="center"/>
          </w:tcPr>
          <w:p w14:paraId="0A2D2B73" w14:textId="77777777" w:rsidR="00C823D3" w:rsidRPr="00C11165" w:rsidRDefault="00C823D3" w:rsidP="00775738">
            <w:pPr>
              <w:spacing w:line="276" w:lineRule="auto"/>
              <w:jc w:val="center"/>
              <w:rPr>
                <w:b/>
                <w:sz w:val="16"/>
                <w:szCs w:val="16"/>
              </w:rPr>
            </w:pPr>
            <w:r w:rsidRPr="00C11165">
              <w:rPr>
                <w:b/>
                <w:sz w:val="16"/>
                <w:szCs w:val="16"/>
              </w:rPr>
              <w:t>Indicadores de rentabilidad</w:t>
            </w:r>
          </w:p>
        </w:tc>
        <w:tc>
          <w:tcPr>
            <w:tcW w:w="1629" w:type="dxa"/>
            <w:vAlign w:val="center"/>
          </w:tcPr>
          <w:p w14:paraId="01E89AC5" w14:textId="77777777" w:rsidR="00C823D3" w:rsidRPr="00C11165" w:rsidRDefault="00C823D3" w:rsidP="00775738">
            <w:pPr>
              <w:spacing w:line="276" w:lineRule="auto"/>
              <w:jc w:val="center"/>
              <w:rPr>
                <w:b/>
                <w:sz w:val="16"/>
                <w:szCs w:val="16"/>
              </w:rPr>
            </w:pPr>
            <w:r w:rsidRPr="00C11165">
              <w:rPr>
                <w:b/>
                <w:sz w:val="16"/>
                <w:szCs w:val="16"/>
              </w:rPr>
              <w:t>Indicadores de costo-eficiencia</w:t>
            </w:r>
          </w:p>
        </w:tc>
        <w:tc>
          <w:tcPr>
            <w:tcW w:w="3013" w:type="dxa"/>
            <w:gridSpan w:val="2"/>
            <w:vAlign w:val="center"/>
          </w:tcPr>
          <w:p w14:paraId="53862FB0" w14:textId="77777777" w:rsidR="00C823D3" w:rsidRPr="00C11165" w:rsidRDefault="00C823D3" w:rsidP="00775738">
            <w:pPr>
              <w:spacing w:line="276" w:lineRule="auto"/>
              <w:jc w:val="center"/>
              <w:rPr>
                <w:b/>
                <w:sz w:val="16"/>
                <w:szCs w:val="16"/>
              </w:rPr>
            </w:pPr>
            <w:r w:rsidRPr="00C11165">
              <w:rPr>
                <w:b/>
                <w:sz w:val="16"/>
                <w:szCs w:val="16"/>
              </w:rPr>
              <w:t>Indicadores de Costo Mínimo</w:t>
            </w:r>
          </w:p>
        </w:tc>
      </w:tr>
      <w:tr w:rsidR="00C11165" w:rsidRPr="00C11165" w14:paraId="3032DC6B" w14:textId="77777777" w:rsidTr="00C823D3">
        <w:trPr>
          <w:trHeight w:val="718"/>
        </w:trPr>
        <w:tc>
          <w:tcPr>
            <w:tcW w:w="1099" w:type="dxa"/>
            <w:vAlign w:val="center"/>
          </w:tcPr>
          <w:p w14:paraId="013633BD" w14:textId="77777777" w:rsidR="00C823D3" w:rsidRPr="00C11165" w:rsidRDefault="00C823D3" w:rsidP="00775738">
            <w:pPr>
              <w:spacing w:line="276" w:lineRule="auto"/>
              <w:jc w:val="both"/>
              <w:rPr>
                <w:sz w:val="16"/>
                <w:szCs w:val="16"/>
              </w:rPr>
            </w:pPr>
            <w:r w:rsidRPr="00C11165">
              <w:rPr>
                <w:sz w:val="16"/>
                <w:szCs w:val="16"/>
              </w:rPr>
              <w:t>Valor presente Neto (VPN)</w:t>
            </w:r>
          </w:p>
        </w:tc>
        <w:tc>
          <w:tcPr>
            <w:tcW w:w="1553" w:type="dxa"/>
            <w:vAlign w:val="center"/>
          </w:tcPr>
          <w:p w14:paraId="176B8FB0" w14:textId="77777777" w:rsidR="00C823D3" w:rsidRPr="00C11165" w:rsidRDefault="00C823D3" w:rsidP="00775738">
            <w:pPr>
              <w:spacing w:line="276" w:lineRule="auto"/>
              <w:jc w:val="both"/>
              <w:rPr>
                <w:sz w:val="16"/>
                <w:szCs w:val="16"/>
              </w:rPr>
            </w:pPr>
            <w:r w:rsidRPr="00C11165">
              <w:rPr>
                <w:sz w:val="16"/>
                <w:szCs w:val="16"/>
              </w:rPr>
              <w:t>Tasa Interna de retorno (TIR)</w:t>
            </w:r>
          </w:p>
        </w:tc>
        <w:tc>
          <w:tcPr>
            <w:tcW w:w="1538" w:type="dxa"/>
            <w:vAlign w:val="center"/>
          </w:tcPr>
          <w:p w14:paraId="147404FE" w14:textId="77777777" w:rsidR="00C823D3" w:rsidRPr="00C11165" w:rsidRDefault="00C823D3" w:rsidP="00775738">
            <w:pPr>
              <w:spacing w:line="276" w:lineRule="auto"/>
              <w:jc w:val="both"/>
              <w:rPr>
                <w:sz w:val="16"/>
                <w:szCs w:val="16"/>
              </w:rPr>
            </w:pPr>
            <w:r w:rsidRPr="00C11165">
              <w:rPr>
                <w:sz w:val="16"/>
                <w:szCs w:val="16"/>
              </w:rPr>
              <w:t>Relación costo beneficio (RCB)</w:t>
            </w:r>
          </w:p>
        </w:tc>
        <w:tc>
          <w:tcPr>
            <w:tcW w:w="1629" w:type="dxa"/>
            <w:vAlign w:val="center"/>
          </w:tcPr>
          <w:p w14:paraId="41F05023" w14:textId="77777777" w:rsidR="00C823D3" w:rsidRPr="00C11165" w:rsidRDefault="00C823D3" w:rsidP="00775738">
            <w:pPr>
              <w:spacing w:line="276" w:lineRule="auto"/>
              <w:jc w:val="both"/>
              <w:rPr>
                <w:sz w:val="16"/>
                <w:szCs w:val="16"/>
              </w:rPr>
            </w:pPr>
            <w:r w:rsidRPr="00C11165">
              <w:rPr>
                <w:sz w:val="16"/>
                <w:szCs w:val="16"/>
              </w:rPr>
              <w:t>Costo por beneficio</w:t>
            </w:r>
          </w:p>
        </w:tc>
        <w:tc>
          <w:tcPr>
            <w:tcW w:w="1629" w:type="dxa"/>
            <w:vAlign w:val="center"/>
          </w:tcPr>
          <w:p w14:paraId="3B3F3854" w14:textId="77777777" w:rsidR="00C823D3" w:rsidRPr="00C11165" w:rsidRDefault="00C823D3" w:rsidP="00775738">
            <w:pPr>
              <w:spacing w:line="276" w:lineRule="auto"/>
              <w:jc w:val="both"/>
              <w:rPr>
                <w:sz w:val="16"/>
                <w:szCs w:val="16"/>
              </w:rPr>
            </w:pPr>
            <w:r w:rsidRPr="00C11165">
              <w:rPr>
                <w:sz w:val="16"/>
                <w:szCs w:val="16"/>
              </w:rPr>
              <w:t>Valor presente de los costos</w:t>
            </w:r>
          </w:p>
        </w:tc>
        <w:tc>
          <w:tcPr>
            <w:tcW w:w="1384" w:type="dxa"/>
            <w:vAlign w:val="center"/>
          </w:tcPr>
          <w:p w14:paraId="0360B600" w14:textId="77777777" w:rsidR="00C823D3" w:rsidRPr="00C11165" w:rsidRDefault="00C823D3" w:rsidP="00775738">
            <w:pPr>
              <w:spacing w:line="276" w:lineRule="auto"/>
              <w:jc w:val="both"/>
              <w:rPr>
                <w:sz w:val="16"/>
                <w:szCs w:val="16"/>
              </w:rPr>
            </w:pPr>
            <w:r w:rsidRPr="00C11165">
              <w:rPr>
                <w:sz w:val="16"/>
                <w:szCs w:val="16"/>
              </w:rPr>
              <w:t>Costo Anual Equivalente (CAE)</w:t>
            </w:r>
          </w:p>
        </w:tc>
      </w:tr>
      <w:tr w:rsidR="00C11165" w:rsidRPr="00C11165" w14:paraId="42907BB3" w14:textId="77777777" w:rsidTr="00C823D3">
        <w:tc>
          <w:tcPr>
            <w:tcW w:w="8832" w:type="dxa"/>
            <w:gridSpan w:val="6"/>
            <w:vAlign w:val="center"/>
          </w:tcPr>
          <w:p w14:paraId="2A3EB41D" w14:textId="77777777" w:rsidR="00C823D3" w:rsidRPr="00C11165" w:rsidRDefault="00C823D3" w:rsidP="00775738">
            <w:pPr>
              <w:spacing w:line="276" w:lineRule="auto"/>
              <w:jc w:val="both"/>
              <w:rPr>
                <w:sz w:val="16"/>
                <w:szCs w:val="16"/>
              </w:rPr>
            </w:pPr>
            <w:r w:rsidRPr="00C11165">
              <w:rPr>
                <w:sz w:val="16"/>
                <w:szCs w:val="16"/>
              </w:rPr>
              <w:t>Alternativa: Implementar una (1) estrategia que permita reconocer y difundir del patrimonio cultural material e inmaterial</w:t>
            </w:r>
          </w:p>
        </w:tc>
      </w:tr>
      <w:tr w:rsidR="00C823D3" w:rsidRPr="00C11165" w14:paraId="0AAE148D" w14:textId="77777777" w:rsidTr="00C823D3">
        <w:tc>
          <w:tcPr>
            <w:tcW w:w="1099" w:type="dxa"/>
            <w:vAlign w:val="center"/>
          </w:tcPr>
          <w:p w14:paraId="3BE66096" w14:textId="77777777" w:rsidR="00C823D3" w:rsidRPr="00C11165" w:rsidRDefault="00C823D3" w:rsidP="00775738">
            <w:pPr>
              <w:spacing w:line="276" w:lineRule="auto"/>
              <w:jc w:val="both"/>
              <w:rPr>
                <w:sz w:val="16"/>
                <w:szCs w:val="16"/>
              </w:rPr>
            </w:pPr>
          </w:p>
        </w:tc>
        <w:tc>
          <w:tcPr>
            <w:tcW w:w="1553" w:type="dxa"/>
            <w:vAlign w:val="center"/>
          </w:tcPr>
          <w:p w14:paraId="10143D2D" w14:textId="77777777" w:rsidR="00C823D3" w:rsidRPr="00C11165" w:rsidRDefault="00C823D3" w:rsidP="00775738">
            <w:pPr>
              <w:spacing w:line="276" w:lineRule="auto"/>
              <w:jc w:val="both"/>
              <w:rPr>
                <w:sz w:val="16"/>
                <w:szCs w:val="16"/>
              </w:rPr>
            </w:pPr>
          </w:p>
        </w:tc>
        <w:tc>
          <w:tcPr>
            <w:tcW w:w="1538" w:type="dxa"/>
            <w:vAlign w:val="center"/>
          </w:tcPr>
          <w:p w14:paraId="737BA34A" w14:textId="77777777" w:rsidR="00C823D3" w:rsidRPr="00C11165" w:rsidRDefault="00C823D3" w:rsidP="00775738">
            <w:pPr>
              <w:spacing w:line="276" w:lineRule="auto"/>
              <w:jc w:val="both"/>
              <w:rPr>
                <w:sz w:val="16"/>
                <w:szCs w:val="16"/>
              </w:rPr>
            </w:pPr>
          </w:p>
        </w:tc>
        <w:tc>
          <w:tcPr>
            <w:tcW w:w="1629" w:type="dxa"/>
            <w:vAlign w:val="center"/>
          </w:tcPr>
          <w:p w14:paraId="693433B5" w14:textId="77777777" w:rsidR="00C823D3" w:rsidRPr="00C11165" w:rsidRDefault="00C823D3" w:rsidP="00775738">
            <w:pPr>
              <w:spacing w:line="276" w:lineRule="auto"/>
              <w:jc w:val="both"/>
              <w:rPr>
                <w:sz w:val="16"/>
                <w:szCs w:val="16"/>
              </w:rPr>
            </w:pPr>
          </w:p>
        </w:tc>
        <w:tc>
          <w:tcPr>
            <w:tcW w:w="1629" w:type="dxa"/>
            <w:vAlign w:val="center"/>
          </w:tcPr>
          <w:p w14:paraId="12B0A144" w14:textId="77777777" w:rsidR="00C823D3" w:rsidRPr="00C11165" w:rsidRDefault="00C823D3" w:rsidP="00775738">
            <w:pPr>
              <w:spacing w:line="276" w:lineRule="auto"/>
              <w:jc w:val="both"/>
              <w:rPr>
                <w:sz w:val="16"/>
                <w:szCs w:val="16"/>
              </w:rPr>
            </w:pPr>
          </w:p>
        </w:tc>
        <w:tc>
          <w:tcPr>
            <w:tcW w:w="1384" w:type="dxa"/>
            <w:vAlign w:val="center"/>
          </w:tcPr>
          <w:p w14:paraId="1D276082" w14:textId="77777777" w:rsidR="00C823D3" w:rsidRPr="00C11165" w:rsidRDefault="00C823D3" w:rsidP="00775738">
            <w:pPr>
              <w:spacing w:line="276" w:lineRule="auto"/>
              <w:jc w:val="both"/>
              <w:rPr>
                <w:sz w:val="16"/>
                <w:szCs w:val="16"/>
              </w:rPr>
            </w:pPr>
          </w:p>
        </w:tc>
      </w:tr>
    </w:tbl>
    <w:p w14:paraId="535716F9" w14:textId="77777777" w:rsidR="00C823D3" w:rsidRPr="00C11165" w:rsidRDefault="00C823D3" w:rsidP="00C823D3">
      <w:pPr>
        <w:spacing w:line="276" w:lineRule="auto"/>
        <w:jc w:val="both"/>
        <w:rPr>
          <w:b/>
        </w:rPr>
      </w:pPr>
    </w:p>
    <w:p w14:paraId="4F193FAC" w14:textId="77777777" w:rsidR="00C823D3" w:rsidRPr="00C11165" w:rsidRDefault="00C823D3" w:rsidP="00C823D3">
      <w:pPr>
        <w:spacing w:line="276" w:lineRule="auto"/>
        <w:ind w:left="426"/>
        <w:jc w:val="both"/>
        <w:rPr>
          <w:b/>
        </w:rPr>
      </w:pPr>
      <w:r w:rsidRPr="00C11165">
        <w:rPr>
          <w:b/>
        </w:rPr>
        <w:t>Costo por capacidad</w:t>
      </w:r>
    </w:p>
    <w:p w14:paraId="16AC94EF" w14:textId="77777777" w:rsidR="00C823D3" w:rsidRPr="00C11165" w:rsidRDefault="00C823D3" w:rsidP="00C823D3">
      <w:pPr>
        <w:spacing w:line="276" w:lineRule="auto"/>
        <w:ind w:left="426"/>
        <w:jc w:val="both"/>
        <w:rPr>
          <w:b/>
          <w:sz w:val="6"/>
          <w:szCs w:val="6"/>
        </w:rPr>
      </w:pPr>
    </w:p>
    <w:tbl>
      <w:tblPr>
        <w:tblStyle w:val="afffb"/>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4580"/>
      </w:tblGrid>
      <w:tr w:rsidR="00C11165" w:rsidRPr="00C11165" w14:paraId="369B43DF" w14:textId="77777777" w:rsidTr="00C823D3">
        <w:tc>
          <w:tcPr>
            <w:tcW w:w="4252" w:type="dxa"/>
          </w:tcPr>
          <w:p w14:paraId="75DA5A6E" w14:textId="77777777" w:rsidR="00C823D3" w:rsidRPr="00C11165" w:rsidRDefault="00C823D3" w:rsidP="00C823D3">
            <w:pPr>
              <w:spacing w:line="276" w:lineRule="auto"/>
              <w:ind w:left="426"/>
              <w:jc w:val="center"/>
              <w:rPr>
                <w:b/>
                <w:sz w:val="16"/>
                <w:szCs w:val="16"/>
              </w:rPr>
            </w:pPr>
            <w:r w:rsidRPr="00C11165">
              <w:rPr>
                <w:b/>
                <w:sz w:val="16"/>
                <w:szCs w:val="16"/>
              </w:rPr>
              <w:t>Producto</w:t>
            </w:r>
          </w:p>
        </w:tc>
        <w:tc>
          <w:tcPr>
            <w:tcW w:w="4580" w:type="dxa"/>
          </w:tcPr>
          <w:p w14:paraId="54CC2459" w14:textId="77777777" w:rsidR="00C823D3" w:rsidRPr="00C11165" w:rsidRDefault="00C823D3" w:rsidP="00C823D3">
            <w:pPr>
              <w:spacing w:line="276" w:lineRule="auto"/>
              <w:ind w:left="426"/>
              <w:jc w:val="center"/>
              <w:rPr>
                <w:b/>
                <w:sz w:val="16"/>
                <w:szCs w:val="16"/>
              </w:rPr>
            </w:pPr>
            <w:r w:rsidRPr="00C11165">
              <w:rPr>
                <w:b/>
                <w:sz w:val="16"/>
                <w:szCs w:val="16"/>
              </w:rPr>
              <w:t>Costo Unitario (valor presente)</w:t>
            </w:r>
          </w:p>
        </w:tc>
      </w:tr>
      <w:tr w:rsidR="00C823D3" w:rsidRPr="00C11165" w14:paraId="678AAFB9" w14:textId="77777777" w:rsidTr="00C823D3">
        <w:tc>
          <w:tcPr>
            <w:tcW w:w="4252" w:type="dxa"/>
          </w:tcPr>
          <w:p w14:paraId="7D879E2C" w14:textId="77777777" w:rsidR="00C823D3" w:rsidRPr="00C11165" w:rsidRDefault="00C823D3" w:rsidP="00C823D3">
            <w:pPr>
              <w:spacing w:line="276" w:lineRule="auto"/>
              <w:ind w:left="426"/>
              <w:jc w:val="both"/>
              <w:rPr>
                <w:b/>
                <w:sz w:val="16"/>
                <w:szCs w:val="16"/>
              </w:rPr>
            </w:pPr>
          </w:p>
        </w:tc>
        <w:tc>
          <w:tcPr>
            <w:tcW w:w="4580" w:type="dxa"/>
          </w:tcPr>
          <w:p w14:paraId="56CBE7DB" w14:textId="77777777" w:rsidR="00C823D3" w:rsidRPr="00C11165" w:rsidRDefault="00C823D3" w:rsidP="00C823D3">
            <w:pPr>
              <w:spacing w:line="276" w:lineRule="auto"/>
              <w:ind w:left="426"/>
              <w:jc w:val="both"/>
              <w:rPr>
                <w:b/>
                <w:sz w:val="16"/>
                <w:szCs w:val="16"/>
              </w:rPr>
            </w:pPr>
          </w:p>
        </w:tc>
      </w:tr>
    </w:tbl>
    <w:p w14:paraId="2AD55F59" w14:textId="77777777" w:rsidR="0072513A" w:rsidRPr="00C11165" w:rsidRDefault="0072513A" w:rsidP="00895B83">
      <w:pPr>
        <w:spacing w:line="276" w:lineRule="auto"/>
        <w:jc w:val="both"/>
        <w:rPr>
          <w:b/>
        </w:rPr>
      </w:pPr>
    </w:p>
    <w:p w14:paraId="56B7B232" w14:textId="77777777" w:rsidR="0072513A" w:rsidRPr="00C11165" w:rsidRDefault="008C34F0" w:rsidP="00AE713F">
      <w:pPr>
        <w:pStyle w:val="Ttulo1"/>
        <w:numPr>
          <w:ilvl w:val="0"/>
          <w:numId w:val="5"/>
        </w:numPr>
        <w:ind w:left="0" w:firstLine="360"/>
      </w:pPr>
      <w:bookmarkStart w:id="39" w:name="_Toc86224688"/>
      <w:r w:rsidRPr="00C11165">
        <w:t>PROGRAMACIÓN</w:t>
      </w:r>
      <w:bookmarkEnd w:id="39"/>
    </w:p>
    <w:p w14:paraId="603C1256" w14:textId="77777777" w:rsidR="0072513A" w:rsidRPr="00C11165" w:rsidRDefault="0072513A" w:rsidP="00AE713F">
      <w:pPr>
        <w:spacing w:line="276" w:lineRule="auto"/>
        <w:ind w:firstLine="360"/>
        <w:jc w:val="both"/>
        <w:rPr>
          <w:b/>
        </w:rPr>
      </w:pPr>
    </w:p>
    <w:p w14:paraId="7B9855D7" w14:textId="77777777" w:rsidR="0072513A" w:rsidRPr="00C11165" w:rsidRDefault="008C34F0" w:rsidP="00AE713F">
      <w:pPr>
        <w:pStyle w:val="Ttulo2"/>
        <w:numPr>
          <w:ilvl w:val="1"/>
          <w:numId w:val="6"/>
        </w:numPr>
        <w:ind w:left="0" w:firstLine="360"/>
      </w:pPr>
      <w:bookmarkStart w:id="40" w:name="_Toc86224689"/>
      <w:r w:rsidRPr="00C11165">
        <w:t>Indicadores de producto</w:t>
      </w:r>
      <w:bookmarkEnd w:id="40"/>
    </w:p>
    <w:p w14:paraId="1E2208D3" w14:textId="77777777" w:rsidR="0072513A" w:rsidRPr="00C11165" w:rsidRDefault="0072513A" w:rsidP="00AE713F">
      <w:pPr>
        <w:spacing w:line="276" w:lineRule="auto"/>
        <w:ind w:firstLine="360"/>
        <w:jc w:val="both"/>
      </w:pPr>
    </w:p>
    <w:tbl>
      <w:tblPr>
        <w:tblStyle w:val="afffc"/>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2"/>
      </w:tblGrid>
      <w:tr w:rsidR="00C11165" w:rsidRPr="00C11165" w14:paraId="6F26E245" w14:textId="77777777" w:rsidTr="00C823D3">
        <w:tc>
          <w:tcPr>
            <w:tcW w:w="8832" w:type="dxa"/>
          </w:tcPr>
          <w:p w14:paraId="47B112B1" w14:textId="77777777" w:rsidR="00C823D3" w:rsidRPr="00C11165" w:rsidRDefault="00C823D3" w:rsidP="00775738">
            <w:pPr>
              <w:spacing w:line="276" w:lineRule="auto"/>
              <w:jc w:val="both"/>
              <w:rPr>
                <w:b/>
                <w:sz w:val="16"/>
                <w:szCs w:val="16"/>
              </w:rPr>
            </w:pPr>
            <w:r w:rsidRPr="00C11165">
              <w:rPr>
                <w:b/>
                <w:sz w:val="16"/>
                <w:szCs w:val="16"/>
              </w:rPr>
              <w:t xml:space="preserve">Objetivo: </w:t>
            </w:r>
            <w:r w:rsidRPr="00C11165">
              <w:rPr>
                <w:sz w:val="16"/>
                <w:szCs w:val="16"/>
              </w:rPr>
              <w:t>Consolidar y actualizar la información de patrimonio cultural</w:t>
            </w:r>
          </w:p>
        </w:tc>
      </w:tr>
      <w:tr w:rsidR="00C11165" w:rsidRPr="00C11165" w14:paraId="003988B3" w14:textId="77777777" w:rsidTr="00C823D3">
        <w:trPr>
          <w:trHeight w:val="270"/>
        </w:trPr>
        <w:tc>
          <w:tcPr>
            <w:tcW w:w="8832" w:type="dxa"/>
          </w:tcPr>
          <w:p w14:paraId="41C36654" w14:textId="77777777" w:rsidR="00C823D3" w:rsidRPr="00C11165" w:rsidRDefault="00C823D3" w:rsidP="00775738">
            <w:pPr>
              <w:spacing w:line="276" w:lineRule="auto"/>
              <w:jc w:val="both"/>
              <w:rPr>
                <w:b/>
                <w:sz w:val="16"/>
                <w:szCs w:val="16"/>
              </w:rPr>
            </w:pPr>
            <w:r w:rsidRPr="00C11165">
              <w:rPr>
                <w:b/>
                <w:sz w:val="16"/>
                <w:szCs w:val="16"/>
              </w:rPr>
              <w:t xml:space="preserve">Producto: </w:t>
            </w:r>
            <w:r w:rsidRPr="00C11165">
              <w:rPr>
                <w:sz w:val="16"/>
                <w:szCs w:val="16"/>
              </w:rPr>
              <w:t>3302001: Documentos Investigación</w:t>
            </w:r>
          </w:p>
        </w:tc>
      </w:tr>
      <w:tr w:rsidR="00C823D3" w:rsidRPr="00C11165" w14:paraId="41196867" w14:textId="77777777" w:rsidTr="00C823D3">
        <w:tc>
          <w:tcPr>
            <w:tcW w:w="8832" w:type="dxa"/>
          </w:tcPr>
          <w:p w14:paraId="3A3DE8E2" w14:textId="77777777" w:rsidR="00C823D3" w:rsidRPr="00C11165" w:rsidRDefault="00C823D3" w:rsidP="00775738">
            <w:pPr>
              <w:spacing w:line="276" w:lineRule="auto"/>
              <w:jc w:val="both"/>
              <w:rPr>
                <w:b/>
                <w:sz w:val="16"/>
                <w:szCs w:val="16"/>
              </w:rPr>
            </w:pPr>
            <w:r w:rsidRPr="00C11165">
              <w:rPr>
                <w:b/>
                <w:sz w:val="16"/>
                <w:szCs w:val="16"/>
              </w:rPr>
              <w:t xml:space="preserve">Indicador: </w:t>
            </w:r>
            <w:r w:rsidRPr="00C11165">
              <w:rPr>
                <w:sz w:val="16"/>
                <w:szCs w:val="16"/>
              </w:rPr>
              <w:t>330200106 Documentos de investigación sobre patrimonio realizados</w:t>
            </w:r>
          </w:p>
          <w:p w14:paraId="741C063C" w14:textId="77777777" w:rsidR="00C823D3" w:rsidRPr="00C11165" w:rsidRDefault="00C823D3" w:rsidP="00775738">
            <w:pPr>
              <w:spacing w:line="276" w:lineRule="auto"/>
              <w:jc w:val="both"/>
              <w:rPr>
                <w:b/>
                <w:sz w:val="16"/>
                <w:szCs w:val="16"/>
              </w:rPr>
            </w:pPr>
            <w:r w:rsidRPr="00C11165">
              <w:rPr>
                <w:b/>
                <w:sz w:val="16"/>
                <w:szCs w:val="16"/>
              </w:rPr>
              <w:t>Medido a través de:</w:t>
            </w:r>
            <w:r w:rsidRPr="00C11165">
              <w:rPr>
                <w:sz w:val="16"/>
                <w:szCs w:val="16"/>
              </w:rPr>
              <w:t xml:space="preserve"> Porcentaje </w:t>
            </w:r>
          </w:p>
          <w:p w14:paraId="722815BE" w14:textId="77777777" w:rsidR="00C823D3" w:rsidRPr="00C11165" w:rsidRDefault="00C823D3" w:rsidP="00775738">
            <w:pPr>
              <w:spacing w:line="276" w:lineRule="auto"/>
              <w:jc w:val="both"/>
              <w:rPr>
                <w:b/>
                <w:sz w:val="16"/>
                <w:szCs w:val="16"/>
              </w:rPr>
            </w:pPr>
            <w:r w:rsidRPr="00C11165">
              <w:rPr>
                <w:b/>
                <w:sz w:val="16"/>
                <w:szCs w:val="16"/>
              </w:rPr>
              <w:t xml:space="preserve">Meta Total: </w:t>
            </w:r>
            <w:r w:rsidRPr="00C11165">
              <w:rPr>
                <w:sz w:val="16"/>
                <w:szCs w:val="16"/>
              </w:rPr>
              <w:t>1</w:t>
            </w:r>
          </w:p>
          <w:p w14:paraId="06D7143C" w14:textId="77777777" w:rsidR="00C823D3" w:rsidRPr="00C11165" w:rsidRDefault="00C823D3" w:rsidP="00775738">
            <w:pPr>
              <w:spacing w:line="276" w:lineRule="auto"/>
              <w:jc w:val="both"/>
              <w:rPr>
                <w:b/>
                <w:sz w:val="16"/>
                <w:szCs w:val="16"/>
              </w:rPr>
            </w:pPr>
            <w:r w:rsidRPr="00C11165">
              <w:rPr>
                <w:b/>
                <w:sz w:val="16"/>
                <w:szCs w:val="16"/>
              </w:rPr>
              <w:t xml:space="preserve">Fórmula: : </w:t>
            </w:r>
            <w:r w:rsidRPr="00C11165">
              <w:rPr>
                <w:sz w:val="16"/>
                <w:szCs w:val="16"/>
              </w:rPr>
              <w:t>Porcentaje de avance en la elaboración de documentos de investigación</w:t>
            </w:r>
          </w:p>
          <w:p w14:paraId="042FFF2B" w14:textId="77777777" w:rsidR="00C823D3" w:rsidRPr="00C11165" w:rsidRDefault="00C823D3" w:rsidP="00775738">
            <w:pPr>
              <w:spacing w:line="276" w:lineRule="auto"/>
              <w:jc w:val="both"/>
              <w:rPr>
                <w:b/>
                <w:sz w:val="16"/>
                <w:szCs w:val="16"/>
              </w:rPr>
            </w:pPr>
            <w:r w:rsidRPr="00C11165">
              <w:rPr>
                <w:b/>
                <w:sz w:val="16"/>
                <w:szCs w:val="16"/>
              </w:rPr>
              <w:t xml:space="preserve">Es Acumulativo: </w:t>
            </w:r>
            <w:r w:rsidRPr="00C11165">
              <w:rPr>
                <w:sz w:val="16"/>
                <w:szCs w:val="16"/>
              </w:rPr>
              <w:t>Si</w:t>
            </w:r>
            <w:r w:rsidRPr="00C11165">
              <w:rPr>
                <w:b/>
                <w:sz w:val="16"/>
                <w:szCs w:val="16"/>
              </w:rPr>
              <w:t xml:space="preserve"> </w:t>
            </w:r>
          </w:p>
          <w:p w14:paraId="405CBF08" w14:textId="77777777" w:rsidR="00C823D3" w:rsidRPr="00C11165" w:rsidRDefault="00C823D3" w:rsidP="00775738">
            <w:pPr>
              <w:spacing w:line="276" w:lineRule="auto"/>
              <w:jc w:val="both"/>
              <w:rPr>
                <w:b/>
                <w:sz w:val="16"/>
                <w:szCs w:val="16"/>
              </w:rPr>
            </w:pPr>
            <w:r w:rsidRPr="00C11165">
              <w:rPr>
                <w:b/>
                <w:sz w:val="16"/>
                <w:szCs w:val="16"/>
              </w:rPr>
              <w:t xml:space="preserve">Es Principal: </w:t>
            </w:r>
            <w:r w:rsidRPr="00C11165">
              <w:rPr>
                <w:sz w:val="16"/>
                <w:szCs w:val="16"/>
              </w:rPr>
              <w:t>Si</w:t>
            </w:r>
          </w:p>
        </w:tc>
      </w:tr>
    </w:tbl>
    <w:p w14:paraId="06C710BC" w14:textId="77777777" w:rsidR="00C823D3" w:rsidRPr="00C11165" w:rsidRDefault="00C823D3" w:rsidP="00C823D3">
      <w:pPr>
        <w:spacing w:line="276" w:lineRule="auto"/>
        <w:ind w:left="709"/>
        <w:jc w:val="both"/>
        <w:rPr>
          <w:b/>
        </w:rPr>
      </w:pPr>
    </w:p>
    <w:p w14:paraId="1DD9C38E" w14:textId="77777777" w:rsidR="00C823D3" w:rsidRPr="00C11165" w:rsidRDefault="00C823D3" w:rsidP="00C823D3">
      <w:pPr>
        <w:spacing w:line="276" w:lineRule="auto"/>
        <w:ind w:left="426"/>
        <w:jc w:val="both"/>
        <w:rPr>
          <w:b/>
        </w:rPr>
      </w:pPr>
      <w:r w:rsidRPr="00C11165">
        <w:rPr>
          <w:b/>
        </w:rPr>
        <w:t>Programación de indicadores</w:t>
      </w:r>
    </w:p>
    <w:p w14:paraId="462FEE76" w14:textId="77777777" w:rsidR="00C823D3" w:rsidRPr="00C11165" w:rsidRDefault="00C823D3" w:rsidP="00C823D3">
      <w:pPr>
        <w:spacing w:line="276" w:lineRule="auto"/>
        <w:ind w:left="709"/>
        <w:jc w:val="both"/>
        <w:rPr>
          <w:b/>
          <w:sz w:val="12"/>
          <w:szCs w:val="12"/>
        </w:rPr>
      </w:pPr>
    </w:p>
    <w:tbl>
      <w:tblPr>
        <w:tblStyle w:val="afffd"/>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0"/>
        <w:gridCol w:w="3977"/>
      </w:tblGrid>
      <w:tr w:rsidR="00C11165" w:rsidRPr="00C11165" w14:paraId="4502169C" w14:textId="77777777" w:rsidTr="00732B55">
        <w:trPr>
          <w:trHeight w:val="284"/>
        </w:trPr>
        <w:tc>
          <w:tcPr>
            <w:tcW w:w="0" w:type="auto"/>
            <w:shd w:val="clear" w:color="auto" w:fill="BFBFBF" w:themeFill="background1" w:themeFillShade="BF"/>
          </w:tcPr>
          <w:p w14:paraId="37DBF078" w14:textId="77777777" w:rsidR="00C823D3" w:rsidRPr="00C11165" w:rsidRDefault="00C823D3" w:rsidP="00775738">
            <w:pPr>
              <w:spacing w:line="276" w:lineRule="auto"/>
              <w:jc w:val="center"/>
              <w:rPr>
                <w:b/>
                <w:sz w:val="16"/>
                <w:szCs w:val="16"/>
              </w:rPr>
            </w:pPr>
            <w:r w:rsidRPr="00C11165">
              <w:rPr>
                <w:b/>
                <w:sz w:val="16"/>
                <w:szCs w:val="16"/>
              </w:rPr>
              <w:t>Periodo</w:t>
            </w:r>
          </w:p>
        </w:tc>
        <w:tc>
          <w:tcPr>
            <w:tcW w:w="0" w:type="auto"/>
            <w:shd w:val="clear" w:color="auto" w:fill="BFBFBF" w:themeFill="background1" w:themeFillShade="BF"/>
          </w:tcPr>
          <w:p w14:paraId="0BA51000" w14:textId="77777777" w:rsidR="00C823D3" w:rsidRPr="00C11165" w:rsidRDefault="00C823D3" w:rsidP="00775738">
            <w:pPr>
              <w:spacing w:line="276" w:lineRule="auto"/>
              <w:jc w:val="center"/>
              <w:rPr>
                <w:b/>
                <w:sz w:val="16"/>
                <w:szCs w:val="16"/>
              </w:rPr>
            </w:pPr>
            <w:r w:rsidRPr="00C11165">
              <w:rPr>
                <w:b/>
                <w:sz w:val="16"/>
                <w:szCs w:val="16"/>
              </w:rPr>
              <w:t>Meta por periodo</w:t>
            </w:r>
          </w:p>
          <w:p w14:paraId="566392C3" w14:textId="77777777" w:rsidR="00C823D3" w:rsidRPr="00C11165" w:rsidRDefault="00C823D3" w:rsidP="00775738">
            <w:pPr>
              <w:spacing w:line="276" w:lineRule="auto"/>
              <w:jc w:val="center"/>
              <w:rPr>
                <w:b/>
                <w:sz w:val="16"/>
                <w:szCs w:val="16"/>
              </w:rPr>
            </w:pPr>
            <w:r w:rsidRPr="00C11165">
              <w:rPr>
                <w:b/>
                <w:sz w:val="16"/>
                <w:szCs w:val="16"/>
              </w:rPr>
              <w:t>(</w:t>
            </w:r>
            <w:r w:rsidRPr="00C11165">
              <w:rPr>
                <w:sz w:val="16"/>
                <w:szCs w:val="16"/>
              </w:rPr>
              <w:t>Documentos de investigación sobre patrimonio realizados)</w:t>
            </w:r>
          </w:p>
        </w:tc>
      </w:tr>
      <w:tr w:rsidR="00C11165" w:rsidRPr="00C11165" w14:paraId="15E45A94" w14:textId="77777777" w:rsidTr="00C823D3">
        <w:trPr>
          <w:trHeight w:val="284"/>
        </w:trPr>
        <w:tc>
          <w:tcPr>
            <w:tcW w:w="0" w:type="auto"/>
          </w:tcPr>
          <w:p w14:paraId="7C2A3B5B" w14:textId="77777777" w:rsidR="00C823D3" w:rsidRPr="00C11165" w:rsidRDefault="00C823D3" w:rsidP="00775738">
            <w:pPr>
              <w:spacing w:line="276" w:lineRule="auto"/>
              <w:jc w:val="center"/>
              <w:rPr>
                <w:sz w:val="16"/>
                <w:szCs w:val="16"/>
              </w:rPr>
            </w:pPr>
            <w:r w:rsidRPr="00C11165">
              <w:rPr>
                <w:sz w:val="16"/>
                <w:szCs w:val="16"/>
              </w:rPr>
              <w:t>2020</w:t>
            </w:r>
          </w:p>
        </w:tc>
        <w:tc>
          <w:tcPr>
            <w:tcW w:w="0" w:type="auto"/>
          </w:tcPr>
          <w:p w14:paraId="7B340658" w14:textId="77777777" w:rsidR="00C823D3" w:rsidRPr="00C11165" w:rsidRDefault="00C823D3" w:rsidP="00775738">
            <w:pPr>
              <w:spacing w:line="276" w:lineRule="auto"/>
              <w:jc w:val="center"/>
              <w:rPr>
                <w:sz w:val="16"/>
                <w:szCs w:val="16"/>
              </w:rPr>
            </w:pPr>
            <w:r w:rsidRPr="00C11165">
              <w:rPr>
                <w:sz w:val="16"/>
                <w:szCs w:val="16"/>
              </w:rPr>
              <w:t>0.0</w:t>
            </w:r>
          </w:p>
        </w:tc>
      </w:tr>
      <w:tr w:rsidR="00C11165" w:rsidRPr="00C11165" w14:paraId="2B70D2C5" w14:textId="77777777" w:rsidTr="00C823D3">
        <w:trPr>
          <w:trHeight w:val="284"/>
        </w:trPr>
        <w:tc>
          <w:tcPr>
            <w:tcW w:w="0" w:type="auto"/>
          </w:tcPr>
          <w:p w14:paraId="747395F0" w14:textId="77777777" w:rsidR="00C823D3" w:rsidRPr="00C11165" w:rsidRDefault="00C823D3" w:rsidP="00775738">
            <w:pPr>
              <w:spacing w:line="276" w:lineRule="auto"/>
              <w:jc w:val="center"/>
              <w:rPr>
                <w:sz w:val="16"/>
                <w:szCs w:val="16"/>
              </w:rPr>
            </w:pPr>
            <w:r w:rsidRPr="00C11165">
              <w:rPr>
                <w:sz w:val="16"/>
                <w:szCs w:val="16"/>
              </w:rPr>
              <w:t>2021</w:t>
            </w:r>
          </w:p>
        </w:tc>
        <w:tc>
          <w:tcPr>
            <w:tcW w:w="0" w:type="auto"/>
          </w:tcPr>
          <w:p w14:paraId="114BFE8B" w14:textId="77777777" w:rsidR="00C823D3" w:rsidRPr="00C11165" w:rsidRDefault="00C823D3" w:rsidP="00775738">
            <w:pPr>
              <w:spacing w:line="276" w:lineRule="auto"/>
              <w:jc w:val="center"/>
              <w:rPr>
                <w:sz w:val="16"/>
                <w:szCs w:val="16"/>
              </w:rPr>
            </w:pPr>
            <w:r w:rsidRPr="00C11165">
              <w:rPr>
                <w:sz w:val="16"/>
                <w:szCs w:val="16"/>
              </w:rPr>
              <w:t>0,3</w:t>
            </w:r>
          </w:p>
        </w:tc>
      </w:tr>
      <w:tr w:rsidR="00C11165" w:rsidRPr="00C11165" w14:paraId="139AD672" w14:textId="77777777" w:rsidTr="00C823D3">
        <w:trPr>
          <w:trHeight w:val="284"/>
        </w:trPr>
        <w:tc>
          <w:tcPr>
            <w:tcW w:w="0" w:type="auto"/>
          </w:tcPr>
          <w:p w14:paraId="225292DB" w14:textId="77777777" w:rsidR="00C823D3" w:rsidRPr="00C11165" w:rsidRDefault="00C823D3" w:rsidP="00775738">
            <w:pPr>
              <w:spacing w:line="276" w:lineRule="auto"/>
              <w:jc w:val="center"/>
              <w:rPr>
                <w:sz w:val="16"/>
                <w:szCs w:val="16"/>
              </w:rPr>
            </w:pPr>
            <w:r w:rsidRPr="00C11165">
              <w:rPr>
                <w:sz w:val="16"/>
                <w:szCs w:val="16"/>
              </w:rPr>
              <w:t>2022</w:t>
            </w:r>
          </w:p>
        </w:tc>
        <w:tc>
          <w:tcPr>
            <w:tcW w:w="0" w:type="auto"/>
          </w:tcPr>
          <w:p w14:paraId="54D89361" w14:textId="70347874" w:rsidR="00C823D3" w:rsidRPr="00C11165" w:rsidRDefault="00C823D3" w:rsidP="00775738">
            <w:pPr>
              <w:spacing w:line="276" w:lineRule="auto"/>
              <w:jc w:val="center"/>
              <w:rPr>
                <w:sz w:val="16"/>
                <w:szCs w:val="16"/>
              </w:rPr>
            </w:pPr>
            <w:r w:rsidRPr="00C11165">
              <w:rPr>
                <w:sz w:val="16"/>
                <w:szCs w:val="16"/>
              </w:rPr>
              <w:t>0,3</w:t>
            </w:r>
            <w:r w:rsidR="00B70633" w:rsidRPr="00C11165">
              <w:rPr>
                <w:sz w:val="16"/>
                <w:szCs w:val="16"/>
              </w:rPr>
              <w:t>5</w:t>
            </w:r>
          </w:p>
        </w:tc>
      </w:tr>
      <w:tr w:rsidR="00C11165" w:rsidRPr="00C11165" w14:paraId="44BE7F72" w14:textId="77777777" w:rsidTr="00C823D3">
        <w:trPr>
          <w:trHeight w:val="284"/>
        </w:trPr>
        <w:tc>
          <w:tcPr>
            <w:tcW w:w="0" w:type="auto"/>
          </w:tcPr>
          <w:p w14:paraId="36217D9A" w14:textId="77777777" w:rsidR="00C823D3" w:rsidRPr="00C11165" w:rsidRDefault="00C823D3" w:rsidP="00775738">
            <w:pPr>
              <w:spacing w:line="276" w:lineRule="auto"/>
              <w:jc w:val="center"/>
              <w:rPr>
                <w:sz w:val="16"/>
                <w:szCs w:val="16"/>
              </w:rPr>
            </w:pPr>
            <w:r w:rsidRPr="00C11165">
              <w:rPr>
                <w:sz w:val="16"/>
                <w:szCs w:val="16"/>
              </w:rPr>
              <w:t>2023</w:t>
            </w:r>
          </w:p>
        </w:tc>
        <w:tc>
          <w:tcPr>
            <w:tcW w:w="0" w:type="auto"/>
          </w:tcPr>
          <w:p w14:paraId="3DDC3A89" w14:textId="58EA7EBD" w:rsidR="00C823D3" w:rsidRPr="00C11165" w:rsidRDefault="00C823D3" w:rsidP="00775738">
            <w:pPr>
              <w:spacing w:line="276" w:lineRule="auto"/>
              <w:jc w:val="center"/>
              <w:rPr>
                <w:sz w:val="16"/>
                <w:szCs w:val="16"/>
              </w:rPr>
            </w:pPr>
            <w:r w:rsidRPr="00C11165">
              <w:rPr>
                <w:sz w:val="16"/>
                <w:szCs w:val="16"/>
              </w:rPr>
              <w:t>0,</w:t>
            </w:r>
            <w:r w:rsidR="00B70633" w:rsidRPr="00C11165">
              <w:rPr>
                <w:sz w:val="16"/>
                <w:szCs w:val="16"/>
              </w:rPr>
              <w:t>25</w:t>
            </w:r>
          </w:p>
        </w:tc>
      </w:tr>
      <w:tr w:rsidR="00C823D3" w:rsidRPr="00C11165" w14:paraId="1AE4DDB0" w14:textId="77777777" w:rsidTr="00C823D3">
        <w:trPr>
          <w:trHeight w:val="284"/>
        </w:trPr>
        <w:tc>
          <w:tcPr>
            <w:tcW w:w="0" w:type="auto"/>
          </w:tcPr>
          <w:p w14:paraId="5B2C24E9" w14:textId="77777777" w:rsidR="00C823D3" w:rsidRPr="00C11165" w:rsidRDefault="00C823D3" w:rsidP="00775738">
            <w:pPr>
              <w:spacing w:line="276" w:lineRule="auto"/>
              <w:jc w:val="center"/>
              <w:rPr>
                <w:sz w:val="16"/>
                <w:szCs w:val="16"/>
              </w:rPr>
            </w:pPr>
            <w:r w:rsidRPr="00C11165">
              <w:rPr>
                <w:sz w:val="16"/>
                <w:szCs w:val="16"/>
              </w:rPr>
              <w:t>2024</w:t>
            </w:r>
          </w:p>
        </w:tc>
        <w:tc>
          <w:tcPr>
            <w:tcW w:w="0" w:type="auto"/>
          </w:tcPr>
          <w:p w14:paraId="4790D915" w14:textId="071E19B7" w:rsidR="00C823D3" w:rsidRPr="00C11165" w:rsidRDefault="00C823D3" w:rsidP="00775738">
            <w:pPr>
              <w:spacing w:line="276" w:lineRule="auto"/>
              <w:jc w:val="center"/>
              <w:rPr>
                <w:sz w:val="16"/>
                <w:szCs w:val="16"/>
              </w:rPr>
            </w:pPr>
            <w:r w:rsidRPr="00C11165">
              <w:rPr>
                <w:sz w:val="16"/>
                <w:szCs w:val="16"/>
              </w:rPr>
              <w:t>0</w:t>
            </w:r>
            <w:r w:rsidR="00B70633" w:rsidRPr="00C11165">
              <w:rPr>
                <w:sz w:val="16"/>
                <w:szCs w:val="16"/>
              </w:rPr>
              <w:t>,</w:t>
            </w:r>
            <w:r w:rsidRPr="00C11165">
              <w:rPr>
                <w:sz w:val="16"/>
                <w:szCs w:val="16"/>
              </w:rPr>
              <w:t>1</w:t>
            </w:r>
            <w:r w:rsidR="00B70633" w:rsidRPr="00C11165">
              <w:rPr>
                <w:sz w:val="16"/>
                <w:szCs w:val="16"/>
              </w:rPr>
              <w:t>0</w:t>
            </w:r>
          </w:p>
        </w:tc>
      </w:tr>
    </w:tbl>
    <w:p w14:paraId="05A75CFA" w14:textId="77777777" w:rsidR="0072513A" w:rsidRPr="00C11165" w:rsidRDefault="0072513A" w:rsidP="00AE713F">
      <w:pPr>
        <w:spacing w:line="276" w:lineRule="auto"/>
        <w:ind w:firstLine="360"/>
        <w:jc w:val="both"/>
        <w:rPr>
          <w:b/>
        </w:rPr>
      </w:pPr>
    </w:p>
    <w:p w14:paraId="13C39D8F" w14:textId="4CD5D49C" w:rsidR="0072513A" w:rsidRPr="00C11165" w:rsidRDefault="008C34F0" w:rsidP="00C823D3">
      <w:pPr>
        <w:pStyle w:val="Ttulo2"/>
        <w:numPr>
          <w:ilvl w:val="1"/>
          <w:numId w:val="6"/>
        </w:numPr>
        <w:ind w:left="0" w:firstLine="360"/>
      </w:pPr>
      <w:bookmarkStart w:id="41" w:name="_Toc86224690"/>
      <w:r w:rsidRPr="00C11165">
        <w:t>Indicadores de gestión</w:t>
      </w:r>
      <w:bookmarkEnd w:id="41"/>
    </w:p>
    <w:p w14:paraId="2A6FBA4D" w14:textId="77777777" w:rsidR="00C823D3" w:rsidRPr="00C11165" w:rsidRDefault="00C823D3" w:rsidP="00C823D3">
      <w:pPr>
        <w:pBdr>
          <w:top w:val="nil"/>
          <w:left w:val="nil"/>
          <w:bottom w:val="nil"/>
          <w:right w:val="nil"/>
          <w:between w:val="nil"/>
        </w:pBdr>
        <w:spacing w:line="276" w:lineRule="auto"/>
        <w:ind w:left="360"/>
        <w:jc w:val="both"/>
      </w:pPr>
      <w:bookmarkStart w:id="42" w:name="_heading=h.147n2zr" w:colFirst="0" w:colLast="0"/>
      <w:bookmarkEnd w:id="42"/>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2"/>
      </w:tblGrid>
      <w:tr w:rsidR="00C823D3" w:rsidRPr="00C11165" w14:paraId="6C7D3265" w14:textId="77777777" w:rsidTr="00C823D3">
        <w:tc>
          <w:tcPr>
            <w:tcW w:w="8832" w:type="dxa"/>
          </w:tcPr>
          <w:p w14:paraId="1B4AF058" w14:textId="77777777" w:rsidR="00C823D3" w:rsidRPr="00C11165" w:rsidRDefault="00C823D3" w:rsidP="00775738">
            <w:pPr>
              <w:spacing w:line="276" w:lineRule="auto"/>
              <w:jc w:val="both"/>
              <w:rPr>
                <w:sz w:val="16"/>
                <w:szCs w:val="16"/>
              </w:rPr>
            </w:pPr>
            <w:r w:rsidRPr="00C11165">
              <w:rPr>
                <w:b/>
                <w:sz w:val="16"/>
                <w:szCs w:val="16"/>
              </w:rPr>
              <w:t>Indicador:</w:t>
            </w:r>
            <w:r w:rsidRPr="00C11165">
              <w:rPr>
                <w:sz w:val="16"/>
                <w:szCs w:val="16"/>
              </w:rPr>
              <w:t xml:space="preserve"> Publicaciones realizadas</w:t>
            </w:r>
          </w:p>
          <w:p w14:paraId="24F327AD" w14:textId="77777777" w:rsidR="00C823D3" w:rsidRPr="00E10293" w:rsidRDefault="00C823D3" w:rsidP="00775738">
            <w:pPr>
              <w:spacing w:line="276" w:lineRule="auto"/>
              <w:jc w:val="both"/>
              <w:rPr>
                <w:sz w:val="16"/>
                <w:szCs w:val="16"/>
              </w:rPr>
            </w:pPr>
            <w:r w:rsidRPr="00E10293">
              <w:rPr>
                <w:b/>
                <w:sz w:val="16"/>
                <w:szCs w:val="16"/>
              </w:rPr>
              <w:t>Medido a través de:</w:t>
            </w:r>
            <w:r w:rsidRPr="00E10293">
              <w:rPr>
                <w:sz w:val="16"/>
                <w:szCs w:val="16"/>
              </w:rPr>
              <w:t xml:space="preserve"> Número </w:t>
            </w:r>
          </w:p>
          <w:p w14:paraId="1D627491" w14:textId="223C9F5F" w:rsidR="00B94671" w:rsidRPr="00E10293" w:rsidRDefault="00B94671" w:rsidP="00B94671">
            <w:pPr>
              <w:spacing w:line="276" w:lineRule="auto"/>
              <w:jc w:val="both"/>
              <w:rPr>
                <w:b/>
                <w:sz w:val="16"/>
                <w:szCs w:val="16"/>
              </w:rPr>
            </w:pPr>
            <w:r w:rsidRPr="00E10293">
              <w:rPr>
                <w:b/>
                <w:sz w:val="16"/>
                <w:szCs w:val="16"/>
              </w:rPr>
              <w:t xml:space="preserve">Meta Total: </w:t>
            </w:r>
            <w:r w:rsidR="00103760">
              <w:rPr>
                <w:sz w:val="16"/>
                <w:szCs w:val="16"/>
              </w:rPr>
              <w:t>40</w:t>
            </w:r>
          </w:p>
          <w:p w14:paraId="1F45EB2C" w14:textId="77777777" w:rsidR="00C823D3" w:rsidRPr="00C11165" w:rsidRDefault="00C823D3" w:rsidP="00775738">
            <w:pPr>
              <w:spacing w:line="276" w:lineRule="auto"/>
              <w:jc w:val="both"/>
              <w:rPr>
                <w:b/>
                <w:sz w:val="16"/>
                <w:szCs w:val="16"/>
              </w:rPr>
            </w:pPr>
            <w:r w:rsidRPr="00C11165">
              <w:rPr>
                <w:b/>
                <w:sz w:val="16"/>
                <w:szCs w:val="16"/>
              </w:rPr>
              <w:t>Fórmula:</w:t>
            </w:r>
            <w:r w:rsidRPr="00C11165">
              <w:rPr>
                <w:sz w:val="16"/>
                <w:szCs w:val="16"/>
              </w:rPr>
              <w:t xml:space="preserve"> Número de publicaciones y de eventos de divulgación asociados al patrimonio cultural</w:t>
            </w:r>
            <w:r w:rsidRPr="00C11165">
              <w:rPr>
                <w:b/>
                <w:sz w:val="16"/>
                <w:szCs w:val="16"/>
              </w:rPr>
              <w:t xml:space="preserve"> </w:t>
            </w:r>
          </w:p>
          <w:p w14:paraId="585BA9DC" w14:textId="77777777" w:rsidR="00C823D3" w:rsidRPr="00C11165" w:rsidRDefault="00C823D3" w:rsidP="00775738">
            <w:pPr>
              <w:spacing w:line="276" w:lineRule="auto"/>
              <w:jc w:val="both"/>
              <w:rPr>
                <w:sz w:val="16"/>
                <w:szCs w:val="16"/>
              </w:rPr>
            </w:pPr>
            <w:r w:rsidRPr="00C11165">
              <w:rPr>
                <w:b/>
                <w:sz w:val="16"/>
                <w:szCs w:val="16"/>
              </w:rPr>
              <w:t>Tipo de fuente:</w:t>
            </w:r>
            <w:r w:rsidRPr="00C11165">
              <w:rPr>
                <w:sz w:val="16"/>
                <w:szCs w:val="16"/>
              </w:rPr>
              <w:t xml:space="preserve"> Oficial</w:t>
            </w:r>
          </w:p>
          <w:p w14:paraId="4F904393" w14:textId="77777777" w:rsidR="00C823D3" w:rsidRPr="00C11165" w:rsidRDefault="00C823D3" w:rsidP="00775738">
            <w:pPr>
              <w:spacing w:line="276" w:lineRule="auto"/>
              <w:jc w:val="both"/>
              <w:rPr>
                <w:sz w:val="16"/>
                <w:szCs w:val="16"/>
              </w:rPr>
            </w:pPr>
            <w:r w:rsidRPr="00C11165">
              <w:rPr>
                <w:b/>
                <w:sz w:val="16"/>
                <w:szCs w:val="16"/>
              </w:rPr>
              <w:t xml:space="preserve">Fuente de verificación: </w:t>
            </w:r>
            <w:r w:rsidRPr="00C11165">
              <w:rPr>
                <w:sz w:val="16"/>
                <w:szCs w:val="16"/>
              </w:rPr>
              <w:t>SEGPLAN</w:t>
            </w:r>
          </w:p>
        </w:tc>
      </w:tr>
    </w:tbl>
    <w:p w14:paraId="1A033E49" w14:textId="77777777" w:rsidR="00C823D3" w:rsidRPr="00C11165" w:rsidRDefault="00C823D3" w:rsidP="00C823D3">
      <w:pPr>
        <w:spacing w:line="276" w:lineRule="auto"/>
        <w:ind w:left="709"/>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
        <w:gridCol w:w="4110"/>
      </w:tblGrid>
      <w:tr w:rsidR="00C11165" w:rsidRPr="00C11165" w14:paraId="2B922BB4" w14:textId="77777777" w:rsidTr="00895B83">
        <w:trPr>
          <w:trHeight w:val="340"/>
          <w:tblHeader/>
        </w:trPr>
        <w:tc>
          <w:tcPr>
            <w:tcW w:w="567" w:type="dxa"/>
            <w:shd w:val="clear" w:color="auto" w:fill="BFBFBF" w:themeFill="background1" w:themeFillShade="BF"/>
          </w:tcPr>
          <w:p w14:paraId="09793816" w14:textId="77777777" w:rsidR="00C823D3" w:rsidRPr="00C11165" w:rsidRDefault="00C823D3" w:rsidP="00775738">
            <w:pPr>
              <w:spacing w:line="276" w:lineRule="auto"/>
              <w:jc w:val="center"/>
              <w:rPr>
                <w:b/>
                <w:sz w:val="16"/>
                <w:szCs w:val="16"/>
              </w:rPr>
            </w:pPr>
            <w:r w:rsidRPr="00C11165">
              <w:rPr>
                <w:b/>
                <w:sz w:val="16"/>
                <w:szCs w:val="16"/>
              </w:rPr>
              <w:t>Periodo</w:t>
            </w:r>
          </w:p>
        </w:tc>
        <w:tc>
          <w:tcPr>
            <w:tcW w:w="4110" w:type="dxa"/>
            <w:shd w:val="clear" w:color="auto" w:fill="BFBFBF" w:themeFill="background1" w:themeFillShade="BF"/>
          </w:tcPr>
          <w:p w14:paraId="0A695500" w14:textId="77777777" w:rsidR="00C823D3" w:rsidRPr="00C11165" w:rsidRDefault="00C823D3" w:rsidP="00775738">
            <w:pPr>
              <w:spacing w:line="276" w:lineRule="auto"/>
              <w:jc w:val="center"/>
              <w:rPr>
                <w:b/>
                <w:sz w:val="16"/>
                <w:szCs w:val="16"/>
              </w:rPr>
            </w:pPr>
            <w:r w:rsidRPr="00C11165">
              <w:rPr>
                <w:b/>
                <w:sz w:val="16"/>
                <w:szCs w:val="16"/>
              </w:rPr>
              <w:t>Meta por periodo</w:t>
            </w:r>
          </w:p>
          <w:p w14:paraId="05EE8C8A" w14:textId="77777777" w:rsidR="00C823D3" w:rsidRPr="00C11165" w:rsidRDefault="00C823D3" w:rsidP="00775738">
            <w:pPr>
              <w:spacing w:line="276" w:lineRule="auto"/>
              <w:jc w:val="center"/>
              <w:rPr>
                <w:b/>
                <w:sz w:val="16"/>
                <w:szCs w:val="16"/>
              </w:rPr>
            </w:pPr>
            <w:r w:rsidRPr="00C11165">
              <w:rPr>
                <w:b/>
                <w:sz w:val="16"/>
                <w:szCs w:val="16"/>
              </w:rPr>
              <w:t>(Publicaciones realizadas)</w:t>
            </w:r>
          </w:p>
        </w:tc>
      </w:tr>
      <w:tr w:rsidR="00C11165" w:rsidRPr="00C11165" w14:paraId="737F6F2F" w14:textId="77777777" w:rsidTr="00732B55">
        <w:trPr>
          <w:trHeight w:val="340"/>
        </w:trPr>
        <w:tc>
          <w:tcPr>
            <w:tcW w:w="567" w:type="dxa"/>
          </w:tcPr>
          <w:p w14:paraId="21A35A41" w14:textId="77777777" w:rsidR="00C823D3" w:rsidRPr="00C11165" w:rsidRDefault="00C823D3" w:rsidP="00775738">
            <w:pPr>
              <w:spacing w:line="276" w:lineRule="auto"/>
              <w:jc w:val="center"/>
              <w:rPr>
                <w:sz w:val="16"/>
                <w:szCs w:val="16"/>
              </w:rPr>
            </w:pPr>
            <w:r w:rsidRPr="00C11165">
              <w:rPr>
                <w:sz w:val="16"/>
                <w:szCs w:val="16"/>
              </w:rPr>
              <w:t>2020</w:t>
            </w:r>
          </w:p>
        </w:tc>
        <w:tc>
          <w:tcPr>
            <w:tcW w:w="4110" w:type="dxa"/>
          </w:tcPr>
          <w:p w14:paraId="12CA3C7E" w14:textId="77777777" w:rsidR="00C823D3" w:rsidRPr="00C11165" w:rsidRDefault="00C823D3" w:rsidP="00775738">
            <w:pPr>
              <w:spacing w:line="276" w:lineRule="auto"/>
              <w:jc w:val="center"/>
              <w:rPr>
                <w:sz w:val="16"/>
                <w:szCs w:val="16"/>
              </w:rPr>
            </w:pPr>
          </w:p>
        </w:tc>
      </w:tr>
      <w:tr w:rsidR="00C11165" w:rsidRPr="00C11165" w14:paraId="28D667A4" w14:textId="77777777" w:rsidTr="00B94671">
        <w:trPr>
          <w:trHeight w:val="340"/>
        </w:trPr>
        <w:tc>
          <w:tcPr>
            <w:tcW w:w="567" w:type="dxa"/>
          </w:tcPr>
          <w:p w14:paraId="7AD94DDD" w14:textId="77777777" w:rsidR="00C823D3" w:rsidRPr="00C11165" w:rsidRDefault="00C823D3" w:rsidP="00775738">
            <w:pPr>
              <w:spacing w:line="276" w:lineRule="auto"/>
              <w:jc w:val="center"/>
              <w:rPr>
                <w:sz w:val="16"/>
                <w:szCs w:val="16"/>
              </w:rPr>
            </w:pPr>
            <w:r w:rsidRPr="00C11165">
              <w:rPr>
                <w:sz w:val="16"/>
                <w:szCs w:val="16"/>
              </w:rPr>
              <w:t>2021</w:t>
            </w:r>
          </w:p>
        </w:tc>
        <w:tc>
          <w:tcPr>
            <w:tcW w:w="4110" w:type="dxa"/>
            <w:vAlign w:val="center"/>
          </w:tcPr>
          <w:p w14:paraId="7D8D17C9" w14:textId="77777777" w:rsidR="00C823D3" w:rsidRPr="00C11165" w:rsidRDefault="00C823D3" w:rsidP="00775738">
            <w:pPr>
              <w:spacing w:line="276" w:lineRule="auto"/>
              <w:jc w:val="center"/>
              <w:rPr>
                <w:sz w:val="16"/>
                <w:szCs w:val="16"/>
              </w:rPr>
            </w:pPr>
            <w:r w:rsidRPr="00C11165">
              <w:rPr>
                <w:sz w:val="16"/>
                <w:szCs w:val="16"/>
              </w:rPr>
              <w:t>5</w:t>
            </w:r>
          </w:p>
        </w:tc>
      </w:tr>
      <w:tr w:rsidR="00C11165" w:rsidRPr="00C11165" w14:paraId="572DDE51" w14:textId="77777777" w:rsidTr="00B94671">
        <w:trPr>
          <w:trHeight w:val="340"/>
        </w:trPr>
        <w:tc>
          <w:tcPr>
            <w:tcW w:w="567" w:type="dxa"/>
          </w:tcPr>
          <w:p w14:paraId="4452CE87" w14:textId="77777777" w:rsidR="00C823D3" w:rsidRPr="00C11165" w:rsidRDefault="00C823D3" w:rsidP="00775738">
            <w:pPr>
              <w:spacing w:line="276" w:lineRule="auto"/>
              <w:jc w:val="center"/>
              <w:rPr>
                <w:sz w:val="16"/>
                <w:szCs w:val="16"/>
              </w:rPr>
            </w:pPr>
            <w:r w:rsidRPr="00C11165">
              <w:rPr>
                <w:sz w:val="16"/>
                <w:szCs w:val="16"/>
              </w:rPr>
              <w:t>2022</w:t>
            </w:r>
          </w:p>
        </w:tc>
        <w:tc>
          <w:tcPr>
            <w:tcW w:w="4110" w:type="dxa"/>
            <w:vAlign w:val="center"/>
          </w:tcPr>
          <w:p w14:paraId="37C9E39D" w14:textId="1895DD38" w:rsidR="00C823D3" w:rsidRPr="00C11165" w:rsidRDefault="00C25FED" w:rsidP="00775738">
            <w:pPr>
              <w:spacing w:line="276" w:lineRule="auto"/>
              <w:jc w:val="center"/>
              <w:rPr>
                <w:sz w:val="16"/>
                <w:szCs w:val="16"/>
              </w:rPr>
            </w:pPr>
            <w:r w:rsidRPr="00C11165">
              <w:rPr>
                <w:sz w:val="16"/>
                <w:szCs w:val="16"/>
              </w:rPr>
              <w:t>11</w:t>
            </w:r>
          </w:p>
        </w:tc>
      </w:tr>
      <w:tr w:rsidR="005D0801" w:rsidRPr="005D0801" w14:paraId="63FC6469" w14:textId="77777777" w:rsidTr="00B94671">
        <w:trPr>
          <w:trHeight w:val="340"/>
        </w:trPr>
        <w:tc>
          <w:tcPr>
            <w:tcW w:w="567" w:type="dxa"/>
          </w:tcPr>
          <w:p w14:paraId="15B6B2ED" w14:textId="77777777" w:rsidR="00C823D3" w:rsidRPr="005D0801" w:rsidRDefault="00C823D3" w:rsidP="00775738">
            <w:pPr>
              <w:spacing w:line="276" w:lineRule="auto"/>
              <w:jc w:val="center"/>
              <w:rPr>
                <w:sz w:val="16"/>
                <w:szCs w:val="16"/>
              </w:rPr>
            </w:pPr>
            <w:r w:rsidRPr="005D0801">
              <w:rPr>
                <w:sz w:val="16"/>
                <w:szCs w:val="16"/>
              </w:rPr>
              <w:t>2023</w:t>
            </w:r>
          </w:p>
        </w:tc>
        <w:tc>
          <w:tcPr>
            <w:tcW w:w="4110" w:type="dxa"/>
            <w:vAlign w:val="center"/>
          </w:tcPr>
          <w:p w14:paraId="1CFAFE59" w14:textId="39E9C922" w:rsidR="00C823D3" w:rsidRPr="005D0801" w:rsidRDefault="00B94671" w:rsidP="00775738">
            <w:pPr>
              <w:spacing w:line="276" w:lineRule="auto"/>
              <w:jc w:val="center"/>
              <w:rPr>
                <w:sz w:val="16"/>
                <w:szCs w:val="16"/>
              </w:rPr>
            </w:pPr>
            <w:r w:rsidRPr="005D0801">
              <w:rPr>
                <w:sz w:val="16"/>
                <w:szCs w:val="16"/>
              </w:rPr>
              <w:t>1</w:t>
            </w:r>
            <w:r w:rsidR="00103760">
              <w:rPr>
                <w:sz w:val="16"/>
                <w:szCs w:val="16"/>
              </w:rPr>
              <w:t>9</w:t>
            </w:r>
          </w:p>
        </w:tc>
      </w:tr>
      <w:tr w:rsidR="00C823D3" w:rsidRPr="005D0801" w14:paraId="6F0BAA67" w14:textId="77777777" w:rsidTr="00B94671">
        <w:trPr>
          <w:trHeight w:val="340"/>
        </w:trPr>
        <w:tc>
          <w:tcPr>
            <w:tcW w:w="567" w:type="dxa"/>
          </w:tcPr>
          <w:p w14:paraId="64A5064E" w14:textId="77777777" w:rsidR="00C823D3" w:rsidRPr="005D0801" w:rsidRDefault="00C823D3" w:rsidP="00775738">
            <w:pPr>
              <w:spacing w:line="276" w:lineRule="auto"/>
              <w:jc w:val="center"/>
              <w:rPr>
                <w:sz w:val="16"/>
                <w:szCs w:val="16"/>
              </w:rPr>
            </w:pPr>
            <w:r w:rsidRPr="005D0801">
              <w:rPr>
                <w:sz w:val="16"/>
                <w:szCs w:val="16"/>
              </w:rPr>
              <w:t>2024</w:t>
            </w:r>
          </w:p>
        </w:tc>
        <w:tc>
          <w:tcPr>
            <w:tcW w:w="4110" w:type="dxa"/>
            <w:vAlign w:val="center"/>
          </w:tcPr>
          <w:p w14:paraId="29EFC956" w14:textId="77777777" w:rsidR="00C823D3" w:rsidRPr="005D0801" w:rsidRDefault="00C823D3" w:rsidP="00775738">
            <w:pPr>
              <w:spacing w:line="276" w:lineRule="auto"/>
              <w:jc w:val="center"/>
              <w:rPr>
                <w:sz w:val="16"/>
                <w:szCs w:val="16"/>
              </w:rPr>
            </w:pPr>
            <w:r w:rsidRPr="005D0801">
              <w:rPr>
                <w:sz w:val="16"/>
                <w:szCs w:val="16"/>
              </w:rPr>
              <w:t>5</w:t>
            </w:r>
          </w:p>
        </w:tc>
      </w:tr>
    </w:tbl>
    <w:p w14:paraId="2D951A2B" w14:textId="77777777" w:rsidR="00C823D3" w:rsidRPr="005D0801" w:rsidRDefault="00C823D3" w:rsidP="00C823D3">
      <w:pPr>
        <w:spacing w:line="276" w:lineRule="auto"/>
        <w:ind w:left="709"/>
        <w:jc w:val="both"/>
      </w:pPr>
    </w:p>
    <w:p w14:paraId="4C19BB10" w14:textId="77777777" w:rsidR="00C823D3" w:rsidRPr="005D0801" w:rsidRDefault="00C823D3" w:rsidP="00C823D3">
      <w:pPr>
        <w:spacing w:line="276" w:lineRule="auto"/>
        <w:ind w:left="426"/>
        <w:jc w:val="both"/>
        <w:rPr>
          <w:b/>
        </w:rPr>
      </w:pPr>
      <w:r w:rsidRPr="005D0801">
        <w:rPr>
          <w:b/>
        </w:rPr>
        <w:t>Programación de indicadores</w:t>
      </w:r>
    </w:p>
    <w:p w14:paraId="122A2DAE" w14:textId="77777777" w:rsidR="00C823D3" w:rsidRPr="005D0801" w:rsidRDefault="00C823D3" w:rsidP="00C823D3">
      <w:pPr>
        <w:spacing w:line="276" w:lineRule="auto"/>
        <w:ind w:left="709"/>
        <w:jc w:val="both"/>
      </w:pP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2"/>
      </w:tblGrid>
      <w:tr w:rsidR="005D0801" w:rsidRPr="005D0801" w14:paraId="1E7FC21B" w14:textId="77777777" w:rsidTr="00C823D3">
        <w:tc>
          <w:tcPr>
            <w:tcW w:w="8832" w:type="dxa"/>
          </w:tcPr>
          <w:p w14:paraId="77273005" w14:textId="77777777" w:rsidR="00C823D3" w:rsidRPr="005D0801" w:rsidRDefault="00C823D3" w:rsidP="00775738">
            <w:pPr>
              <w:spacing w:line="276" w:lineRule="auto"/>
              <w:jc w:val="both"/>
              <w:rPr>
                <w:sz w:val="16"/>
                <w:szCs w:val="16"/>
              </w:rPr>
            </w:pPr>
            <w:bookmarkStart w:id="43" w:name="_heading=h.tyjcwt" w:colFirst="0" w:colLast="0"/>
            <w:bookmarkEnd w:id="43"/>
            <w:r w:rsidRPr="005D0801">
              <w:rPr>
                <w:b/>
                <w:sz w:val="16"/>
                <w:szCs w:val="16"/>
              </w:rPr>
              <w:t>Indicador:</w:t>
            </w:r>
            <w:r w:rsidRPr="005D0801">
              <w:rPr>
                <w:sz w:val="16"/>
                <w:szCs w:val="16"/>
              </w:rPr>
              <w:t xml:space="preserve"> Asistencias técnicas realizadas</w:t>
            </w:r>
          </w:p>
          <w:p w14:paraId="356A186B" w14:textId="77777777" w:rsidR="00C823D3" w:rsidRPr="005D0801" w:rsidRDefault="00C823D3" w:rsidP="00775738">
            <w:pPr>
              <w:spacing w:line="276" w:lineRule="auto"/>
              <w:jc w:val="both"/>
              <w:rPr>
                <w:sz w:val="16"/>
                <w:szCs w:val="16"/>
              </w:rPr>
            </w:pPr>
            <w:r w:rsidRPr="005D0801">
              <w:rPr>
                <w:b/>
                <w:sz w:val="16"/>
                <w:szCs w:val="16"/>
              </w:rPr>
              <w:t>Medido a través de:</w:t>
            </w:r>
            <w:r w:rsidRPr="005D0801">
              <w:rPr>
                <w:sz w:val="16"/>
                <w:szCs w:val="16"/>
              </w:rPr>
              <w:t xml:space="preserve"> Unidad </w:t>
            </w:r>
          </w:p>
          <w:p w14:paraId="49106C1F" w14:textId="047CF4A6" w:rsidR="00B94671" w:rsidRPr="005D0801" w:rsidRDefault="00B94671" w:rsidP="00B94671">
            <w:pPr>
              <w:spacing w:line="276" w:lineRule="auto"/>
              <w:jc w:val="both"/>
              <w:rPr>
                <w:b/>
                <w:sz w:val="16"/>
                <w:szCs w:val="16"/>
              </w:rPr>
            </w:pPr>
            <w:r w:rsidRPr="005D0801">
              <w:rPr>
                <w:b/>
                <w:sz w:val="16"/>
                <w:szCs w:val="16"/>
              </w:rPr>
              <w:t xml:space="preserve">Meta Total: </w:t>
            </w:r>
            <w:r w:rsidRPr="005D0801">
              <w:rPr>
                <w:sz w:val="16"/>
                <w:szCs w:val="16"/>
              </w:rPr>
              <w:t>1.2</w:t>
            </w:r>
            <w:r w:rsidR="00103760">
              <w:rPr>
                <w:sz w:val="16"/>
                <w:szCs w:val="16"/>
              </w:rPr>
              <w:t>75</w:t>
            </w:r>
          </w:p>
          <w:p w14:paraId="42378A3A" w14:textId="77777777" w:rsidR="00C823D3" w:rsidRPr="005D0801" w:rsidRDefault="00C823D3" w:rsidP="00775738">
            <w:pPr>
              <w:spacing w:line="276" w:lineRule="auto"/>
              <w:jc w:val="both"/>
              <w:rPr>
                <w:sz w:val="16"/>
                <w:szCs w:val="16"/>
              </w:rPr>
            </w:pPr>
            <w:r w:rsidRPr="005D0801">
              <w:rPr>
                <w:b/>
                <w:sz w:val="16"/>
                <w:szCs w:val="16"/>
              </w:rPr>
              <w:t>Código</w:t>
            </w:r>
            <w:r w:rsidRPr="005D0801">
              <w:rPr>
                <w:sz w:val="16"/>
                <w:szCs w:val="16"/>
              </w:rPr>
              <w:t>: 330205400</w:t>
            </w:r>
          </w:p>
          <w:p w14:paraId="67BEA63D" w14:textId="77777777" w:rsidR="00C823D3" w:rsidRPr="005D0801" w:rsidRDefault="00C823D3" w:rsidP="00775738">
            <w:pPr>
              <w:spacing w:line="276" w:lineRule="auto"/>
              <w:jc w:val="both"/>
              <w:rPr>
                <w:sz w:val="16"/>
                <w:szCs w:val="16"/>
              </w:rPr>
            </w:pPr>
            <w:r w:rsidRPr="005D0801">
              <w:rPr>
                <w:b/>
                <w:sz w:val="16"/>
                <w:szCs w:val="16"/>
              </w:rPr>
              <w:t>Fórmula:</w:t>
            </w:r>
            <w:r w:rsidRPr="005D0801">
              <w:rPr>
                <w:sz w:val="16"/>
                <w:szCs w:val="16"/>
              </w:rPr>
              <w:t xml:space="preserve"> Número de actas de visitas o de informes técnicos elaborados</w:t>
            </w:r>
          </w:p>
          <w:p w14:paraId="17FC63D4" w14:textId="77777777" w:rsidR="00C823D3" w:rsidRPr="005D0801" w:rsidRDefault="00C823D3" w:rsidP="00775738">
            <w:pPr>
              <w:spacing w:line="276" w:lineRule="auto"/>
              <w:jc w:val="both"/>
              <w:rPr>
                <w:sz w:val="16"/>
                <w:szCs w:val="16"/>
              </w:rPr>
            </w:pPr>
            <w:r w:rsidRPr="005D0801">
              <w:rPr>
                <w:b/>
                <w:sz w:val="16"/>
                <w:szCs w:val="16"/>
              </w:rPr>
              <w:t>Tipo de fuente:</w:t>
            </w:r>
            <w:r w:rsidRPr="005D0801">
              <w:rPr>
                <w:sz w:val="16"/>
                <w:szCs w:val="16"/>
              </w:rPr>
              <w:t xml:space="preserve"> Documentos técnicos elaborados</w:t>
            </w:r>
          </w:p>
          <w:p w14:paraId="488E848C" w14:textId="77777777" w:rsidR="00C823D3" w:rsidRPr="005D0801" w:rsidRDefault="00C823D3" w:rsidP="00775738">
            <w:pPr>
              <w:spacing w:line="276" w:lineRule="auto"/>
              <w:jc w:val="both"/>
              <w:rPr>
                <w:sz w:val="16"/>
                <w:szCs w:val="16"/>
              </w:rPr>
            </w:pPr>
            <w:r w:rsidRPr="005D0801">
              <w:rPr>
                <w:b/>
                <w:sz w:val="16"/>
                <w:szCs w:val="16"/>
              </w:rPr>
              <w:t>Fuente de verificación:</w:t>
            </w:r>
            <w:r w:rsidRPr="005D0801">
              <w:rPr>
                <w:sz w:val="16"/>
                <w:szCs w:val="16"/>
              </w:rPr>
              <w:t xml:space="preserve"> Informes técnicos y/o visitas de inspección</w:t>
            </w:r>
          </w:p>
        </w:tc>
      </w:tr>
    </w:tbl>
    <w:p w14:paraId="26465815" w14:textId="77777777" w:rsidR="00C823D3" w:rsidRPr="00C11165" w:rsidRDefault="00C823D3" w:rsidP="00C823D3">
      <w:pPr>
        <w:spacing w:line="276" w:lineRule="auto"/>
        <w:ind w:left="709"/>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
        <w:gridCol w:w="4083"/>
      </w:tblGrid>
      <w:tr w:rsidR="00C11165" w:rsidRPr="00C11165" w14:paraId="6A8F3706" w14:textId="77777777" w:rsidTr="00895B83">
        <w:trPr>
          <w:trHeight w:val="340"/>
        </w:trPr>
        <w:tc>
          <w:tcPr>
            <w:tcW w:w="736" w:type="dxa"/>
            <w:shd w:val="clear" w:color="auto" w:fill="BFBFBF" w:themeFill="background1" w:themeFillShade="BF"/>
          </w:tcPr>
          <w:p w14:paraId="73ADE209" w14:textId="77777777" w:rsidR="00C823D3" w:rsidRPr="00C11165" w:rsidRDefault="00C823D3" w:rsidP="00775738">
            <w:pPr>
              <w:spacing w:line="276" w:lineRule="auto"/>
              <w:jc w:val="center"/>
              <w:rPr>
                <w:b/>
                <w:sz w:val="16"/>
                <w:szCs w:val="16"/>
              </w:rPr>
            </w:pPr>
            <w:r w:rsidRPr="00C11165">
              <w:rPr>
                <w:b/>
                <w:sz w:val="16"/>
                <w:szCs w:val="16"/>
              </w:rPr>
              <w:t>Periodo</w:t>
            </w:r>
          </w:p>
        </w:tc>
        <w:tc>
          <w:tcPr>
            <w:tcW w:w="4083" w:type="dxa"/>
            <w:shd w:val="clear" w:color="auto" w:fill="BFBFBF" w:themeFill="background1" w:themeFillShade="BF"/>
          </w:tcPr>
          <w:p w14:paraId="70C56D40" w14:textId="77777777" w:rsidR="00C823D3" w:rsidRPr="00C11165" w:rsidRDefault="00C823D3" w:rsidP="00775738">
            <w:pPr>
              <w:spacing w:line="276" w:lineRule="auto"/>
              <w:jc w:val="center"/>
              <w:rPr>
                <w:b/>
                <w:sz w:val="16"/>
                <w:szCs w:val="16"/>
              </w:rPr>
            </w:pPr>
            <w:r w:rsidRPr="00C11165">
              <w:rPr>
                <w:b/>
                <w:sz w:val="16"/>
                <w:szCs w:val="16"/>
              </w:rPr>
              <w:t>Meta por periodo</w:t>
            </w:r>
          </w:p>
          <w:p w14:paraId="60FD255C" w14:textId="77777777" w:rsidR="00C823D3" w:rsidRPr="00C11165" w:rsidRDefault="00C823D3" w:rsidP="00775738">
            <w:pPr>
              <w:spacing w:line="276" w:lineRule="auto"/>
              <w:jc w:val="center"/>
              <w:rPr>
                <w:b/>
                <w:sz w:val="16"/>
                <w:szCs w:val="16"/>
              </w:rPr>
            </w:pPr>
            <w:r w:rsidRPr="00C11165">
              <w:rPr>
                <w:b/>
                <w:sz w:val="16"/>
                <w:szCs w:val="16"/>
              </w:rPr>
              <w:t>(Asistencias técnicas realizadas)</w:t>
            </w:r>
          </w:p>
        </w:tc>
      </w:tr>
      <w:tr w:rsidR="00C11165" w:rsidRPr="00C11165" w14:paraId="045756FF" w14:textId="77777777" w:rsidTr="00895B83">
        <w:trPr>
          <w:trHeight w:val="340"/>
        </w:trPr>
        <w:tc>
          <w:tcPr>
            <w:tcW w:w="736" w:type="dxa"/>
            <w:vAlign w:val="center"/>
          </w:tcPr>
          <w:p w14:paraId="133EE402" w14:textId="77777777" w:rsidR="00C823D3" w:rsidRPr="00C11165" w:rsidRDefault="00C823D3" w:rsidP="00775738">
            <w:pPr>
              <w:spacing w:line="276" w:lineRule="auto"/>
              <w:jc w:val="center"/>
              <w:rPr>
                <w:sz w:val="16"/>
                <w:szCs w:val="16"/>
              </w:rPr>
            </w:pPr>
            <w:r w:rsidRPr="00C11165">
              <w:rPr>
                <w:sz w:val="16"/>
                <w:szCs w:val="16"/>
              </w:rPr>
              <w:t>2020</w:t>
            </w:r>
          </w:p>
        </w:tc>
        <w:tc>
          <w:tcPr>
            <w:tcW w:w="4083" w:type="dxa"/>
            <w:vAlign w:val="center"/>
          </w:tcPr>
          <w:p w14:paraId="6EBDD9BF" w14:textId="06122851" w:rsidR="00C823D3" w:rsidRPr="00C11165" w:rsidRDefault="00C823D3" w:rsidP="00DE0AB5">
            <w:pPr>
              <w:spacing w:line="276" w:lineRule="auto"/>
              <w:jc w:val="center"/>
              <w:rPr>
                <w:sz w:val="16"/>
                <w:szCs w:val="16"/>
              </w:rPr>
            </w:pPr>
            <w:r w:rsidRPr="00C11165">
              <w:rPr>
                <w:sz w:val="16"/>
                <w:szCs w:val="16"/>
              </w:rPr>
              <w:t>5</w:t>
            </w:r>
            <w:r w:rsidR="00DE0AB5" w:rsidRPr="00C11165">
              <w:rPr>
                <w:sz w:val="16"/>
                <w:szCs w:val="16"/>
              </w:rPr>
              <w:t>0</w:t>
            </w:r>
          </w:p>
        </w:tc>
      </w:tr>
      <w:tr w:rsidR="00C11165" w:rsidRPr="00C11165" w14:paraId="54ADBA75" w14:textId="77777777" w:rsidTr="00895B83">
        <w:trPr>
          <w:trHeight w:val="340"/>
        </w:trPr>
        <w:tc>
          <w:tcPr>
            <w:tcW w:w="736" w:type="dxa"/>
            <w:vAlign w:val="center"/>
          </w:tcPr>
          <w:p w14:paraId="25B1299D" w14:textId="77777777" w:rsidR="00C823D3" w:rsidRPr="00C11165" w:rsidRDefault="00C823D3" w:rsidP="00775738">
            <w:pPr>
              <w:spacing w:line="276" w:lineRule="auto"/>
              <w:jc w:val="center"/>
              <w:rPr>
                <w:sz w:val="16"/>
                <w:szCs w:val="16"/>
              </w:rPr>
            </w:pPr>
            <w:r w:rsidRPr="00C11165">
              <w:rPr>
                <w:sz w:val="16"/>
                <w:szCs w:val="16"/>
              </w:rPr>
              <w:t>2021</w:t>
            </w:r>
          </w:p>
        </w:tc>
        <w:tc>
          <w:tcPr>
            <w:tcW w:w="4083" w:type="dxa"/>
            <w:vAlign w:val="center"/>
          </w:tcPr>
          <w:p w14:paraId="18962FA0" w14:textId="77777777" w:rsidR="00C823D3" w:rsidRPr="00C11165" w:rsidRDefault="00C823D3" w:rsidP="00775738">
            <w:pPr>
              <w:spacing w:line="276" w:lineRule="auto"/>
              <w:jc w:val="center"/>
              <w:rPr>
                <w:sz w:val="16"/>
                <w:szCs w:val="16"/>
              </w:rPr>
            </w:pPr>
            <w:r w:rsidRPr="00C11165">
              <w:rPr>
                <w:sz w:val="16"/>
                <w:szCs w:val="16"/>
              </w:rPr>
              <w:t>307</w:t>
            </w:r>
          </w:p>
        </w:tc>
      </w:tr>
      <w:tr w:rsidR="00C11165" w:rsidRPr="00C11165" w14:paraId="24869DFC" w14:textId="77777777" w:rsidTr="00895B83">
        <w:trPr>
          <w:trHeight w:val="340"/>
        </w:trPr>
        <w:tc>
          <w:tcPr>
            <w:tcW w:w="736" w:type="dxa"/>
            <w:vAlign w:val="center"/>
          </w:tcPr>
          <w:p w14:paraId="27D6F039" w14:textId="77777777" w:rsidR="00C823D3" w:rsidRPr="00C11165" w:rsidRDefault="00C823D3" w:rsidP="00775738">
            <w:pPr>
              <w:spacing w:line="276" w:lineRule="auto"/>
              <w:jc w:val="center"/>
              <w:rPr>
                <w:sz w:val="16"/>
                <w:szCs w:val="16"/>
              </w:rPr>
            </w:pPr>
            <w:r w:rsidRPr="00C11165">
              <w:rPr>
                <w:sz w:val="16"/>
                <w:szCs w:val="16"/>
              </w:rPr>
              <w:t>2022</w:t>
            </w:r>
          </w:p>
        </w:tc>
        <w:tc>
          <w:tcPr>
            <w:tcW w:w="4083" w:type="dxa"/>
            <w:vAlign w:val="center"/>
          </w:tcPr>
          <w:p w14:paraId="7BCA8CC0" w14:textId="4193453C" w:rsidR="00C823D3" w:rsidRPr="00C11165" w:rsidRDefault="005C17D7" w:rsidP="00775738">
            <w:pPr>
              <w:spacing w:line="276" w:lineRule="auto"/>
              <w:jc w:val="center"/>
              <w:rPr>
                <w:sz w:val="16"/>
                <w:szCs w:val="16"/>
              </w:rPr>
            </w:pPr>
            <w:r w:rsidRPr="00C11165">
              <w:rPr>
                <w:sz w:val="16"/>
                <w:szCs w:val="16"/>
              </w:rPr>
              <w:t>400</w:t>
            </w:r>
          </w:p>
        </w:tc>
      </w:tr>
      <w:tr w:rsidR="00C11165" w:rsidRPr="00C11165" w14:paraId="55313E66" w14:textId="77777777" w:rsidTr="00895B83">
        <w:trPr>
          <w:trHeight w:val="340"/>
        </w:trPr>
        <w:tc>
          <w:tcPr>
            <w:tcW w:w="736" w:type="dxa"/>
            <w:vAlign w:val="center"/>
          </w:tcPr>
          <w:p w14:paraId="5B678651" w14:textId="77777777" w:rsidR="00C823D3" w:rsidRPr="00C11165" w:rsidRDefault="00C823D3" w:rsidP="00775738">
            <w:pPr>
              <w:spacing w:line="276" w:lineRule="auto"/>
              <w:jc w:val="center"/>
              <w:rPr>
                <w:sz w:val="16"/>
                <w:szCs w:val="16"/>
              </w:rPr>
            </w:pPr>
            <w:r w:rsidRPr="00C11165">
              <w:rPr>
                <w:sz w:val="16"/>
                <w:szCs w:val="16"/>
              </w:rPr>
              <w:t>2023</w:t>
            </w:r>
          </w:p>
        </w:tc>
        <w:tc>
          <w:tcPr>
            <w:tcW w:w="4083" w:type="dxa"/>
            <w:vAlign w:val="center"/>
          </w:tcPr>
          <w:p w14:paraId="2D98ACFD" w14:textId="5A10AACD" w:rsidR="00C823D3" w:rsidRPr="00C11165" w:rsidRDefault="005C17D7" w:rsidP="00775738">
            <w:pPr>
              <w:spacing w:line="276" w:lineRule="auto"/>
              <w:jc w:val="center"/>
              <w:rPr>
                <w:sz w:val="16"/>
                <w:szCs w:val="16"/>
              </w:rPr>
            </w:pPr>
            <w:r w:rsidRPr="00C11165">
              <w:rPr>
                <w:sz w:val="16"/>
                <w:szCs w:val="16"/>
              </w:rPr>
              <w:t>3</w:t>
            </w:r>
            <w:r w:rsidR="00103760">
              <w:rPr>
                <w:sz w:val="16"/>
                <w:szCs w:val="16"/>
              </w:rPr>
              <w:t>68</w:t>
            </w:r>
          </w:p>
        </w:tc>
      </w:tr>
      <w:tr w:rsidR="00C823D3" w:rsidRPr="00C11165" w14:paraId="49D3D6B3" w14:textId="77777777" w:rsidTr="00895B83">
        <w:trPr>
          <w:trHeight w:val="340"/>
        </w:trPr>
        <w:tc>
          <w:tcPr>
            <w:tcW w:w="736" w:type="dxa"/>
            <w:vAlign w:val="center"/>
          </w:tcPr>
          <w:p w14:paraId="5D33BCC0" w14:textId="77777777" w:rsidR="00C823D3" w:rsidRPr="00C11165" w:rsidRDefault="00C823D3" w:rsidP="00775738">
            <w:pPr>
              <w:spacing w:line="276" w:lineRule="auto"/>
              <w:jc w:val="center"/>
              <w:rPr>
                <w:sz w:val="16"/>
                <w:szCs w:val="16"/>
              </w:rPr>
            </w:pPr>
            <w:r w:rsidRPr="00C11165">
              <w:rPr>
                <w:sz w:val="16"/>
                <w:szCs w:val="16"/>
              </w:rPr>
              <w:t>2024</w:t>
            </w:r>
          </w:p>
        </w:tc>
        <w:tc>
          <w:tcPr>
            <w:tcW w:w="4083" w:type="dxa"/>
            <w:vAlign w:val="center"/>
          </w:tcPr>
          <w:p w14:paraId="24DCE898" w14:textId="2197AA00" w:rsidR="00C823D3" w:rsidRPr="00C11165" w:rsidRDefault="00C62738" w:rsidP="00775738">
            <w:pPr>
              <w:spacing w:line="276" w:lineRule="auto"/>
              <w:jc w:val="center"/>
              <w:rPr>
                <w:sz w:val="16"/>
                <w:szCs w:val="16"/>
              </w:rPr>
            </w:pPr>
            <w:r w:rsidRPr="00C11165">
              <w:rPr>
                <w:sz w:val="16"/>
                <w:szCs w:val="16"/>
              </w:rPr>
              <w:t>150</w:t>
            </w:r>
          </w:p>
        </w:tc>
      </w:tr>
    </w:tbl>
    <w:p w14:paraId="14C14D7A" w14:textId="77777777" w:rsidR="0072513A" w:rsidRPr="00C11165" w:rsidRDefault="0072513A" w:rsidP="00C823D3">
      <w:pPr>
        <w:spacing w:line="276" w:lineRule="auto"/>
        <w:jc w:val="both"/>
      </w:pPr>
    </w:p>
    <w:p w14:paraId="56C60761" w14:textId="77777777" w:rsidR="0072513A" w:rsidRPr="00C11165" w:rsidRDefault="008C34F0" w:rsidP="00AE713F">
      <w:pPr>
        <w:pStyle w:val="Ttulo2"/>
        <w:numPr>
          <w:ilvl w:val="1"/>
          <w:numId w:val="6"/>
        </w:numPr>
        <w:ind w:left="0" w:firstLine="360"/>
      </w:pPr>
      <w:bookmarkStart w:id="44" w:name="_Toc86224691"/>
      <w:r w:rsidRPr="00C11165">
        <w:t>Esquema financiero</w:t>
      </w:r>
      <w:bookmarkEnd w:id="44"/>
    </w:p>
    <w:p w14:paraId="45CA3675" w14:textId="3FD5CB6C" w:rsidR="00F31695" w:rsidRPr="00C11165" w:rsidRDefault="00F31695" w:rsidP="00F31695"/>
    <w:bookmarkStart w:id="45" w:name="_MON_1724658247"/>
    <w:bookmarkEnd w:id="45"/>
    <w:p w14:paraId="07E9C621" w14:textId="5AD18592" w:rsidR="003A571A" w:rsidRPr="00C11165" w:rsidRDefault="00103760" w:rsidP="00F31695">
      <w:r w:rsidRPr="00C11165">
        <w:object w:dxaOrig="10081" w:dyaOrig="2220" w14:anchorId="471806A5">
          <v:shape id="_x0000_i1030" type="#_x0000_t75" style="width:7in;height:111pt" o:ole="">
            <v:imagedata r:id="rId19" o:title=""/>
          </v:shape>
          <o:OLEObject Type="Embed" ProgID="Excel.Sheet.12" ShapeID="_x0000_i1030" DrawAspect="Content" ObjectID="_1769839194" r:id="rId20"/>
        </w:object>
      </w:r>
    </w:p>
    <w:p w14:paraId="42803457" w14:textId="77777777" w:rsidR="0072513A" w:rsidRPr="00C11165" w:rsidRDefault="008C34F0" w:rsidP="00AE713F">
      <w:pPr>
        <w:spacing w:line="276" w:lineRule="auto"/>
        <w:ind w:firstLine="360"/>
        <w:jc w:val="both"/>
      </w:pPr>
      <w:bookmarkStart w:id="46" w:name="_MON_1686141770"/>
      <w:bookmarkEnd w:id="46"/>
      <w:r w:rsidRPr="00C11165">
        <w:t>*</w:t>
      </w:r>
      <w:r w:rsidRPr="00C11165">
        <w:rPr>
          <w:sz w:val="18"/>
          <w:szCs w:val="18"/>
        </w:rPr>
        <w:t>Este total debe ser igual al total del flujo financiero</w:t>
      </w:r>
    </w:p>
    <w:p w14:paraId="4B64D694" w14:textId="77777777" w:rsidR="0072513A" w:rsidRPr="00C11165" w:rsidRDefault="0072513A" w:rsidP="00AE713F">
      <w:pPr>
        <w:pBdr>
          <w:top w:val="nil"/>
          <w:left w:val="nil"/>
          <w:bottom w:val="nil"/>
          <w:right w:val="nil"/>
          <w:between w:val="nil"/>
        </w:pBdr>
        <w:spacing w:line="276" w:lineRule="auto"/>
        <w:ind w:firstLine="360"/>
        <w:jc w:val="both"/>
        <w:rPr>
          <w:b/>
        </w:rPr>
      </w:pPr>
    </w:p>
    <w:p w14:paraId="7688D7F6" w14:textId="77777777" w:rsidR="0072513A" w:rsidRPr="00C11165" w:rsidRDefault="008C34F0" w:rsidP="00AE713F">
      <w:pPr>
        <w:pStyle w:val="Ttulo2"/>
        <w:numPr>
          <w:ilvl w:val="1"/>
          <w:numId w:val="6"/>
        </w:numPr>
        <w:ind w:left="0" w:firstLine="360"/>
      </w:pPr>
      <w:bookmarkStart w:id="47" w:name="_Toc86224692"/>
      <w:r w:rsidRPr="00C11165">
        <w:t>Flujo Financiero</w:t>
      </w:r>
      <w:bookmarkEnd w:id="47"/>
    </w:p>
    <w:p w14:paraId="7AD1DD4B" w14:textId="77777777" w:rsidR="0072513A" w:rsidRPr="00C11165" w:rsidRDefault="0072513A" w:rsidP="00AE713F">
      <w:pPr>
        <w:ind w:firstLine="360"/>
      </w:pPr>
    </w:p>
    <w:p w14:paraId="602379DC" w14:textId="08779E47" w:rsidR="0072513A" w:rsidRPr="00C11165" w:rsidRDefault="00F31695" w:rsidP="00AE713F">
      <w:pPr>
        <w:ind w:firstLine="360"/>
      </w:pPr>
      <w:r w:rsidRPr="00C11165">
        <w:t>C</w:t>
      </w:r>
      <w:r w:rsidR="008C34F0" w:rsidRPr="00C11165">
        <w:t>ifras en millones de pesos y con las fuentes por las cuales se financia</w:t>
      </w:r>
    </w:p>
    <w:p w14:paraId="1ADD728C" w14:textId="77777777" w:rsidR="0072513A" w:rsidRPr="00C11165" w:rsidRDefault="0072513A" w:rsidP="00F31695">
      <w:pPr>
        <w:spacing w:line="276" w:lineRule="auto"/>
        <w:rPr>
          <w:b/>
        </w:rPr>
      </w:pPr>
    </w:p>
    <w:bookmarkStart w:id="48" w:name="_MON_1686141886"/>
    <w:bookmarkEnd w:id="48"/>
    <w:p w14:paraId="3CC92849" w14:textId="61791A8C" w:rsidR="00F31695" w:rsidRPr="00C11165" w:rsidRDefault="00103760" w:rsidP="00F31695">
      <w:pPr>
        <w:spacing w:line="276" w:lineRule="auto"/>
        <w:rPr>
          <w:b/>
        </w:rPr>
      </w:pPr>
      <w:r w:rsidRPr="00C11165">
        <w:rPr>
          <w:b/>
        </w:rPr>
        <w:object w:dxaOrig="12503" w:dyaOrig="2129" w14:anchorId="0C1B4EFE">
          <v:shape id="_x0000_i1031" type="#_x0000_t75" alt="" style="width:496.5pt;height:106.5pt" o:ole="">
            <v:imagedata r:id="rId21" o:title=""/>
          </v:shape>
          <o:OLEObject Type="Embed" ProgID="Excel.Sheet.12" ShapeID="_x0000_i1031" DrawAspect="Content" ObjectID="_1769839195" r:id="rId22"/>
        </w:object>
      </w:r>
    </w:p>
    <w:p w14:paraId="3FFC7D9B" w14:textId="77777777" w:rsidR="00895B83" w:rsidRPr="00C11165" w:rsidRDefault="00895B83" w:rsidP="00F31695">
      <w:pPr>
        <w:spacing w:line="276" w:lineRule="auto"/>
        <w:rPr>
          <w:b/>
        </w:rPr>
      </w:pPr>
    </w:p>
    <w:p w14:paraId="3C802BD1" w14:textId="77777777" w:rsidR="0072513A" w:rsidRPr="00C11165" w:rsidRDefault="008C34F0" w:rsidP="00AE713F">
      <w:pPr>
        <w:pStyle w:val="Ttulo2"/>
        <w:numPr>
          <w:ilvl w:val="1"/>
          <w:numId w:val="6"/>
        </w:numPr>
        <w:ind w:left="0" w:firstLine="360"/>
      </w:pPr>
      <w:bookmarkStart w:id="49" w:name="_Toc86224693"/>
      <w:r w:rsidRPr="00C11165">
        <w:t>Supuestos</w:t>
      </w:r>
      <w:bookmarkEnd w:id="49"/>
    </w:p>
    <w:p w14:paraId="6FFFB433" w14:textId="77777777" w:rsidR="00F31695" w:rsidRPr="00C11165" w:rsidRDefault="00F31695" w:rsidP="00F31695"/>
    <w:p w14:paraId="1C1DCB4B" w14:textId="77777777" w:rsidR="0072513A" w:rsidRPr="00C11165" w:rsidRDefault="008C34F0" w:rsidP="00AE713F">
      <w:pPr>
        <w:spacing w:line="276" w:lineRule="auto"/>
        <w:ind w:firstLine="360"/>
        <w:jc w:val="both"/>
        <w:rPr>
          <w:b/>
        </w:rPr>
      </w:pPr>
      <w:r w:rsidRPr="00C11165">
        <w:t>(Condiciones que se hace indispensable que ocurran para que se cumpla lo programado) Para la descripción de los supuestos se tiene como referencia el análisis de riesgos llevado a cabo en el capítulo de preparación. De lo que se trata en este caso es de convertirlos en positivo de manera similar a como se obtuvieron los objetivos a partir del análisis de problemas.</w:t>
      </w:r>
    </w:p>
    <w:p w14:paraId="3E0CB1F8" w14:textId="77777777" w:rsidR="0072513A" w:rsidRPr="00C11165" w:rsidRDefault="0072513A" w:rsidP="00AE713F">
      <w:pPr>
        <w:spacing w:line="276" w:lineRule="auto"/>
        <w:ind w:firstLine="360"/>
        <w:rPr>
          <w:b/>
          <w:sz w:val="20"/>
          <w:szCs w:val="20"/>
        </w:rPr>
      </w:pPr>
    </w:p>
    <w:tbl>
      <w:tblPr>
        <w:tblStyle w:val="afffb"/>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3284"/>
        <w:gridCol w:w="1686"/>
        <w:gridCol w:w="1584"/>
        <w:gridCol w:w="2279"/>
      </w:tblGrid>
      <w:tr w:rsidR="00C11165" w:rsidRPr="00C11165" w14:paraId="2D6205F2" w14:textId="77777777" w:rsidTr="00895B83">
        <w:trPr>
          <w:tblHeader/>
        </w:trPr>
        <w:tc>
          <w:tcPr>
            <w:tcW w:w="1129" w:type="dxa"/>
            <w:shd w:val="clear" w:color="auto" w:fill="BFBFBF" w:themeFill="background1" w:themeFillShade="BF"/>
            <w:vAlign w:val="center"/>
          </w:tcPr>
          <w:p w14:paraId="08145A01" w14:textId="77777777" w:rsidR="0072513A" w:rsidRPr="00C11165" w:rsidRDefault="0072513A" w:rsidP="00AE713F">
            <w:pPr>
              <w:spacing w:line="276" w:lineRule="auto"/>
              <w:ind w:firstLine="360"/>
              <w:jc w:val="center"/>
              <w:rPr>
                <w:b/>
                <w:sz w:val="18"/>
                <w:szCs w:val="18"/>
              </w:rPr>
            </w:pPr>
          </w:p>
        </w:tc>
        <w:tc>
          <w:tcPr>
            <w:tcW w:w="3284" w:type="dxa"/>
            <w:shd w:val="clear" w:color="auto" w:fill="BFBFBF" w:themeFill="background1" w:themeFillShade="BF"/>
            <w:vAlign w:val="center"/>
          </w:tcPr>
          <w:p w14:paraId="0FCD82DA" w14:textId="77777777" w:rsidR="0072513A" w:rsidRPr="00C11165" w:rsidRDefault="008C34F0" w:rsidP="008A38D7">
            <w:pPr>
              <w:spacing w:line="276" w:lineRule="auto"/>
              <w:jc w:val="center"/>
              <w:rPr>
                <w:b/>
                <w:sz w:val="18"/>
                <w:szCs w:val="18"/>
              </w:rPr>
            </w:pPr>
            <w:r w:rsidRPr="00C11165">
              <w:rPr>
                <w:b/>
                <w:sz w:val="18"/>
                <w:szCs w:val="18"/>
              </w:rPr>
              <w:t>Descripción</w:t>
            </w:r>
          </w:p>
        </w:tc>
        <w:tc>
          <w:tcPr>
            <w:tcW w:w="0" w:type="auto"/>
            <w:shd w:val="clear" w:color="auto" w:fill="BFBFBF" w:themeFill="background1" w:themeFillShade="BF"/>
            <w:vAlign w:val="center"/>
          </w:tcPr>
          <w:p w14:paraId="5A21984C" w14:textId="77777777" w:rsidR="0072513A" w:rsidRPr="00C11165" w:rsidRDefault="008C34F0" w:rsidP="008A38D7">
            <w:pPr>
              <w:spacing w:line="276" w:lineRule="auto"/>
              <w:jc w:val="center"/>
              <w:rPr>
                <w:b/>
                <w:sz w:val="18"/>
                <w:szCs w:val="18"/>
              </w:rPr>
            </w:pPr>
            <w:r w:rsidRPr="00C11165">
              <w:rPr>
                <w:b/>
                <w:sz w:val="18"/>
                <w:szCs w:val="18"/>
              </w:rPr>
              <w:t>Indicadores</w:t>
            </w:r>
          </w:p>
        </w:tc>
        <w:tc>
          <w:tcPr>
            <w:tcW w:w="0" w:type="auto"/>
            <w:shd w:val="clear" w:color="auto" w:fill="BFBFBF" w:themeFill="background1" w:themeFillShade="BF"/>
            <w:vAlign w:val="center"/>
          </w:tcPr>
          <w:p w14:paraId="55DC70CD" w14:textId="77777777" w:rsidR="0072513A" w:rsidRPr="00C11165" w:rsidRDefault="008C34F0" w:rsidP="008A38D7">
            <w:pPr>
              <w:spacing w:line="276" w:lineRule="auto"/>
              <w:jc w:val="center"/>
              <w:rPr>
                <w:b/>
                <w:sz w:val="18"/>
                <w:szCs w:val="18"/>
              </w:rPr>
            </w:pPr>
            <w:r w:rsidRPr="00C11165">
              <w:rPr>
                <w:b/>
                <w:sz w:val="18"/>
                <w:szCs w:val="18"/>
              </w:rPr>
              <w:t>Fuente</w:t>
            </w:r>
          </w:p>
        </w:tc>
        <w:tc>
          <w:tcPr>
            <w:tcW w:w="0" w:type="auto"/>
            <w:shd w:val="clear" w:color="auto" w:fill="BFBFBF" w:themeFill="background1" w:themeFillShade="BF"/>
            <w:vAlign w:val="center"/>
          </w:tcPr>
          <w:p w14:paraId="04E05679" w14:textId="77777777" w:rsidR="0072513A" w:rsidRPr="00C11165" w:rsidRDefault="008C34F0" w:rsidP="008A38D7">
            <w:pPr>
              <w:spacing w:line="276" w:lineRule="auto"/>
              <w:jc w:val="center"/>
              <w:rPr>
                <w:b/>
                <w:sz w:val="18"/>
                <w:szCs w:val="18"/>
              </w:rPr>
            </w:pPr>
            <w:r w:rsidRPr="00C11165">
              <w:rPr>
                <w:b/>
                <w:sz w:val="18"/>
                <w:szCs w:val="18"/>
              </w:rPr>
              <w:t>Supuestos</w:t>
            </w:r>
          </w:p>
        </w:tc>
      </w:tr>
      <w:tr w:rsidR="00C11165" w:rsidRPr="00C11165" w14:paraId="4DFCCE7F" w14:textId="77777777" w:rsidTr="00895B83">
        <w:tc>
          <w:tcPr>
            <w:tcW w:w="1129" w:type="dxa"/>
            <w:vAlign w:val="center"/>
          </w:tcPr>
          <w:p w14:paraId="248AF247" w14:textId="77777777" w:rsidR="0072513A" w:rsidRPr="00C11165" w:rsidRDefault="008C34F0" w:rsidP="008A38D7">
            <w:pPr>
              <w:spacing w:line="276" w:lineRule="auto"/>
              <w:rPr>
                <w:b/>
                <w:sz w:val="18"/>
                <w:szCs w:val="18"/>
              </w:rPr>
            </w:pPr>
            <w:r w:rsidRPr="00C11165">
              <w:rPr>
                <w:b/>
                <w:sz w:val="18"/>
                <w:szCs w:val="18"/>
              </w:rPr>
              <w:t>Objetivo General</w:t>
            </w:r>
          </w:p>
        </w:tc>
        <w:tc>
          <w:tcPr>
            <w:tcW w:w="3284" w:type="dxa"/>
            <w:vAlign w:val="center"/>
          </w:tcPr>
          <w:p w14:paraId="017D4DB6" w14:textId="26750077" w:rsidR="0072513A" w:rsidRPr="00C11165" w:rsidRDefault="008A38D7" w:rsidP="008A38D7">
            <w:pPr>
              <w:spacing w:line="276" w:lineRule="auto"/>
              <w:rPr>
                <w:b/>
                <w:sz w:val="18"/>
                <w:szCs w:val="18"/>
              </w:rPr>
            </w:pPr>
            <w:r w:rsidRPr="00C11165">
              <w:rPr>
                <w:sz w:val="18"/>
                <w:szCs w:val="18"/>
              </w:rPr>
              <w:t>Fortalecer el conocimiento del patrimonio material e inmaterial de Bogotá por parte de la ciudadanía</w:t>
            </w:r>
          </w:p>
        </w:tc>
        <w:tc>
          <w:tcPr>
            <w:tcW w:w="0" w:type="auto"/>
            <w:vAlign w:val="center"/>
          </w:tcPr>
          <w:p w14:paraId="3F1AF045" w14:textId="46E5B8B5" w:rsidR="0072513A" w:rsidRPr="00C11165" w:rsidRDefault="008A38D7" w:rsidP="008A38D7">
            <w:pPr>
              <w:spacing w:line="276" w:lineRule="auto"/>
              <w:rPr>
                <w:b/>
                <w:sz w:val="18"/>
                <w:szCs w:val="18"/>
              </w:rPr>
            </w:pPr>
            <w:r w:rsidRPr="00C11165">
              <w:rPr>
                <w:sz w:val="18"/>
                <w:szCs w:val="18"/>
              </w:rPr>
              <w:t>Número de estrategias de implementadas</w:t>
            </w:r>
          </w:p>
        </w:tc>
        <w:tc>
          <w:tcPr>
            <w:tcW w:w="0" w:type="auto"/>
            <w:vAlign w:val="center"/>
          </w:tcPr>
          <w:p w14:paraId="078066E8" w14:textId="64C4C3A0" w:rsidR="0072513A" w:rsidRPr="00C11165" w:rsidRDefault="008A38D7" w:rsidP="008A38D7">
            <w:pPr>
              <w:spacing w:line="276" w:lineRule="auto"/>
              <w:rPr>
                <w:b/>
                <w:sz w:val="18"/>
                <w:szCs w:val="18"/>
              </w:rPr>
            </w:pPr>
            <w:r w:rsidRPr="00C11165">
              <w:rPr>
                <w:sz w:val="18"/>
                <w:szCs w:val="18"/>
              </w:rPr>
              <w:t>Tipo de fuente: Documento oficial Fuente: SEGPLAN</w:t>
            </w:r>
          </w:p>
        </w:tc>
        <w:tc>
          <w:tcPr>
            <w:tcW w:w="0" w:type="auto"/>
            <w:vAlign w:val="center"/>
          </w:tcPr>
          <w:p w14:paraId="63F87712" w14:textId="7AE35E8B" w:rsidR="0072513A" w:rsidRPr="00C11165" w:rsidRDefault="008A38D7" w:rsidP="008A38D7">
            <w:pPr>
              <w:spacing w:line="276" w:lineRule="auto"/>
              <w:rPr>
                <w:b/>
                <w:sz w:val="18"/>
                <w:szCs w:val="18"/>
              </w:rPr>
            </w:pPr>
            <w:r w:rsidRPr="00C11165">
              <w:rPr>
                <w:sz w:val="18"/>
                <w:szCs w:val="18"/>
              </w:rPr>
              <w:t>No se cuenta con los recursos suficientes para asignar al proyecto</w:t>
            </w:r>
          </w:p>
        </w:tc>
      </w:tr>
      <w:tr w:rsidR="00C11165" w:rsidRPr="00C11165" w14:paraId="399F5F22" w14:textId="77777777" w:rsidTr="00895B83">
        <w:tc>
          <w:tcPr>
            <w:tcW w:w="1129" w:type="dxa"/>
            <w:vAlign w:val="center"/>
          </w:tcPr>
          <w:p w14:paraId="768AB99F" w14:textId="77777777" w:rsidR="0072513A" w:rsidRPr="00C11165" w:rsidRDefault="008C34F0" w:rsidP="008A38D7">
            <w:pPr>
              <w:spacing w:line="276" w:lineRule="auto"/>
              <w:rPr>
                <w:b/>
                <w:sz w:val="18"/>
                <w:szCs w:val="18"/>
              </w:rPr>
            </w:pPr>
            <w:r w:rsidRPr="00C11165">
              <w:rPr>
                <w:b/>
                <w:sz w:val="18"/>
                <w:szCs w:val="18"/>
              </w:rPr>
              <w:t>Producto 1</w:t>
            </w:r>
          </w:p>
        </w:tc>
        <w:tc>
          <w:tcPr>
            <w:tcW w:w="3284" w:type="dxa"/>
            <w:vAlign w:val="center"/>
          </w:tcPr>
          <w:p w14:paraId="430000A6" w14:textId="17DCFAE8" w:rsidR="0072513A" w:rsidRPr="00C11165" w:rsidRDefault="008A38D7" w:rsidP="008A38D7">
            <w:pPr>
              <w:spacing w:line="276" w:lineRule="auto"/>
              <w:rPr>
                <w:b/>
                <w:sz w:val="18"/>
                <w:szCs w:val="18"/>
              </w:rPr>
            </w:pPr>
            <w:r w:rsidRPr="00C11165">
              <w:rPr>
                <w:sz w:val="18"/>
                <w:szCs w:val="18"/>
              </w:rPr>
              <w:t>1.1 Documentos Investigación</w:t>
            </w:r>
          </w:p>
        </w:tc>
        <w:tc>
          <w:tcPr>
            <w:tcW w:w="0" w:type="auto"/>
            <w:vAlign w:val="center"/>
          </w:tcPr>
          <w:p w14:paraId="7225ABC1" w14:textId="6700307C" w:rsidR="0072513A" w:rsidRPr="00C11165" w:rsidRDefault="008A38D7" w:rsidP="008A38D7">
            <w:pPr>
              <w:spacing w:line="276" w:lineRule="auto"/>
              <w:rPr>
                <w:b/>
                <w:sz w:val="18"/>
                <w:szCs w:val="18"/>
              </w:rPr>
            </w:pPr>
            <w:r w:rsidRPr="00C11165">
              <w:rPr>
                <w:sz w:val="18"/>
                <w:szCs w:val="18"/>
              </w:rPr>
              <w:t>Documentos de investigación realizados</w:t>
            </w:r>
          </w:p>
        </w:tc>
        <w:tc>
          <w:tcPr>
            <w:tcW w:w="0" w:type="auto"/>
            <w:vAlign w:val="center"/>
          </w:tcPr>
          <w:p w14:paraId="10E5FD1A" w14:textId="77777777" w:rsidR="008A38D7" w:rsidRPr="00C11165" w:rsidRDefault="008A38D7" w:rsidP="008A38D7">
            <w:pPr>
              <w:spacing w:line="276" w:lineRule="auto"/>
              <w:rPr>
                <w:sz w:val="18"/>
                <w:szCs w:val="18"/>
              </w:rPr>
            </w:pPr>
            <w:r w:rsidRPr="00C11165">
              <w:rPr>
                <w:sz w:val="18"/>
                <w:szCs w:val="18"/>
              </w:rPr>
              <w:t xml:space="preserve">Tipo de fuente: Documento oficial </w:t>
            </w:r>
          </w:p>
          <w:p w14:paraId="3DDE6178" w14:textId="77777777" w:rsidR="008A38D7" w:rsidRPr="00C11165" w:rsidRDefault="008A38D7" w:rsidP="008A38D7">
            <w:pPr>
              <w:spacing w:line="276" w:lineRule="auto"/>
              <w:rPr>
                <w:sz w:val="18"/>
                <w:szCs w:val="18"/>
              </w:rPr>
            </w:pPr>
          </w:p>
          <w:p w14:paraId="2A3B07F2" w14:textId="622B9ACC" w:rsidR="0072513A" w:rsidRPr="00C11165" w:rsidRDefault="008A38D7" w:rsidP="008A38D7">
            <w:pPr>
              <w:spacing w:line="276" w:lineRule="auto"/>
              <w:rPr>
                <w:b/>
                <w:sz w:val="18"/>
                <w:szCs w:val="18"/>
              </w:rPr>
            </w:pPr>
            <w:r w:rsidRPr="00C11165">
              <w:rPr>
                <w:sz w:val="18"/>
                <w:szCs w:val="18"/>
              </w:rPr>
              <w:t>Fuente: SEGPLAN</w:t>
            </w:r>
          </w:p>
        </w:tc>
        <w:tc>
          <w:tcPr>
            <w:tcW w:w="0" w:type="auto"/>
            <w:vAlign w:val="center"/>
          </w:tcPr>
          <w:p w14:paraId="35AC9A11" w14:textId="68093CF7" w:rsidR="0072513A" w:rsidRPr="00C11165" w:rsidRDefault="008A38D7" w:rsidP="008A38D7">
            <w:pPr>
              <w:spacing w:line="276" w:lineRule="auto"/>
              <w:rPr>
                <w:b/>
                <w:sz w:val="18"/>
                <w:szCs w:val="18"/>
              </w:rPr>
            </w:pPr>
            <w:r w:rsidRPr="00C11165">
              <w:rPr>
                <w:sz w:val="18"/>
                <w:szCs w:val="18"/>
              </w:rPr>
              <w:t>No se cuenta con información suficiente o contando con información no ha sido procesada.</w:t>
            </w:r>
          </w:p>
        </w:tc>
      </w:tr>
      <w:tr w:rsidR="00C11165" w:rsidRPr="00C11165" w14:paraId="5AAD2F4F" w14:textId="77777777" w:rsidTr="00895B83">
        <w:tc>
          <w:tcPr>
            <w:tcW w:w="1129" w:type="dxa"/>
            <w:vAlign w:val="center"/>
          </w:tcPr>
          <w:p w14:paraId="321176D7" w14:textId="77777777" w:rsidR="0072513A" w:rsidRPr="00C11165" w:rsidRDefault="008C34F0" w:rsidP="00F86133">
            <w:pPr>
              <w:spacing w:line="276" w:lineRule="auto"/>
              <w:rPr>
                <w:b/>
                <w:sz w:val="18"/>
                <w:szCs w:val="18"/>
              </w:rPr>
            </w:pPr>
            <w:r w:rsidRPr="00C11165">
              <w:rPr>
                <w:b/>
                <w:sz w:val="18"/>
                <w:szCs w:val="18"/>
              </w:rPr>
              <w:t>Producto 2</w:t>
            </w:r>
          </w:p>
        </w:tc>
        <w:tc>
          <w:tcPr>
            <w:tcW w:w="3284" w:type="dxa"/>
            <w:vAlign w:val="center"/>
          </w:tcPr>
          <w:p w14:paraId="6308E7A0" w14:textId="1FEF5122" w:rsidR="0072513A" w:rsidRPr="00C11165" w:rsidRDefault="008A38D7" w:rsidP="008A38D7">
            <w:pPr>
              <w:spacing w:line="276" w:lineRule="auto"/>
              <w:rPr>
                <w:b/>
                <w:sz w:val="18"/>
                <w:szCs w:val="18"/>
              </w:rPr>
            </w:pPr>
            <w:r w:rsidRPr="00C11165">
              <w:rPr>
                <w:sz w:val="18"/>
                <w:szCs w:val="18"/>
              </w:rPr>
              <w:t>2.1 Servicio de divulgación y publicación del Patrimonio cultura</w:t>
            </w:r>
          </w:p>
        </w:tc>
        <w:tc>
          <w:tcPr>
            <w:tcW w:w="0" w:type="auto"/>
            <w:vAlign w:val="center"/>
          </w:tcPr>
          <w:p w14:paraId="67AAD6F0" w14:textId="463FF2CC" w:rsidR="0072513A" w:rsidRPr="00C11165" w:rsidRDefault="008A38D7" w:rsidP="008A38D7">
            <w:pPr>
              <w:spacing w:line="276" w:lineRule="auto"/>
              <w:rPr>
                <w:b/>
                <w:sz w:val="18"/>
                <w:szCs w:val="18"/>
              </w:rPr>
            </w:pPr>
            <w:r w:rsidRPr="00C11165">
              <w:rPr>
                <w:sz w:val="18"/>
                <w:szCs w:val="18"/>
              </w:rPr>
              <w:t>Publicaciones realizadas</w:t>
            </w:r>
          </w:p>
        </w:tc>
        <w:tc>
          <w:tcPr>
            <w:tcW w:w="0" w:type="auto"/>
            <w:vAlign w:val="center"/>
          </w:tcPr>
          <w:p w14:paraId="6C03C7DF" w14:textId="77777777" w:rsidR="008A38D7" w:rsidRPr="00C11165" w:rsidRDefault="008A38D7" w:rsidP="008A38D7">
            <w:pPr>
              <w:spacing w:line="276" w:lineRule="auto"/>
              <w:rPr>
                <w:sz w:val="18"/>
                <w:szCs w:val="18"/>
              </w:rPr>
            </w:pPr>
            <w:r w:rsidRPr="00C11165">
              <w:rPr>
                <w:sz w:val="18"/>
                <w:szCs w:val="18"/>
              </w:rPr>
              <w:t xml:space="preserve">Tipo de fuente: Documento oficial </w:t>
            </w:r>
          </w:p>
          <w:p w14:paraId="6C2CE1F9" w14:textId="77777777" w:rsidR="008A38D7" w:rsidRPr="00C11165" w:rsidRDefault="008A38D7" w:rsidP="008A38D7">
            <w:pPr>
              <w:spacing w:line="276" w:lineRule="auto"/>
              <w:rPr>
                <w:sz w:val="18"/>
                <w:szCs w:val="18"/>
              </w:rPr>
            </w:pPr>
          </w:p>
          <w:p w14:paraId="2004B205" w14:textId="681797F1" w:rsidR="0072513A" w:rsidRPr="00C11165" w:rsidRDefault="008A38D7" w:rsidP="008A38D7">
            <w:pPr>
              <w:spacing w:line="276" w:lineRule="auto"/>
              <w:rPr>
                <w:b/>
                <w:sz w:val="18"/>
                <w:szCs w:val="18"/>
              </w:rPr>
            </w:pPr>
            <w:r w:rsidRPr="00C11165">
              <w:rPr>
                <w:sz w:val="18"/>
                <w:szCs w:val="18"/>
              </w:rPr>
              <w:t>Fuente: SEGPLAN</w:t>
            </w:r>
          </w:p>
        </w:tc>
        <w:tc>
          <w:tcPr>
            <w:tcW w:w="0" w:type="auto"/>
            <w:vAlign w:val="center"/>
          </w:tcPr>
          <w:p w14:paraId="6F2E34D1" w14:textId="77777777" w:rsidR="0072513A" w:rsidRPr="00C11165" w:rsidRDefault="0072513A" w:rsidP="00AE713F">
            <w:pPr>
              <w:spacing w:line="276" w:lineRule="auto"/>
              <w:ind w:firstLine="360"/>
              <w:rPr>
                <w:b/>
                <w:sz w:val="18"/>
                <w:szCs w:val="18"/>
              </w:rPr>
            </w:pPr>
          </w:p>
        </w:tc>
      </w:tr>
      <w:tr w:rsidR="00C11165" w:rsidRPr="00C11165" w14:paraId="6D7CD369" w14:textId="77777777" w:rsidTr="00895B83">
        <w:tc>
          <w:tcPr>
            <w:tcW w:w="1129" w:type="dxa"/>
            <w:vAlign w:val="center"/>
          </w:tcPr>
          <w:p w14:paraId="40FCCD6E" w14:textId="77777777" w:rsidR="0072513A" w:rsidRPr="00C11165" w:rsidRDefault="008C34F0" w:rsidP="00F86133">
            <w:pPr>
              <w:spacing w:line="276" w:lineRule="auto"/>
              <w:rPr>
                <w:b/>
                <w:sz w:val="18"/>
                <w:szCs w:val="18"/>
              </w:rPr>
            </w:pPr>
            <w:r w:rsidRPr="00C11165">
              <w:rPr>
                <w:b/>
                <w:sz w:val="18"/>
                <w:szCs w:val="18"/>
              </w:rPr>
              <w:t>Producto 3</w:t>
            </w:r>
          </w:p>
        </w:tc>
        <w:tc>
          <w:tcPr>
            <w:tcW w:w="3284" w:type="dxa"/>
            <w:vAlign w:val="center"/>
          </w:tcPr>
          <w:p w14:paraId="3D61C5BC" w14:textId="46A28BA0" w:rsidR="0072513A" w:rsidRPr="00C11165" w:rsidRDefault="008A38D7" w:rsidP="008A38D7">
            <w:pPr>
              <w:spacing w:line="276" w:lineRule="auto"/>
              <w:rPr>
                <w:b/>
                <w:sz w:val="18"/>
                <w:szCs w:val="18"/>
              </w:rPr>
            </w:pPr>
            <w:r w:rsidRPr="00C11165">
              <w:rPr>
                <w:sz w:val="18"/>
                <w:szCs w:val="18"/>
              </w:rPr>
              <w:t>3.1 Servicio de asistencia técnica en asuntos patrimoniales nacionales e internacionales</w:t>
            </w:r>
          </w:p>
        </w:tc>
        <w:tc>
          <w:tcPr>
            <w:tcW w:w="0" w:type="auto"/>
            <w:vAlign w:val="center"/>
          </w:tcPr>
          <w:p w14:paraId="6AEB8FCA" w14:textId="2C08CE26" w:rsidR="0072513A" w:rsidRPr="00C11165" w:rsidRDefault="008A38D7" w:rsidP="008A38D7">
            <w:pPr>
              <w:spacing w:line="276" w:lineRule="auto"/>
              <w:rPr>
                <w:b/>
                <w:sz w:val="18"/>
                <w:szCs w:val="18"/>
              </w:rPr>
            </w:pPr>
            <w:r w:rsidRPr="00C11165">
              <w:rPr>
                <w:sz w:val="18"/>
                <w:szCs w:val="18"/>
              </w:rPr>
              <w:t>Asistencias técnicas realizadas</w:t>
            </w:r>
          </w:p>
        </w:tc>
        <w:tc>
          <w:tcPr>
            <w:tcW w:w="0" w:type="auto"/>
            <w:vAlign w:val="center"/>
          </w:tcPr>
          <w:p w14:paraId="05B212D3" w14:textId="77777777" w:rsidR="008A38D7" w:rsidRPr="00C11165" w:rsidRDefault="008A38D7" w:rsidP="008A38D7">
            <w:pPr>
              <w:spacing w:line="276" w:lineRule="auto"/>
              <w:rPr>
                <w:sz w:val="18"/>
                <w:szCs w:val="18"/>
              </w:rPr>
            </w:pPr>
            <w:r w:rsidRPr="00C11165">
              <w:rPr>
                <w:sz w:val="18"/>
                <w:szCs w:val="18"/>
              </w:rPr>
              <w:t xml:space="preserve">Tipo de fuente: Documento oficial </w:t>
            </w:r>
          </w:p>
          <w:p w14:paraId="6E013DAE" w14:textId="77777777" w:rsidR="008A38D7" w:rsidRPr="00C11165" w:rsidRDefault="008A38D7" w:rsidP="008A38D7">
            <w:pPr>
              <w:spacing w:line="276" w:lineRule="auto"/>
              <w:rPr>
                <w:sz w:val="18"/>
                <w:szCs w:val="18"/>
              </w:rPr>
            </w:pPr>
          </w:p>
          <w:p w14:paraId="69F8380F" w14:textId="1B88E68C" w:rsidR="0072513A" w:rsidRPr="00C11165" w:rsidRDefault="008A38D7" w:rsidP="008A38D7">
            <w:pPr>
              <w:spacing w:line="276" w:lineRule="auto"/>
              <w:rPr>
                <w:b/>
                <w:sz w:val="18"/>
                <w:szCs w:val="18"/>
              </w:rPr>
            </w:pPr>
            <w:r w:rsidRPr="00C11165">
              <w:rPr>
                <w:sz w:val="18"/>
                <w:szCs w:val="18"/>
              </w:rPr>
              <w:t>Fuente: SEGPLAN</w:t>
            </w:r>
          </w:p>
        </w:tc>
        <w:tc>
          <w:tcPr>
            <w:tcW w:w="0" w:type="auto"/>
            <w:vAlign w:val="center"/>
          </w:tcPr>
          <w:p w14:paraId="728B8511" w14:textId="77777777" w:rsidR="0072513A" w:rsidRPr="00C11165" w:rsidRDefault="0072513A" w:rsidP="00AE713F">
            <w:pPr>
              <w:spacing w:line="276" w:lineRule="auto"/>
              <w:ind w:firstLine="360"/>
              <w:rPr>
                <w:b/>
                <w:sz w:val="18"/>
                <w:szCs w:val="18"/>
              </w:rPr>
            </w:pPr>
          </w:p>
        </w:tc>
      </w:tr>
      <w:tr w:rsidR="00C11165" w:rsidRPr="00C11165" w14:paraId="45EDFF5B" w14:textId="77777777" w:rsidTr="00895B83">
        <w:tc>
          <w:tcPr>
            <w:tcW w:w="1129" w:type="dxa"/>
            <w:vAlign w:val="center"/>
          </w:tcPr>
          <w:p w14:paraId="68C75542" w14:textId="77777777" w:rsidR="008A38D7" w:rsidRPr="00C11165" w:rsidRDefault="008A38D7" w:rsidP="00F86133">
            <w:pPr>
              <w:spacing w:line="276" w:lineRule="auto"/>
              <w:rPr>
                <w:b/>
                <w:sz w:val="18"/>
                <w:szCs w:val="18"/>
              </w:rPr>
            </w:pPr>
            <w:r w:rsidRPr="00C11165">
              <w:rPr>
                <w:b/>
                <w:sz w:val="18"/>
                <w:szCs w:val="18"/>
              </w:rPr>
              <w:t>Actividad 1</w:t>
            </w:r>
          </w:p>
        </w:tc>
        <w:tc>
          <w:tcPr>
            <w:tcW w:w="3284" w:type="dxa"/>
            <w:vAlign w:val="center"/>
          </w:tcPr>
          <w:p w14:paraId="421EB764" w14:textId="263063FD" w:rsidR="008A38D7" w:rsidRPr="00C11165" w:rsidRDefault="008A38D7" w:rsidP="008A38D7">
            <w:pPr>
              <w:spacing w:line="276" w:lineRule="auto"/>
              <w:rPr>
                <w:b/>
                <w:sz w:val="18"/>
                <w:szCs w:val="18"/>
              </w:rPr>
            </w:pPr>
            <w:r w:rsidRPr="00C11165">
              <w:rPr>
                <w:sz w:val="18"/>
                <w:szCs w:val="18"/>
              </w:rPr>
              <w:t>1.1.1 - Realizar las gestiones para la revisión de las políticas de patrimonio cultural(*) 1.1.2 - Trabajo de campo para la identificación y valoración del patrimonio cultural(*)</w:t>
            </w:r>
          </w:p>
        </w:tc>
        <w:tc>
          <w:tcPr>
            <w:tcW w:w="0" w:type="auto"/>
            <w:vMerge w:val="restart"/>
            <w:vAlign w:val="center"/>
          </w:tcPr>
          <w:p w14:paraId="5C90AD53" w14:textId="77777777" w:rsidR="008A38D7" w:rsidRPr="00C11165" w:rsidRDefault="008A38D7" w:rsidP="008A38D7">
            <w:pPr>
              <w:spacing w:line="276" w:lineRule="auto"/>
              <w:rPr>
                <w:sz w:val="18"/>
                <w:szCs w:val="18"/>
              </w:rPr>
            </w:pPr>
            <w:r w:rsidRPr="00C11165">
              <w:rPr>
                <w:sz w:val="18"/>
                <w:szCs w:val="18"/>
              </w:rPr>
              <w:t xml:space="preserve">Nombre: Documentos insumo elaborados </w:t>
            </w:r>
          </w:p>
          <w:p w14:paraId="48AB0C5A" w14:textId="77777777" w:rsidR="008A38D7" w:rsidRPr="00C11165" w:rsidRDefault="008A38D7" w:rsidP="008A38D7">
            <w:pPr>
              <w:spacing w:line="276" w:lineRule="auto"/>
              <w:rPr>
                <w:sz w:val="18"/>
                <w:szCs w:val="18"/>
              </w:rPr>
            </w:pPr>
          </w:p>
          <w:p w14:paraId="6505C411" w14:textId="77777777" w:rsidR="008A38D7" w:rsidRPr="00C11165" w:rsidRDefault="008A38D7" w:rsidP="008A38D7">
            <w:pPr>
              <w:spacing w:line="276" w:lineRule="auto"/>
              <w:rPr>
                <w:sz w:val="18"/>
                <w:szCs w:val="18"/>
              </w:rPr>
            </w:pPr>
            <w:r w:rsidRPr="00C11165">
              <w:rPr>
                <w:sz w:val="18"/>
                <w:szCs w:val="18"/>
              </w:rPr>
              <w:t xml:space="preserve">Unidad de Medida: </w:t>
            </w:r>
          </w:p>
          <w:p w14:paraId="09B0A9DC" w14:textId="77777777" w:rsidR="008A38D7" w:rsidRPr="00C11165" w:rsidRDefault="008A38D7" w:rsidP="008A38D7">
            <w:pPr>
              <w:spacing w:line="276" w:lineRule="auto"/>
              <w:rPr>
                <w:sz w:val="18"/>
                <w:szCs w:val="18"/>
              </w:rPr>
            </w:pPr>
            <w:r w:rsidRPr="00C11165">
              <w:rPr>
                <w:sz w:val="18"/>
                <w:szCs w:val="18"/>
              </w:rPr>
              <w:t xml:space="preserve">Número </w:t>
            </w:r>
          </w:p>
          <w:p w14:paraId="61750BE4" w14:textId="77777777" w:rsidR="008A38D7" w:rsidRPr="00C11165" w:rsidRDefault="008A38D7" w:rsidP="008A38D7">
            <w:pPr>
              <w:spacing w:line="276" w:lineRule="auto"/>
              <w:rPr>
                <w:sz w:val="18"/>
                <w:szCs w:val="18"/>
              </w:rPr>
            </w:pPr>
          </w:p>
          <w:p w14:paraId="625601F1" w14:textId="77777777" w:rsidR="008A38D7" w:rsidRPr="00C11165" w:rsidRDefault="008A38D7" w:rsidP="008A38D7">
            <w:pPr>
              <w:spacing w:line="276" w:lineRule="auto"/>
              <w:rPr>
                <w:sz w:val="18"/>
                <w:szCs w:val="18"/>
              </w:rPr>
            </w:pPr>
            <w:r w:rsidRPr="00C11165">
              <w:rPr>
                <w:sz w:val="18"/>
                <w:szCs w:val="18"/>
              </w:rPr>
              <w:t xml:space="preserve">Meta: 1.0000 </w:t>
            </w:r>
          </w:p>
          <w:p w14:paraId="375429A7" w14:textId="77777777" w:rsidR="008A38D7" w:rsidRPr="00C11165" w:rsidRDefault="008A38D7" w:rsidP="008A38D7">
            <w:pPr>
              <w:spacing w:line="276" w:lineRule="auto"/>
              <w:rPr>
                <w:sz w:val="18"/>
                <w:szCs w:val="18"/>
              </w:rPr>
            </w:pPr>
          </w:p>
          <w:p w14:paraId="32CEB147" w14:textId="77777777" w:rsidR="008A38D7" w:rsidRPr="00C11165" w:rsidRDefault="008A38D7" w:rsidP="008A38D7">
            <w:pPr>
              <w:spacing w:line="276" w:lineRule="auto"/>
              <w:rPr>
                <w:sz w:val="18"/>
                <w:szCs w:val="18"/>
              </w:rPr>
            </w:pPr>
            <w:r w:rsidRPr="00C11165">
              <w:rPr>
                <w:sz w:val="18"/>
                <w:szCs w:val="18"/>
              </w:rPr>
              <w:t xml:space="preserve">Nombre: Eventos De Difusión Realizados </w:t>
            </w:r>
          </w:p>
          <w:p w14:paraId="79B8EB76" w14:textId="77777777" w:rsidR="008A38D7" w:rsidRPr="00C11165" w:rsidRDefault="008A38D7" w:rsidP="008A38D7">
            <w:pPr>
              <w:spacing w:line="276" w:lineRule="auto"/>
              <w:rPr>
                <w:sz w:val="18"/>
                <w:szCs w:val="18"/>
              </w:rPr>
            </w:pPr>
          </w:p>
          <w:p w14:paraId="462E1064" w14:textId="77777777" w:rsidR="008A38D7" w:rsidRPr="00C11165" w:rsidRDefault="008A38D7" w:rsidP="008A38D7">
            <w:pPr>
              <w:spacing w:line="276" w:lineRule="auto"/>
              <w:rPr>
                <w:sz w:val="18"/>
                <w:szCs w:val="18"/>
              </w:rPr>
            </w:pPr>
            <w:r w:rsidRPr="00C11165">
              <w:rPr>
                <w:sz w:val="18"/>
                <w:szCs w:val="18"/>
              </w:rPr>
              <w:t xml:space="preserve">Unidad de Medida: Número </w:t>
            </w:r>
          </w:p>
          <w:p w14:paraId="245B755C" w14:textId="77777777" w:rsidR="008A38D7" w:rsidRPr="00C11165" w:rsidRDefault="008A38D7" w:rsidP="008A38D7">
            <w:pPr>
              <w:spacing w:line="276" w:lineRule="auto"/>
              <w:rPr>
                <w:sz w:val="18"/>
                <w:szCs w:val="18"/>
              </w:rPr>
            </w:pPr>
          </w:p>
          <w:p w14:paraId="63B21C2B" w14:textId="77777777" w:rsidR="008A38D7" w:rsidRPr="00C11165" w:rsidRDefault="008A38D7" w:rsidP="008A38D7">
            <w:pPr>
              <w:spacing w:line="276" w:lineRule="auto"/>
              <w:rPr>
                <w:sz w:val="18"/>
                <w:szCs w:val="18"/>
              </w:rPr>
            </w:pPr>
            <w:r w:rsidRPr="00C11165">
              <w:rPr>
                <w:sz w:val="18"/>
                <w:szCs w:val="18"/>
              </w:rPr>
              <w:t xml:space="preserve">Meta: 20.0000 </w:t>
            </w:r>
          </w:p>
          <w:p w14:paraId="78C0D049" w14:textId="77777777" w:rsidR="008A38D7" w:rsidRPr="00C11165" w:rsidRDefault="008A38D7" w:rsidP="008A38D7">
            <w:pPr>
              <w:spacing w:line="276" w:lineRule="auto"/>
              <w:rPr>
                <w:sz w:val="18"/>
                <w:szCs w:val="18"/>
              </w:rPr>
            </w:pPr>
          </w:p>
          <w:p w14:paraId="18037303" w14:textId="77777777" w:rsidR="008A38D7" w:rsidRPr="00C11165" w:rsidRDefault="008A38D7" w:rsidP="008A38D7">
            <w:pPr>
              <w:spacing w:line="276" w:lineRule="auto"/>
              <w:rPr>
                <w:sz w:val="18"/>
                <w:szCs w:val="18"/>
              </w:rPr>
            </w:pPr>
            <w:r w:rsidRPr="00C11165">
              <w:rPr>
                <w:sz w:val="18"/>
                <w:szCs w:val="18"/>
              </w:rPr>
              <w:t xml:space="preserve">Nombre: Asistencias Técnicas Realizadas </w:t>
            </w:r>
          </w:p>
          <w:p w14:paraId="194E8124" w14:textId="77777777" w:rsidR="008A38D7" w:rsidRPr="00C11165" w:rsidRDefault="008A38D7" w:rsidP="008A38D7">
            <w:pPr>
              <w:spacing w:line="276" w:lineRule="auto"/>
              <w:rPr>
                <w:sz w:val="18"/>
                <w:szCs w:val="18"/>
              </w:rPr>
            </w:pPr>
          </w:p>
          <w:p w14:paraId="73BCF21B" w14:textId="77777777" w:rsidR="008A38D7" w:rsidRPr="00C11165" w:rsidRDefault="008A38D7" w:rsidP="008A38D7">
            <w:pPr>
              <w:spacing w:line="276" w:lineRule="auto"/>
              <w:rPr>
                <w:sz w:val="18"/>
                <w:szCs w:val="18"/>
              </w:rPr>
            </w:pPr>
            <w:r w:rsidRPr="00C11165">
              <w:rPr>
                <w:sz w:val="18"/>
                <w:szCs w:val="18"/>
              </w:rPr>
              <w:t xml:space="preserve">Unidad de Medida: Número </w:t>
            </w:r>
          </w:p>
          <w:p w14:paraId="60C62865" w14:textId="77777777" w:rsidR="008A38D7" w:rsidRPr="00C11165" w:rsidRDefault="008A38D7" w:rsidP="008A38D7">
            <w:pPr>
              <w:spacing w:line="276" w:lineRule="auto"/>
              <w:rPr>
                <w:sz w:val="18"/>
                <w:szCs w:val="18"/>
              </w:rPr>
            </w:pPr>
          </w:p>
          <w:p w14:paraId="2F6E5F2E" w14:textId="32A0E035" w:rsidR="008A38D7" w:rsidRPr="00C11165" w:rsidRDefault="008A38D7" w:rsidP="008A38D7">
            <w:pPr>
              <w:spacing w:line="276" w:lineRule="auto"/>
              <w:rPr>
                <w:b/>
                <w:sz w:val="18"/>
                <w:szCs w:val="18"/>
              </w:rPr>
            </w:pPr>
            <w:r w:rsidRPr="00C11165">
              <w:rPr>
                <w:sz w:val="18"/>
                <w:szCs w:val="18"/>
              </w:rPr>
              <w:t>Meta: 350.0000</w:t>
            </w:r>
          </w:p>
        </w:tc>
        <w:tc>
          <w:tcPr>
            <w:tcW w:w="0" w:type="auto"/>
            <w:vAlign w:val="center"/>
          </w:tcPr>
          <w:p w14:paraId="3846381C" w14:textId="77777777" w:rsidR="008A38D7" w:rsidRPr="00C11165" w:rsidRDefault="008A38D7" w:rsidP="00AE713F">
            <w:pPr>
              <w:spacing w:line="276" w:lineRule="auto"/>
              <w:ind w:firstLine="360"/>
              <w:rPr>
                <w:b/>
                <w:sz w:val="18"/>
                <w:szCs w:val="18"/>
              </w:rPr>
            </w:pPr>
          </w:p>
        </w:tc>
        <w:tc>
          <w:tcPr>
            <w:tcW w:w="0" w:type="auto"/>
            <w:vAlign w:val="center"/>
          </w:tcPr>
          <w:p w14:paraId="78E36030" w14:textId="77777777" w:rsidR="008A38D7" w:rsidRPr="00C11165" w:rsidRDefault="008A38D7" w:rsidP="00AE713F">
            <w:pPr>
              <w:spacing w:line="276" w:lineRule="auto"/>
              <w:ind w:firstLine="360"/>
              <w:rPr>
                <w:b/>
                <w:sz w:val="18"/>
                <w:szCs w:val="18"/>
              </w:rPr>
            </w:pPr>
          </w:p>
        </w:tc>
      </w:tr>
      <w:tr w:rsidR="00C11165" w:rsidRPr="00C11165" w14:paraId="413B1E7B" w14:textId="77777777" w:rsidTr="00895B83">
        <w:tc>
          <w:tcPr>
            <w:tcW w:w="1129" w:type="dxa"/>
            <w:vAlign w:val="center"/>
          </w:tcPr>
          <w:p w14:paraId="566A31E1" w14:textId="77777777" w:rsidR="008A38D7" w:rsidRPr="00C11165" w:rsidRDefault="008A38D7" w:rsidP="007F1DB5">
            <w:pPr>
              <w:spacing w:line="276" w:lineRule="auto"/>
              <w:rPr>
                <w:b/>
                <w:sz w:val="18"/>
                <w:szCs w:val="18"/>
              </w:rPr>
            </w:pPr>
            <w:r w:rsidRPr="00C11165">
              <w:rPr>
                <w:b/>
                <w:sz w:val="18"/>
                <w:szCs w:val="18"/>
              </w:rPr>
              <w:t>Actividad 2</w:t>
            </w:r>
          </w:p>
        </w:tc>
        <w:tc>
          <w:tcPr>
            <w:tcW w:w="3284" w:type="dxa"/>
            <w:vAlign w:val="center"/>
          </w:tcPr>
          <w:p w14:paraId="43086D30" w14:textId="0B8FEB48" w:rsidR="008A38D7" w:rsidRPr="00C11165" w:rsidRDefault="008A38D7" w:rsidP="008A38D7">
            <w:pPr>
              <w:spacing w:line="276" w:lineRule="auto"/>
              <w:rPr>
                <w:b/>
                <w:sz w:val="18"/>
                <w:szCs w:val="18"/>
              </w:rPr>
            </w:pPr>
            <w:r w:rsidRPr="00C11165">
              <w:rPr>
                <w:sz w:val="18"/>
                <w:szCs w:val="18"/>
              </w:rPr>
              <w:t>2.1.1 - Desarrollo de talleres pedagógicos(*) 2.1.2 - Realización piezas comunicativas(*)</w:t>
            </w:r>
          </w:p>
        </w:tc>
        <w:tc>
          <w:tcPr>
            <w:tcW w:w="0" w:type="auto"/>
            <w:vMerge/>
            <w:vAlign w:val="center"/>
          </w:tcPr>
          <w:p w14:paraId="3551AC38" w14:textId="77777777" w:rsidR="008A38D7" w:rsidRPr="00C11165" w:rsidRDefault="008A38D7" w:rsidP="00AE713F">
            <w:pPr>
              <w:spacing w:line="276" w:lineRule="auto"/>
              <w:ind w:firstLine="360"/>
              <w:rPr>
                <w:b/>
                <w:sz w:val="18"/>
                <w:szCs w:val="18"/>
              </w:rPr>
            </w:pPr>
          </w:p>
        </w:tc>
        <w:tc>
          <w:tcPr>
            <w:tcW w:w="0" w:type="auto"/>
            <w:vAlign w:val="center"/>
          </w:tcPr>
          <w:p w14:paraId="1948BBC2" w14:textId="77777777" w:rsidR="008A38D7" w:rsidRPr="00C11165" w:rsidRDefault="008A38D7" w:rsidP="00AE713F">
            <w:pPr>
              <w:spacing w:line="276" w:lineRule="auto"/>
              <w:ind w:firstLine="360"/>
              <w:rPr>
                <w:b/>
                <w:sz w:val="18"/>
                <w:szCs w:val="18"/>
              </w:rPr>
            </w:pPr>
          </w:p>
        </w:tc>
        <w:tc>
          <w:tcPr>
            <w:tcW w:w="0" w:type="auto"/>
            <w:vAlign w:val="center"/>
          </w:tcPr>
          <w:p w14:paraId="1657CC08" w14:textId="4749CD25" w:rsidR="008A38D7" w:rsidRPr="00C11165" w:rsidRDefault="008A38D7" w:rsidP="008A38D7">
            <w:pPr>
              <w:spacing w:line="276" w:lineRule="auto"/>
              <w:rPr>
                <w:b/>
                <w:sz w:val="18"/>
                <w:szCs w:val="18"/>
              </w:rPr>
            </w:pPr>
            <w:r w:rsidRPr="00C11165">
              <w:rPr>
                <w:sz w:val="18"/>
                <w:szCs w:val="18"/>
              </w:rPr>
              <w:t>Se solicite modificaciones de las funciones de la entidad</w:t>
            </w:r>
          </w:p>
        </w:tc>
      </w:tr>
      <w:tr w:rsidR="00C11165" w:rsidRPr="00C11165" w14:paraId="1CD55DBE" w14:textId="77777777" w:rsidTr="00895B83">
        <w:tc>
          <w:tcPr>
            <w:tcW w:w="1129" w:type="dxa"/>
            <w:vAlign w:val="center"/>
          </w:tcPr>
          <w:p w14:paraId="140D2AC7" w14:textId="77777777" w:rsidR="008A38D7" w:rsidRPr="00C11165" w:rsidRDefault="008A38D7" w:rsidP="00F86133">
            <w:pPr>
              <w:spacing w:line="276" w:lineRule="auto"/>
              <w:rPr>
                <w:b/>
                <w:sz w:val="18"/>
                <w:szCs w:val="18"/>
              </w:rPr>
            </w:pPr>
            <w:r w:rsidRPr="00C11165">
              <w:rPr>
                <w:b/>
                <w:sz w:val="18"/>
                <w:szCs w:val="18"/>
              </w:rPr>
              <w:t>Actividad 3</w:t>
            </w:r>
          </w:p>
        </w:tc>
        <w:tc>
          <w:tcPr>
            <w:tcW w:w="3284" w:type="dxa"/>
            <w:vAlign w:val="center"/>
          </w:tcPr>
          <w:p w14:paraId="582EE2D1" w14:textId="24F55BE5" w:rsidR="008A38D7" w:rsidRPr="00C11165" w:rsidRDefault="008A38D7" w:rsidP="008A38D7">
            <w:pPr>
              <w:spacing w:line="276" w:lineRule="auto"/>
              <w:rPr>
                <w:b/>
                <w:sz w:val="18"/>
                <w:szCs w:val="18"/>
              </w:rPr>
            </w:pPr>
            <w:r w:rsidRPr="00C11165">
              <w:rPr>
                <w:sz w:val="18"/>
                <w:szCs w:val="18"/>
              </w:rPr>
              <w:t>3.1.1 - Control y seguimiento técnico a Bienes de interés cultural(*)</w:t>
            </w:r>
          </w:p>
        </w:tc>
        <w:tc>
          <w:tcPr>
            <w:tcW w:w="0" w:type="auto"/>
            <w:vMerge/>
            <w:vAlign w:val="center"/>
          </w:tcPr>
          <w:p w14:paraId="19C0538E" w14:textId="77777777" w:rsidR="008A38D7" w:rsidRPr="00C11165" w:rsidRDefault="008A38D7" w:rsidP="00AE713F">
            <w:pPr>
              <w:spacing w:line="276" w:lineRule="auto"/>
              <w:ind w:firstLine="360"/>
              <w:rPr>
                <w:b/>
                <w:sz w:val="18"/>
                <w:szCs w:val="18"/>
              </w:rPr>
            </w:pPr>
          </w:p>
        </w:tc>
        <w:tc>
          <w:tcPr>
            <w:tcW w:w="0" w:type="auto"/>
            <w:vAlign w:val="center"/>
          </w:tcPr>
          <w:p w14:paraId="02522A15" w14:textId="77777777" w:rsidR="008A38D7" w:rsidRPr="00C11165" w:rsidRDefault="008A38D7" w:rsidP="00AE713F">
            <w:pPr>
              <w:spacing w:line="276" w:lineRule="auto"/>
              <w:ind w:firstLine="360"/>
              <w:rPr>
                <w:b/>
                <w:sz w:val="18"/>
                <w:szCs w:val="18"/>
              </w:rPr>
            </w:pPr>
          </w:p>
        </w:tc>
        <w:tc>
          <w:tcPr>
            <w:tcW w:w="0" w:type="auto"/>
            <w:vAlign w:val="center"/>
          </w:tcPr>
          <w:p w14:paraId="252523A6" w14:textId="77777777" w:rsidR="008A38D7" w:rsidRPr="00C11165" w:rsidRDefault="008A38D7" w:rsidP="00AE713F">
            <w:pPr>
              <w:spacing w:line="276" w:lineRule="auto"/>
              <w:ind w:firstLine="360"/>
              <w:rPr>
                <w:b/>
                <w:sz w:val="18"/>
                <w:szCs w:val="18"/>
              </w:rPr>
            </w:pPr>
          </w:p>
        </w:tc>
      </w:tr>
    </w:tbl>
    <w:p w14:paraId="407A029D" w14:textId="2140E27C" w:rsidR="0072513A" w:rsidRPr="00C11165" w:rsidRDefault="00F86133" w:rsidP="00AE713F">
      <w:pPr>
        <w:spacing w:line="276" w:lineRule="auto"/>
        <w:ind w:firstLine="360"/>
      </w:pPr>
      <w:r w:rsidRPr="00C11165">
        <w:t>(</w:t>
      </w:r>
      <w:r w:rsidR="008A38D7" w:rsidRPr="00C11165">
        <w:t>*) Actividades con ruta crítica</w:t>
      </w:r>
    </w:p>
    <w:p w14:paraId="5A698C0A" w14:textId="77777777" w:rsidR="008A38D7" w:rsidRPr="00C11165" w:rsidRDefault="008A38D7" w:rsidP="00AE713F">
      <w:pPr>
        <w:spacing w:line="276" w:lineRule="auto"/>
        <w:ind w:firstLine="360"/>
        <w:rPr>
          <w:b/>
        </w:rPr>
      </w:pPr>
    </w:p>
    <w:p w14:paraId="23C30A8B" w14:textId="77777777" w:rsidR="0072513A" w:rsidRPr="00C11165" w:rsidRDefault="008C34F0" w:rsidP="00AE713F">
      <w:pPr>
        <w:pStyle w:val="Ttulo1"/>
        <w:numPr>
          <w:ilvl w:val="0"/>
          <w:numId w:val="6"/>
        </w:numPr>
        <w:ind w:left="0" w:firstLine="360"/>
      </w:pPr>
      <w:bookmarkStart w:id="50" w:name="_Toc86224694"/>
      <w:r w:rsidRPr="00C11165">
        <w:t>ESTUDIOS QUE RESPALDAN LA INFORMACIÓN BÁSICA DEL PROYECTO</w:t>
      </w:r>
      <w:bookmarkEnd w:id="50"/>
      <w:r w:rsidRPr="00C11165">
        <w:t xml:space="preserve"> </w:t>
      </w:r>
    </w:p>
    <w:p w14:paraId="3DE91C84" w14:textId="77777777" w:rsidR="0072513A" w:rsidRPr="00C11165" w:rsidRDefault="0072513A" w:rsidP="00AE713F">
      <w:pPr>
        <w:spacing w:line="276" w:lineRule="auto"/>
        <w:ind w:firstLine="360"/>
      </w:pPr>
    </w:p>
    <w:p w14:paraId="6EEC4247" w14:textId="77777777" w:rsidR="000E4E1D" w:rsidRPr="00C11165" w:rsidRDefault="000E4E1D" w:rsidP="000E4E1D">
      <w:pPr>
        <w:spacing w:line="276" w:lineRule="auto"/>
        <w:ind w:left="284"/>
        <w:jc w:val="both"/>
      </w:pPr>
      <w:r w:rsidRPr="00C11165">
        <w:t>Ley 1185 de 2008 y sus decretos reglamentarios</w:t>
      </w:r>
    </w:p>
    <w:p w14:paraId="78B79A52" w14:textId="77777777" w:rsidR="000E4E1D" w:rsidRPr="00C11165" w:rsidRDefault="000E4E1D" w:rsidP="000E4E1D">
      <w:pPr>
        <w:spacing w:line="276" w:lineRule="auto"/>
        <w:ind w:left="284"/>
        <w:jc w:val="both"/>
      </w:pPr>
      <w:r w:rsidRPr="00C11165">
        <w:t>Ley 1801 de 2016</w:t>
      </w:r>
    </w:p>
    <w:p w14:paraId="36A837CC" w14:textId="77777777" w:rsidR="000E4E1D" w:rsidRPr="00C11165" w:rsidRDefault="000E4E1D" w:rsidP="000E4E1D">
      <w:pPr>
        <w:spacing w:line="276" w:lineRule="auto"/>
        <w:ind w:left="284"/>
        <w:jc w:val="both"/>
      </w:pPr>
      <w:r w:rsidRPr="00C11165">
        <w:t>Decreto 070 de 2015</w:t>
      </w:r>
    </w:p>
    <w:p w14:paraId="6E715843" w14:textId="77777777" w:rsidR="000E4E1D" w:rsidRPr="00C11165" w:rsidRDefault="000E4E1D" w:rsidP="000E4E1D">
      <w:pPr>
        <w:spacing w:line="276" w:lineRule="auto"/>
        <w:ind w:left="284"/>
        <w:jc w:val="both"/>
      </w:pPr>
      <w:r w:rsidRPr="00C11165">
        <w:t>Plan Estratégico Cultural de Patrimonio Cultural</w:t>
      </w:r>
    </w:p>
    <w:p w14:paraId="0D53E34D" w14:textId="77777777" w:rsidR="000E4E1D" w:rsidRPr="00C11165" w:rsidRDefault="000E4E1D" w:rsidP="000E4E1D">
      <w:pPr>
        <w:spacing w:line="276" w:lineRule="auto"/>
        <w:ind w:left="284"/>
        <w:jc w:val="both"/>
      </w:pPr>
      <w:r w:rsidRPr="00C11165">
        <w:t>Cuenta Satélite de Cultura y Economía Creativa en Bogotá</w:t>
      </w:r>
    </w:p>
    <w:p w14:paraId="6643B63F" w14:textId="77777777" w:rsidR="000E4E1D" w:rsidRPr="00C11165" w:rsidRDefault="000E4E1D" w:rsidP="000E4E1D">
      <w:pPr>
        <w:spacing w:line="276" w:lineRule="auto"/>
        <w:ind w:left="284"/>
        <w:jc w:val="both"/>
      </w:pPr>
      <w:r w:rsidRPr="00C11165">
        <w:t>Gestión asociada a la competencia como autoridad especial de policía en materia de patrimonio cultural de la ciudad</w:t>
      </w:r>
    </w:p>
    <w:p w14:paraId="07E29623" w14:textId="77777777" w:rsidR="00F31695" w:rsidRPr="00C11165" w:rsidRDefault="00F31695" w:rsidP="00AE713F">
      <w:pPr>
        <w:spacing w:line="276" w:lineRule="auto"/>
        <w:ind w:firstLine="360"/>
        <w:rPr>
          <w:b/>
        </w:rPr>
      </w:pPr>
    </w:p>
    <w:p w14:paraId="32F7DA62" w14:textId="77777777" w:rsidR="0072513A" w:rsidRPr="00C11165" w:rsidRDefault="008C34F0" w:rsidP="00AE713F">
      <w:pPr>
        <w:pStyle w:val="Ttulo1"/>
        <w:numPr>
          <w:ilvl w:val="0"/>
          <w:numId w:val="6"/>
        </w:numPr>
        <w:ind w:left="0" w:firstLine="360"/>
      </w:pPr>
      <w:bookmarkStart w:id="51" w:name="_Toc86224695"/>
      <w:r w:rsidRPr="00C11165">
        <w:t>OBSERVACIONES</w:t>
      </w:r>
      <w:bookmarkEnd w:id="51"/>
    </w:p>
    <w:p w14:paraId="542BFCE8" w14:textId="77777777" w:rsidR="000E4E1D" w:rsidRPr="00C11165" w:rsidRDefault="000E4E1D" w:rsidP="000E4E1D"/>
    <w:p w14:paraId="3692330A" w14:textId="21BCC98C" w:rsidR="000E4E1D" w:rsidRPr="00C11165" w:rsidRDefault="000E4E1D" w:rsidP="000E4E1D">
      <w:r w:rsidRPr="00C11165">
        <w:t>Ninguna</w:t>
      </w:r>
    </w:p>
    <w:p w14:paraId="6981A0B0" w14:textId="77777777" w:rsidR="0072513A" w:rsidRPr="00C11165" w:rsidRDefault="0072513A" w:rsidP="00AE713F">
      <w:pPr>
        <w:pBdr>
          <w:top w:val="nil"/>
          <w:left w:val="nil"/>
          <w:bottom w:val="nil"/>
          <w:right w:val="nil"/>
          <w:between w:val="nil"/>
        </w:pBdr>
        <w:spacing w:line="276" w:lineRule="auto"/>
        <w:ind w:firstLine="360"/>
        <w:rPr>
          <w:b/>
        </w:rPr>
      </w:pPr>
    </w:p>
    <w:p w14:paraId="2CFE7DE5" w14:textId="77777777" w:rsidR="0072513A" w:rsidRPr="00C11165" w:rsidRDefault="008C34F0" w:rsidP="00AE713F">
      <w:pPr>
        <w:pStyle w:val="Ttulo1"/>
        <w:numPr>
          <w:ilvl w:val="0"/>
          <w:numId w:val="6"/>
        </w:numPr>
        <w:ind w:left="0" w:firstLine="360"/>
      </w:pPr>
      <w:bookmarkStart w:id="52" w:name="_Toc86224696"/>
      <w:r w:rsidRPr="00C11165">
        <w:t>GERENCIA DEL PROYECTO</w:t>
      </w:r>
      <w:bookmarkEnd w:id="52"/>
    </w:p>
    <w:p w14:paraId="3A307AA1" w14:textId="77777777" w:rsidR="0072513A" w:rsidRPr="00C11165" w:rsidRDefault="0072513A" w:rsidP="00AE713F">
      <w:pPr>
        <w:spacing w:line="276" w:lineRule="auto"/>
        <w:ind w:firstLine="360"/>
        <w:rPr>
          <w:b/>
        </w:rPr>
      </w:pPr>
    </w:p>
    <w:tbl>
      <w:tblPr>
        <w:tblStyle w:val="af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11165" w:rsidRPr="00C11165" w14:paraId="71502B2A" w14:textId="77777777">
        <w:trPr>
          <w:trHeight w:val="253"/>
        </w:trPr>
        <w:tc>
          <w:tcPr>
            <w:tcW w:w="3085" w:type="dxa"/>
            <w:shd w:val="clear" w:color="auto" w:fill="D9D9D9"/>
          </w:tcPr>
          <w:p w14:paraId="70DD546B" w14:textId="77777777" w:rsidR="000E4E1D" w:rsidRPr="00C11165" w:rsidRDefault="000E4E1D" w:rsidP="000E4E1D">
            <w:pPr>
              <w:spacing w:line="276" w:lineRule="auto"/>
              <w:ind w:firstLine="360"/>
              <w:jc w:val="both"/>
              <w:rPr>
                <w:b/>
                <w:sz w:val="18"/>
                <w:szCs w:val="18"/>
              </w:rPr>
            </w:pPr>
            <w:r w:rsidRPr="00C11165">
              <w:rPr>
                <w:b/>
                <w:sz w:val="18"/>
                <w:szCs w:val="18"/>
              </w:rPr>
              <w:t>Nombre del responsable</w:t>
            </w:r>
          </w:p>
        </w:tc>
        <w:tc>
          <w:tcPr>
            <w:tcW w:w="6124" w:type="dxa"/>
            <w:shd w:val="clear" w:color="auto" w:fill="auto"/>
          </w:tcPr>
          <w:p w14:paraId="75FC7638" w14:textId="75127418" w:rsidR="000E4E1D" w:rsidRPr="00C11165" w:rsidRDefault="006C74D2" w:rsidP="000E4E1D">
            <w:pPr>
              <w:spacing w:line="276" w:lineRule="auto"/>
              <w:jc w:val="both"/>
              <w:rPr>
                <w:b/>
              </w:rPr>
            </w:pPr>
            <w:r w:rsidRPr="00C11165">
              <w:rPr>
                <w:b/>
                <w:sz w:val="16"/>
                <w:szCs w:val="16"/>
              </w:rPr>
              <w:t>Maurizio Toscano Giraldo</w:t>
            </w:r>
          </w:p>
        </w:tc>
      </w:tr>
      <w:tr w:rsidR="00C11165" w:rsidRPr="00C11165" w14:paraId="136772D6" w14:textId="77777777">
        <w:tc>
          <w:tcPr>
            <w:tcW w:w="3085" w:type="dxa"/>
            <w:shd w:val="clear" w:color="auto" w:fill="D9D9D9"/>
          </w:tcPr>
          <w:p w14:paraId="2B94EEF5" w14:textId="77777777" w:rsidR="000E4E1D" w:rsidRPr="00C11165" w:rsidRDefault="000E4E1D" w:rsidP="000E4E1D">
            <w:pPr>
              <w:spacing w:line="276" w:lineRule="auto"/>
              <w:ind w:firstLine="360"/>
              <w:jc w:val="both"/>
              <w:rPr>
                <w:b/>
                <w:sz w:val="18"/>
                <w:szCs w:val="18"/>
              </w:rPr>
            </w:pPr>
            <w:r w:rsidRPr="00C11165">
              <w:rPr>
                <w:b/>
                <w:sz w:val="18"/>
                <w:szCs w:val="18"/>
              </w:rPr>
              <w:t>Cargo</w:t>
            </w:r>
          </w:p>
        </w:tc>
        <w:tc>
          <w:tcPr>
            <w:tcW w:w="6124" w:type="dxa"/>
            <w:shd w:val="clear" w:color="auto" w:fill="auto"/>
          </w:tcPr>
          <w:p w14:paraId="0B9FFADC" w14:textId="67A5D396" w:rsidR="000E4E1D" w:rsidRPr="00C11165" w:rsidRDefault="000E4E1D" w:rsidP="000E4E1D">
            <w:pPr>
              <w:spacing w:line="276" w:lineRule="auto"/>
              <w:jc w:val="both"/>
              <w:rPr>
                <w:b/>
              </w:rPr>
            </w:pPr>
            <w:r w:rsidRPr="00C11165">
              <w:rPr>
                <w:b/>
                <w:sz w:val="16"/>
                <w:szCs w:val="16"/>
              </w:rPr>
              <w:t>Subdirector de Infraestructura Cultural</w:t>
            </w:r>
          </w:p>
        </w:tc>
      </w:tr>
      <w:tr w:rsidR="00C11165" w:rsidRPr="00C11165" w14:paraId="63343201" w14:textId="77777777">
        <w:tc>
          <w:tcPr>
            <w:tcW w:w="3085" w:type="dxa"/>
            <w:shd w:val="clear" w:color="auto" w:fill="D9D9D9"/>
          </w:tcPr>
          <w:p w14:paraId="02AD35F7" w14:textId="77777777" w:rsidR="000E4E1D" w:rsidRPr="00C11165" w:rsidRDefault="000E4E1D" w:rsidP="000E4E1D">
            <w:pPr>
              <w:spacing w:line="276" w:lineRule="auto"/>
              <w:ind w:firstLine="360"/>
              <w:jc w:val="both"/>
              <w:rPr>
                <w:b/>
                <w:sz w:val="18"/>
                <w:szCs w:val="18"/>
              </w:rPr>
            </w:pPr>
            <w:r w:rsidRPr="00C11165">
              <w:rPr>
                <w:b/>
                <w:sz w:val="18"/>
                <w:szCs w:val="18"/>
              </w:rPr>
              <w:t>Dependencia</w:t>
            </w:r>
          </w:p>
        </w:tc>
        <w:tc>
          <w:tcPr>
            <w:tcW w:w="6124" w:type="dxa"/>
            <w:shd w:val="clear" w:color="auto" w:fill="auto"/>
          </w:tcPr>
          <w:p w14:paraId="49FBFD60" w14:textId="798E7F88" w:rsidR="000E4E1D" w:rsidRPr="00C11165" w:rsidRDefault="000E4E1D" w:rsidP="000E4E1D">
            <w:pPr>
              <w:spacing w:line="276" w:lineRule="auto"/>
              <w:jc w:val="both"/>
              <w:rPr>
                <w:b/>
              </w:rPr>
            </w:pPr>
            <w:r w:rsidRPr="00C11165">
              <w:rPr>
                <w:b/>
                <w:sz w:val="16"/>
                <w:szCs w:val="16"/>
              </w:rPr>
              <w:t>Subdirección de Infraestructura Cultural</w:t>
            </w:r>
          </w:p>
        </w:tc>
      </w:tr>
      <w:tr w:rsidR="00C11165" w:rsidRPr="00C11165" w14:paraId="08D24DDE" w14:textId="77777777">
        <w:tc>
          <w:tcPr>
            <w:tcW w:w="3085" w:type="dxa"/>
            <w:shd w:val="clear" w:color="auto" w:fill="D9D9D9"/>
          </w:tcPr>
          <w:p w14:paraId="646F30F2" w14:textId="77777777" w:rsidR="000E4E1D" w:rsidRPr="00C11165" w:rsidRDefault="000E4E1D" w:rsidP="000E4E1D">
            <w:pPr>
              <w:spacing w:line="276" w:lineRule="auto"/>
              <w:ind w:firstLine="360"/>
              <w:jc w:val="both"/>
              <w:rPr>
                <w:b/>
                <w:sz w:val="18"/>
                <w:szCs w:val="18"/>
              </w:rPr>
            </w:pPr>
            <w:r w:rsidRPr="00C11165">
              <w:rPr>
                <w:b/>
                <w:sz w:val="18"/>
                <w:szCs w:val="18"/>
              </w:rPr>
              <w:t>Teléfono</w:t>
            </w:r>
          </w:p>
        </w:tc>
        <w:tc>
          <w:tcPr>
            <w:tcW w:w="6124" w:type="dxa"/>
            <w:shd w:val="clear" w:color="auto" w:fill="auto"/>
          </w:tcPr>
          <w:p w14:paraId="18B592ED" w14:textId="2F00E5CA" w:rsidR="000E4E1D" w:rsidRPr="00C11165" w:rsidRDefault="000E4E1D" w:rsidP="000E4E1D">
            <w:pPr>
              <w:spacing w:line="276" w:lineRule="auto"/>
              <w:jc w:val="both"/>
              <w:rPr>
                <w:b/>
              </w:rPr>
            </w:pPr>
            <w:r w:rsidRPr="00C11165">
              <w:rPr>
                <w:b/>
                <w:sz w:val="16"/>
                <w:szCs w:val="16"/>
              </w:rPr>
              <w:t>3274850 ext. 638</w:t>
            </w:r>
          </w:p>
        </w:tc>
      </w:tr>
    </w:tbl>
    <w:p w14:paraId="0701E0DE" w14:textId="77777777" w:rsidR="0072513A" w:rsidRPr="00C11165" w:rsidRDefault="0072513A" w:rsidP="00AE713F">
      <w:pPr>
        <w:pBdr>
          <w:top w:val="nil"/>
          <w:left w:val="nil"/>
          <w:bottom w:val="nil"/>
          <w:right w:val="nil"/>
          <w:between w:val="nil"/>
        </w:pBdr>
        <w:spacing w:line="276" w:lineRule="auto"/>
        <w:ind w:firstLine="360"/>
        <w:jc w:val="both"/>
      </w:pPr>
    </w:p>
    <w:p w14:paraId="6E1C665C" w14:textId="77777777" w:rsidR="0072513A" w:rsidRPr="00C11165" w:rsidRDefault="008C34F0" w:rsidP="00AE713F">
      <w:pPr>
        <w:pStyle w:val="Ttulo1"/>
        <w:numPr>
          <w:ilvl w:val="0"/>
          <w:numId w:val="6"/>
        </w:numPr>
        <w:ind w:left="0" w:firstLine="360"/>
        <w:rPr>
          <w:szCs w:val="22"/>
        </w:rPr>
      </w:pPr>
      <w:bookmarkStart w:id="53" w:name="_Toc86224697"/>
      <w:r w:rsidRPr="00C11165">
        <w:t>ORDENADOR DEL GASTO</w:t>
      </w:r>
      <w:bookmarkEnd w:id="53"/>
    </w:p>
    <w:p w14:paraId="528FBCB9" w14:textId="77777777" w:rsidR="0072513A" w:rsidRPr="00C11165" w:rsidRDefault="0072513A" w:rsidP="00AE713F">
      <w:pPr>
        <w:spacing w:line="276" w:lineRule="auto"/>
        <w:ind w:firstLine="360"/>
        <w:jc w:val="both"/>
      </w:pPr>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11165" w:rsidRPr="00C11165" w14:paraId="6C4CF914" w14:textId="77777777">
        <w:trPr>
          <w:trHeight w:val="253"/>
        </w:trPr>
        <w:tc>
          <w:tcPr>
            <w:tcW w:w="3085" w:type="dxa"/>
            <w:shd w:val="clear" w:color="auto" w:fill="D9D9D9"/>
          </w:tcPr>
          <w:p w14:paraId="6F47F539" w14:textId="77777777" w:rsidR="0072513A" w:rsidRPr="00C11165" w:rsidRDefault="008C34F0" w:rsidP="00AE713F">
            <w:pPr>
              <w:spacing w:line="276" w:lineRule="auto"/>
              <w:ind w:firstLine="360"/>
              <w:jc w:val="both"/>
              <w:rPr>
                <w:b/>
                <w:sz w:val="18"/>
                <w:szCs w:val="18"/>
              </w:rPr>
            </w:pPr>
            <w:r w:rsidRPr="00C11165">
              <w:rPr>
                <w:b/>
                <w:sz w:val="18"/>
                <w:szCs w:val="18"/>
              </w:rPr>
              <w:t>Nombre del responsable</w:t>
            </w:r>
          </w:p>
        </w:tc>
        <w:tc>
          <w:tcPr>
            <w:tcW w:w="6124" w:type="dxa"/>
            <w:shd w:val="clear" w:color="auto" w:fill="auto"/>
          </w:tcPr>
          <w:p w14:paraId="36977AC0" w14:textId="3616A21C" w:rsidR="0072513A" w:rsidRPr="00C11165" w:rsidRDefault="007335A8" w:rsidP="000E4E1D">
            <w:pPr>
              <w:spacing w:line="276" w:lineRule="auto"/>
              <w:jc w:val="both"/>
              <w:rPr>
                <w:b/>
                <w:sz w:val="18"/>
                <w:szCs w:val="18"/>
              </w:rPr>
            </w:pPr>
            <w:r w:rsidRPr="00C11165">
              <w:rPr>
                <w:b/>
                <w:sz w:val="18"/>
                <w:szCs w:val="18"/>
              </w:rPr>
              <w:t>Leonardo Garzón Ortiz</w:t>
            </w:r>
            <w:r w:rsidR="00C25FED" w:rsidRPr="00C11165">
              <w:rPr>
                <w:b/>
                <w:sz w:val="18"/>
                <w:szCs w:val="18"/>
              </w:rPr>
              <w:t xml:space="preserve"> </w:t>
            </w:r>
          </w:p>
        </w:tc>
      </w:tr>
      <w:tr w:rsidR="00C11165" w:rsidRPr="00C11165" w14:paraId="0DB5FF92" w14:textId="77777777">
        <w:tc>
          <w:tcPr>
            <w:tcW w:w="3085" w:type="dxa"/>
            <w:shd w:val="clear" w:color="auto" w:fill="D9D9D9"/>
          </w:tcPr>
          <w:p w14:paraId="5FFC7298" w14:textId="77777777" w:rsidR="0072513A" w:rsidRPr="00C11165" w:rsidRDefault="008C34F0" w:rsidP="00AE713F">
            <w:pPr>
              <w:spacing w:line="276" w:lineRule="auto"/>
              <w:ind w:firstLine="360"/>
              <w:jc w:val="both"/>
              <w:rPr>
                <w:b/>
                <w:sz w:val="18"/>
                <w:szCs w:val="18"/>
              </w:rPr>
            </w:pPr>
            <w:r w:rsidRPr="00C11165">
              <w:rPr>
                <w:b/>
                <w:sz w:val="18"/>
                <w:szCs w:val="18"/>
              </w:rPr>
              <w:t>Cargo</w:t>
            </w:r>
          </w:p>
        </w:tc>
        <w:tc>
          <w:tcPr>
            <w:tcW w:w="6124" w:type="dxa"/>
            <w:shd w:val="clear" w:color="auto" w:fill="auto"/>
          </w:tcPr>
          <w:p w14:paraId="72C514A5" w14:textId="2DF68F40" w:rsidR="0072513A" w:rsidRPr="00C11165" w:rsidRDefault="00497E7C" w:rsidP="00497E7C">
            <w:pPr>
              <w:spacing w:line="276" w:lineRule="auto"/>
              <w:jc w:val="both"/>
              <w:rPr>
                <w:b/>
                <w:sz w:val="18"/>
                <w:szCs w:val="18"/>
              </w:rPr>
            </w:pPr>
            <w:r w:rsidRPr="00C11165">
              <w:rPr>
                <w:b/>
                <w:sz w:val="18"/>
                <w:szCs w:val="18"/>
              </w:rPr>
              <w:t>Director de Arte Cultura y Patrimonio</w:t>
            </w:r>
          </w:p>
        </w:tc>
      </w:tr>
      <w:tr w:rsidR="00C11165" w:rsidRPr="00C11165" w14:paraId="18FDE1F6" w14:textId="77777777">
        <w:tc>
          <w:tcPr>
            <w:tcW w:w="3085" w:type="dxa"/>
            <w:shd w:val="clear" w:color="auto" w:fill="D9D9D9"/>
          </w:tcPr>
          <w:p w14:paraId="1A1A40CF" w14:textId="77777777" w:rsidR="0072513A" w:rsidRPr="00C11165" w:rsidRDefault="008C34F0" w:rsidP="00AE713F">
            <w:pPr>
              <w:spacing w:line="276" w:lineRule="auto"/>
              <w:ind w:firstLine="360"/>
              <w:jc w:val="both"/>
              <w:rPr>
                <w:b/>
                <w:sz w:val="18"/>
                <w:szCs w:val="18"/>
              </w:rPr>
            </w:pPr>
            <w:r w:rsidRPr="00C11165">
              <w:rPr>
                <w:b/>
                <w:sz w:val="18"/>
                <w:szCs w:val="18"/>
              </w:rPr>
              <w:t>Dependencia</w:t>
            </w:r>
          </w:p>
        </w:tc>
        <w:tc>
          <w:tcPr>
            <w:tcW w:w="6124" w:type="dxa"/>
            <w:shd w:val="clear" w:color="auto" w:fill="auto"/>
          </w:tcPr>
          <w:p w14:paraId="7C350496" w14:textId="7A5D86C7" w:rsidR="0072513A" w:rsidRPr="00C11165" w:rsidRDefault="00497E7C" w:rsidP="00497E7C">
            <w:pPr>
              <w:spacing w:line="276" w:lineRule="auto"/>
              <w:jc w:val="both"/>
              <w:rPr>
                <w:b/>
                <w:sz w:val="18"/>
                <w:szCs w:val="18"/>
              </w:rPr>
            </w:pPr>
            <w:r w:rsidRPr="00C11165">
              <w:rPr>
                <w:b/>
                <w:sz w:val="18"/>
                <w:szCs w:val="18"/>
              </w:rPr>
              <w:t>Dirección de Arte Cultura y Patrimonio</w:t>
            </w:r>
          </w:p>
        </w:tc>
      </w:tr>
      <w:tr w:rsidR="00C11165" w:rsidRPr="00C11165" w14:paraId="07ED1C80" w14:textId="77777777">
        <w:tc>
          <w:tcPr>
            <w:tcW w:w="3085" w:type="dxa"/>
            <w:shd w:val="clear" w:color="auto" w:fill="D9D9D9"/>
          </w:tcPr>
          <w:p w14:paraId="5ED24A65" w14:textId="77777777" w:rsidR="0072513A" w:rsidRPr="00C11165" w:rsidRDefault="008C34F0" w:rsidP="00AE713F">
            <w:pPr>
              <w:spacing w:line="276" w:lineRule="auto"/>
              <w:ind w:firstLine="360"/>
              <w:jc w:val="both"/>
              <w:rPr>
                <w:b/>
                <w:sz w:val="18"/>
                <w:szCs w:val="18"/>
              </w:rPr>
            </w:pPr>
            <w:r w:rsidRPr="00C11165">
              <w:rPr>
                <w:b/>
                <w:sz w:val="18"/>
                <w:szCs w:val="18"/>
              </w:rPr>
              <w:t>Teléfono</w:t>
            </w:r>
          </w:p>
        </w:tc>
        <w:tc>
          <w:tcPr>
            <w:tcW w:w="6124" w:type="dxa"/>
            <w:shd w:val="clear" w:color="auto" w:fill="auto"/>
          </w:tcPr>
          <w:p w14:paraId="447CEF17" w14:textId="710866A4" w:rsidR="0072513A" w:rsidRPr="00C11165" w:rsidRDefault="00497E7C" w:rsidP="00497E7C">
            <w:pPr>
              <w:spacing w:line="276" w:lineRule="auto"/>
              <w:jc w:val="both"/>
              <w:rPr>
                <w:b/>
                <w:sz w:val="18"/>
                <w:szCs w:val="18"/>
              </w:rPr>
            </w:pPr>
            <w:r w:rsidRPr="00C11165">
              <w:rPr>
                <w:b/>
                <w:sz w:val="18"/>
                <w:szCs w:val="18"/>
              </w:rPr>
              <w:t>3274850</w:t>
            </w:r>
          </w:p>
        </w:tc>
      </w:tr>
    </w:tbl>
    <w:p w14:paraId="2E6B177E" w14:textId="77777777" w:rsidR="0072513A" w:rsidRPr="00C11165" w:rsidRDefault="0072513A" w:rsidP="00AE713F">
      <w:pPr>
        <w:spacing w:line="276" w:lineRule="auto"/>
        <w:ind w:firstLine="360"/>
        <w:jc w:val="both"/>
      </w:pPr>
    </w:p>
    <w:p w14:paraId="5D711111" w14:textId="77777777" w:rsidR="0072513A" w:rsidRPr="00C11165" w:rsidRDefault="008C34F0" w:rsidP="00AE713F">
      <w:pPr>
        <w:pStyle w:val="Ttulo1"/>
        <w:numPr>
          <w:ilvl w:val="0"/>
          <w:numId w:val="6"/>
        </w:numPr>
        <w:ind w:left="0" w:firstLine="360"/>
        <w:rPr>
          <w:szCs w:val="22"/>
        </w:rPr>
      </w:pPr>
      <w:bookmarkStart w:id="54" w:name="_Toc86224698"/>
      <w:r w:rsidRPr="00C11165">
        <w:t>CONCEPTO DE VIABILIDAD</w:t>
      </w:r>
      <w:bookmarkEnd w:id="54"/>
    </w:p>
    <w:p w14:paraId="55A8A047" w14:textId="77777777" w:rsidR="0072513A" w:rsidRPr="00C11165" w:rsidRDefault="0072513A" w:rsidP="00AE713F">
      <w:pPr>
        <w:spacing w:line="276" w:lineRule="auto"/>
        <w:ind w:firstLine="360"/>
        <w:jc w:val="both"/>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11165" w:rsidRPr="00C11165" w14:paraId="5962AE91" w14:textId="77777777">
        <w:trPr>
          <w:trHeight w:val="253"/>
        </w:trPr>
        <w:tc>
          <w:tcPr>
            <w:tcW w:w="3085" w:type="dxa"/>
            <w:shd w:val="clear" w:color="auto" w:fill="D9D9D9"/>
          </w:tcPr>
          <w:p w14:paraId="41199B3C" w14:textId="77777777" w:rsidR="0072513A" w:rsidRPr="00C11165" w:rsidRDefault="008C34F0" w:rsidP="00AE713F">
            <w:pPr>
              <w:spacing w:line="276" w:lineRule="auto"/>
              <w:ind w:firstLine="360"/>
              <w:jc w:val="both"/>
              <w:rPr>
                <w:b/>
                <w:sz w:val="18"/>
                <w:szCs w:val="18"/>
              </w:rPr>
            </w:pPr>
            <w:r w:rsidRPr="00C11165">
              <w:rPr>
                <w:b/>
                <w:sz w:val="18"/>
                <w:szCs w:val="18"/>
              </w:rPr>
              <w:t>Nombre del responsable</w:t>
            </w:r>
          </w:p>
        </w:tc>
        <w:tc>
          <w:tcPr>
            <w:tcW w:w="6124" w:type="dxa"/>
            <w:shd w:val="clear" w:color="auto" w:fill="auto"/>
          </w:tcPr>
          <w:p w14:paraId="0E6525AA" w14:textId="2C2C5924" w:rsidR="0072513A" w:rsidRPr="00C11165" w:rsidRDefault="00C25FED" w:rsidP="000E4E1D">
            <w:pPr>
              <w:spacing w:line="276" w:lineRule="auto"/>
              <w:jc w:val="both"/>
              <w:rPr>
                <w:b/>
                <w:sz w:val="18"/>
                <w:szCs w:val="18"/>
              </w:rPr>
            </w:pPr>
            <w:r w:rsidRPr="00C11165">
              <w:rPr>
                <w:b/>
                <w:sz w:val="18"/>
                <w:szCs w:val="18"/>
              </w:rPr>
              <w:t xml:space="preserve">Carlos Alfonso Gaitán Sánchez </w:t>
            </w:r>
          </w:p>
        </w:tc>
      </w:tr>
      <w:tr w:rsidR="00C11165" w:rsidRPr="00C11165" w14:paraId="2B297EFA" w14:textId="77777777">
        <w:tc>
          <w:tcPr>
            <w:tcW w:w="3085" w:type="dxa"/>
            <w:shd w:val="clear" w:color="auto" w:fill="D9D9D9"/>
          </w:tcPr>
          <w:p w14:paraId="39CFD947" w14:textId="77777777" w:rsidR="0072513A" w:rsidRPr="00C11165" w:rsidRDefault="008C34F0" w:rsidP="00AE713F">
            <w:pPr>
              <w:spacing w:line="276" w:lineRule="auto"/>
              <w:ind w:firstLine="360"/>
              <w:jc w:val="both"/>
              <w:rPr>
                <w:b/>
                <w:sz w:val="18"/>
                <w:szCs w:val="18"/>
              </w:rPr>
            </w:pPr>
            <w:r w:rsidRPr="00C11165">
              <w:rPr>
                <w:b/>
                <w:sz w:val="18"/>
                <w:szCs w:val="18"/>
              </w:rPr>
              <w:t>Cargo</w:t>
            </w:r>
          </w:p>
        </w:tc>
        <w:tc>
          <w:tcPr>
            <w:tcW w:w="6124" w:type="dxa"/>
            <w:shd w:val="clear" w:color="auto" w:fill="auto"/>
          </w:tcPr>
          <w:p w14:paraId="75CF4225" w14:textId="77777777" w:rsidR="0072513A" w:rsidRPr="00C11165" w:rsidRDefault="008C34F0" w:rsidP="000E4E1D">
            <w:pPr>
              <w:spacing w:line="276" w:lineRule="auto"/>
              <w:jc w:val="both"/>
              <w:rPr>
                <w:b/>
                <w:sz w:val="18"/>
                <w:szCs w:val="18"/>
              </w:rPr>
            </w:pPr>
            <w:r w:rsidRPr="00C11165">
              <w:rPr>
                <w:b/>
                <w:sz w:val="18"/>
                <w:szCs w:val="18"/>
              </w:rPr>
              <w:t xml:space="preserve">Jefe de Oficina </w:t>
            </w:r>
          </w:p>
        </w:tc>
      </w:tr>
      <w:tr w:rsidR="00C11165" w:rsidRPr="00C11165" w14:paraId="3869B1B5" w14:textId="77777777">
        <w:tc>
          <w:tcPr>
            <w:tcW w:w="3085" w:type="dxa"/>
            <w:shd w:val="clear" w:color="auto" w:fill="D9D9D9"/>
          </w:tcPr>
          <w:p w14:paraId="71F90845" w14:textId="77777777" w:rsidR="0072513A" w:rsidRPr="00C11165" w:rsidRDefault="008C34F0" w:rsidP="00AE713F">
            <w:pPr>
              <w:spacing w:line="276" w:lineRule="auto"/>
              <w:ind w:firstLine="360"/>
              <w:jc w:val="both"/>
              <w:rPr>
                <w:b/>
                <w:sz w:val="18"/>
                <w:szCs w:val="18"/>
              </w:rPr>
            </w:pPr>
            <w:r w:rsidRPr="00C11165">
              <w:rPr>
                <w:b/>
                <w:sz w:val="18"/>
                <w:szCs w:val="18"/>
              </w:rPr>
              <w:t>Dependencia</w:t>
            </w:r>
          </w:p>
        </w:tc>
        <w:tc>
          <w:tcPr>
            <w:tcW w:w="6124" w:type="dxa"/>
            <w:shd w:val="clear" w:color="auto" w:fill="auto"/>
          </w:tcPr>
          <w:p w14:paraId="79BF3BE5" w14:textId="77777777" w:rsidR="0072513A" w:rsidRPr="00C11165" w:rsidRDefault="008C34F0" w:rsidP="000E4E1D">
            <w:pPr>
              <w:spacing w:line="276" w:lineRule="auto"/>
              <w:jc w:val="both"/>
              <w:rPr>
                <w:b/>
                <w:sz w:val="18"/>
                <w:szCs w:val="18"/>
              </w:rPr>
            </w:pPr>
            <w:r w:rsidRPr="00C11165">
              <w:rPr>
                <w:b/>
                <w:sz w:val="18"/>
                <w:szCs w:val="18"/>
              </w:rPr>
              <w:t>Oficina Asesora de Planeación</w:t>
            </w:r>
          </w:p>
        </w:tc>
      </w:tr>
      <w:tr w:rsidR="00C11165" w:rsidRPr="00C11165" w14:paraId="45A4E7B9" w14:textId="77777777">
        <w:tc>
          <w:tcPr>
            <w:tcW w:w="3085" w:type="dxa"/>
            <w:shd w:val="clear" w:color="auto" w:fill="D9D9D9"/>
          </w:tcPr>
          <w:p w14:paraId="49D34DC9" w14:textId="77777777" w:rsidR="0072513A" w:rsidRPr="00C11165" w:rsidRDefault="008C34F0" w:rsidP="00AE713F">
            <w:pPr>
              <w:spacing w:line="276" w:lineRule="auto"/>
              <w:ind w:firstLine="360"/>
              <w:jc w:val="both"/>
              <w:rPr>
                <w:b/>
                <w:sz w:val="18"/>
                <w:szCs w:val="18"/>
              </w:rPr>
            </w:pPr>
            <w:r w:rsidRPr="00C11165">
              <w:rPr>
                <w:b/>
                <w:sz w:val="18"/>
                <w:szCs w:val="18"/>
              </w:rPr>
              <w:t>Teléfono</w:t>
            </w:r>
          </w:p>
        </w:tc>
        <w:tc>
          <w:tcPr>
            <w:tcW w:w="6124" w:type="dxa"/>
            <w:shd w:val="clear" w:color="auto" w:fill="auto"/>
          </w:tcPr>
          <w:p w14:paraId="4A5BFA7A" w14:textId="4DC03939" w:rsidR="0072513A" w:rsidRPr="00C11165" w:rsidRDefault="000E4E1D" w:rsidP="000E4E1D">
            <w:pPr>
              <w:spacing w:line="276" w:lineRule="auto"/>
              <w:jc w:val="both"/>
              <w:rPr>
                <w:b/>
                <w:sz w:val="18"/>
                <w:szCs w:val="18"/>
              </w:rPr>
            </w:pPr>
            <w:r w:rsidRPr="00C11165">
              <w:rPr>
                <w:b/>
                <w:sz w:val="18"/>
                <w:szCs w:val="18"/>
              </w:rPr>
              <w:t>3274850</w:t>
            </w:r>
          </w:p>
        </w:tc>
      </w:tr>
    </w:tbl>
    <w:p w14:paraId="625A7008" w14:textId="77777777" w:rsidR="0072513A" w:rsidRPr="00C11165" w:rsidRDefault="0072513A" w:rsidP="00AE713F">
      <w:pPr>
        <w:spacing w:line="276" w:lineRule="auto"/>
        <w:ind w:firstLine="360"/>
        <w:jc w:val="both"/>
      </w:pPr>
    </w:p>
    <w:p w14:paraId="4288DC37" w14:textId="43A4406C" w:rsidR="0072513A" w:rsidRPr="00C11165" w:rsidRDefault="008C34F0" w:rsidP="00AE713F">
      <w:pPr>
        <w:pStyle w:val="Ttulo1"/>
        <w:numPr>
          <w:ilvl w:val="0"/>
          <w:numId w:val="6"/>
        </w:numPr>
        <w:ind w:left="0" w:firstLine="360"/>
      </w:pPr>
      <w:bookmarkStart w:id="55" w:name="_Toc86224699"/>
      <w:r w:rsidRPr="00C11165">
        <w:t>CONTROL DE CAMBIOS</w:t>
      </w:r>
      <w:bookmarkEnd w:id="55"/>
      <w:r w:rsidR="00FE60FF" w:rsidRPr="00C11165">
        <w:t xml:space="preserve"> Y VERSIONES</w:t>
      </w:r>
    </w:p>
    <w:p w14:paraId="177506BF" w14:textId="77777777" w:rsidR="0072513A" w:rsidRPr="00C11165" w:rsidRDefault="0072513A" w:rsidP="00AE713F">
      <w:pPr>
        <w:spacing w:line="276" w:lineRule="auto"/>
        <w:ind w:firstLine="360"/>
        <w:jc w:val="both"/>
      </w:pPr>
    </w:p>
    <w:tbl>
      <w:tblPr>
        <w:tblStyle w:val="affff"/>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24"/>
        <w:gridCol w:w="7655"/>
        <w:gridCol w:w="1173"/>
      </w:tblGrid>
      <w:tr w:rsidR="00C11165" w:rsidRPr="00C11165" w14:paraId="7126BA88" w14:textId="77777777" w:rsidTr="00EA1213">
        <w:trPr>
          <w:tblHeader/>
        </w:trPr>
        <w:tc>
          <w:tcPr>
            <w:tcW w:w="1124" w:type="dxa"/>
            <w:shd w:val="clear" w:color="auto" w:fill="BFBFBF" w:themeFill="background1" w:themeFillShade="BF"/>
            <w:tcMar>
              <w:top w:w="100" w:type="dxa"/>
              <w:left w:w="100" w:type="dxa"/>
              <w:bottom w:w="100" w:type="dxa"/>
              <w:right w:w="100" w:type="dxa"/>
            </w:tcMar>
            <w:vAlign w:val="center"/>
          </w:tcPr>
          <w:p w14:paraId="7F907BEA" w14:textId="77777777" w:rsidR="0072513A" w:rsidRPr="00C11165" w:rsidRDefault="008C34F0" w:rsidP="00FE60FF">
            <w:pPr>
              <w:pBdr>
                <w:top w:val="nil"/>
                <w:left w:val="nil"/>
                <w:bottom w:val="nil"/>
                <w:right w:val="nil"/>
                <w:between w:val="nil"/>
              </w:pBdr>
              <w:jc w:val="center"/>
              <w:rPr>
                <w:rFonts w:asciiTheme="majorHAnsi" w:hAnsiTheme="majorHAnsi"/>
                <w:b/>
                <w:sz w:val="18"/>
                <w:szCs w:val="18"/>
              </w:rPr>
            </w:pPr>
            <w:r w:rsidRPr="00C11165">
              <w:rPr>
                <w:rFonts w:asciiTheme="majorHAnsi" w:hAnsiTheme="majorHAnsi"/>
                <w:b/>
                <w:sz w:val="18"/>
                <w:szCs w:val="18"/>
              </w:rPr>
              <w:t>Fecha</w:t>
            </w:r>
          </w:p>
        </w:tc>
        <w:tc>
          <w:tcPr>
            <w:tcW w:w="7655" w:type="dxa"/>
            <w:shd w:val="clear" w:color="auto" w:fill="BFBFBF" w:themeFill="background1" w:themeFillShade="BF"/>
            <w:tcMar>
              <w:top w:w="100" w:type="dxa"/>
              <w:left w:w="100" w:type="dxa"/>
              <w:bottom w:w="100" w:type="dxa"/>
              <w:right w:w="100" w:type="dxa"/>
            </w:tcMar>
            <w:vAlign w:val="center"/>
          </w:tcPr>
          <w:p w14:paraId="64EEB87E" w14:textId="77777777" w:rsidR="0072513A" w:rsidRPr="00C11165" w:rsidRDefault="008C34F0" w:rsidP="00FE60FF">
            <w:pPr>
              <w:pBdr>
                <w:top w:val="nil"/>
                <w:left w:val="nil"/>
                <w:bottom w:val="nil"/>
                <w:right w:val="nil"/>
                <w:between w:val="nil"/>
              </w:pBdr>
              <w:jc w:val="center"/>
              <w:rPr>
                <w:rFonts w:asciiTheme="majorHAnsi" w:hAnsiTheme="majorHAnsi"/>
                <w:b/>
                <w:sz w:val="18"/>
                <w:szCs w:val="18"/>
              </w:rPr>
            </w:pPr>
            <w:r w:rsidRPr="00C11165">
              <w:rPr>
                <w:rFonts w:asciiTheme="majorHAnsi" w:hAnsiTheme="majorHAnsi"/>
                <w:b/>
                <w:sz w:val="18"/>
                <w:szCs w:val="18"/>
              </w:rPr>
              <w:t>Cambio</w:t>
            </w:r>
          </w:p>
        </w:tc>
        <w:tc>
          <w:tcPr>
            <w:tcW w:w="1173" w:type="dxa"/>
            <w:shd w:val="clear" w:color="auto" w:fill="BFBFBF" w:themeFill="background1" w:themeFillShade="BF"/>
            <w:tcMar>
              <w:top w:w="100" w:type="dxa"/>
              <w:left w:w="100" w:type="dxa"/>
              <w:bottom w:w="100" w:type="dxa"/>
              <w:right w:w="100" w:type="dxa"/>
            </w:tcMar>
            <w:vAlign w:val="center"/>
          </w:tcPr>
          <w:p w14:paraId="3528969C" w14:textId="77777777" w:rsidR="0072513A" w:rsidRPr="00C11165" w:rsidRDefault="008C34F0" w:rsidP="00FE60FF">
            <w:pPr>
              <w:pBdr>
                <w:top w:val="nil"/>
                <w:left w:val="nil"/>
                <w:bottom w:val="nil"/>
                <w:right w:val="nil"/>
                <w:between w:val="nil"/>
              </w:pBdr>
              <w:jc w:val="center"/>
              <w:rPr>
                <w:rFonts w:asciiTheme="majorHAnsi" w:hAnsiTheme="majorHAnsi"/>
                <w:b/>
                <w:sz w:val="18"/>
                <w:szCs w:val="18"/>
              </w:rPr>
            </w:pPr>
            <w:r w:rsidRPr="00C11165">
              <w:rPr>
                <w:rFonts w:asciiTheme="majorHAnsi" w:hAnsiTheme="majorHAnsi"/>
                <w:b/>
                <w:sz w:val="18"/>
                <w:szCs w:val="18"/>
              </w:rPr>
              <w:t>Versión</w:t>
            </w:r>
          </w:p>
        </w:tc>
      </w:tr>
      <w:tr w:rsidR="00C11165" w:rsidRPr="00C11165" w14:paraId="504DA75F" w14:textId="77777777" w:rsidTr="00EA1213">
        <w:tc>
          <w:tcPr>
            <w:tcW w:w="1124" w:type="dxa"/>
            <w:shd w:val="clear" w:color="auto" w:fill="auto"/>
            <w:tcMar>
              <w:top w:w="100" w:type="dxa"/>
              <w:left w:w="100" w:type="dxa"/>
              <w:bottom w:w="100" w:type="dxa"/>
              <w:right w:w="100" w:type="dxa"/>
            </w:tcMar>
            <w:vAlign w:val="center"/>
          </w:tcPr>
          <w:p w14:paraId="75CEE7C4" w14:textId="597D9B26"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21-12-2020</w:t>
            </w:r>
          </w:p>
        </w:tc>
        <w:tc>
          <w:tcPr>
            <w:tcW w:w="7655" w:type="dxa"/>
            <w:shd w:val="clear" w:color="auto" w:fill="auto"/>
            <w:tcMar>
              <w:top w:w="100" w:type="dxa"/>
              <w:left w:w="100" w:type="dxa"/>
              <w:bottom w:w="100" w:type="dxa"/>
              <w:right w:w="100" w:type="dxa"/>
            </w:tcMar>
            <w:vAlign w:val="center"/>
          </w:tcPr>
          <w:p w14:paraId="1D9E4DDB" w14:textId="5C1BFD23" w:rsidR="00315166" w:rsidRPr="00C11165" w:rsidRDefault="00315166" w:rsidP="00315166">
            <w:pPr>
              <w:pBdr>
                <w:top w:val="nil"/>
                <w:left w:val="nil"/>
                <w:bottom w:val="nil"/>
                <w:right w:val="nil"/>
                <w:between w:val="nil"/>
              </w:pBdr>
              <w:jc w:val="both"/>
              <w:rPr>
                <w:rFonts w:asciiTheme="majorHAnsi" w:hAnsiTheme="majorHAnsi"/>
                <w:b/>
                <w:sz w:val="18"/>
                <w:szCs w:val="18"/>
              </w:rPr>
            </w:pPr>
            <w:r w:rsidRPr="00C11165">
              <w:rPr>
                <w:rFonts w:asciiTheme="majorHAnsi" w:eastAsia="Times New Roman" w:hAnsiTheme="majorHAnsi" w:cs="Times New Roman"/>
                <w:sz w:val="18"/>
                <w:szCs w:val="18"/>
                <w:lang w:val="es-CO"/>
              </w:rPr>
              <w:t xml:space="preserve">Solo se reprogramo la meta 3 (350), se ajustó la programación por vigencias. </w:t>
            </w:r>
            <w:r w:rsidRPr="00C11165">
              <w:rPr>
                <w:rFonts w:asciiTheme="majorHAnsi" w:eastAsia="Times New Roman" w:hAnsiTheme="majorHAnsi" w:cs="Times New Roman"/>
                <w:sz w:val="18"/>
                <w:szCs w:val="18"/>
                <w:lang w:val="es-CO"/>
              </w:rPr>
              <w:br/>
              <w:t>A partir del 1 de septiembre de 2020, y una vez levantados los términos por el CIVID 19, fue posible la realización de las visitas de seguimiento, por lo que la SCRD pudo aumentar estas actividades para la protección del patrimonio cultural de la ciudad. Así las cosas, se solicita amablemente reprogramar la magnitud 2020 a la realización de 50 visitas para el seguimiento a las gestiones sobre la protección del patrimonio cultural de la ciudad</w:t>
            </w:r>
          </w:p>
        </w:tc>
        <w:tc>
          <w:tcPr>
            <w:tcW w:w="1173" w:type="dxa"/>
            <w:shd w:val="clear" w:color="auto" w:fill="auto"/>
            <w:tcMar>
              <w:top w:w="100" w:type="dxa"/>
              <w:left w:w="100" w:type="dxa"/>
              <w:bottom w:w="100" w:type="dxa"/>
              <w:right w:w="100" w:type="dxa"/>
            </w:tcMar>
            <w:vAlign w:val="center"/>
          </w:tcPr>
          <w:p w14:paraId="5D1D8394" w14:textId="230C1797"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2</w:t>
            </w:r>
          </w:p>
        </w:tc>
      </w:tr>
      <w:tr w:rsidR="00C11165" w:rsidRPr="00C11165" w14:paraId="14F2A341" w14:textId="77777777" w:rsidTr="00EA1213">
        <w:tc>
          <w:tcPr>
            <w:tcW w:w="1124" w:type="dxa"/>
            <w:shd w:val="clear" w:color="auto" w:fill="auto"/>
            <w:tcMar>
              <w:top w:w="100" w:type="dxa"/>
              <w:left w:w="100" w:type="dxa"/>
              <w:bottom w:w="100" w:type="dxa"/>
              <w:right w:w="100" w:type="dxa"/>
            </w:tcMar>
            <w:vAlign w:val="center"/>
          </w:tcPr>
          <w:p w14:paraId="5593AA03" w14:textId="31B6DE61"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25-06-2021</w:t>
            </w:r>
            <w:r w:rsidRPr="00C11165">
              <w:rPr>
                <w:rFonts w:asciiTheme="majorHAnsi" w:eastAsia="Times New Roman" w:hAnsiTheme="majorHAnsi" w:cs="Times New Roman"/>
                <w:sz w:val="18"/>
                <w:szCs w:val="18"/>
                <w:lang w:val="es-CO"/>
              </w:rPr>
              <w:br/>
              <w:t>14-07-2021</w:t>
            </w:r>
          </w:p>
        </w:tc>
        <w:tc>
          <w:tcPr>
            <w:tcW w:w="7655" w:type="dxa"/>
            <w:shd w:val="clear" w:color="auto" w:fill="auto"/>
            <w:tcMar>
              <w:top w:w="100" w:type="dxa"/>
              <w:left w:w="100" w:type="dxa"/>
              <w:bottom w:w="100" w:type="dxa"/>
              <w:right w:w="100" w:type="dxa"/>
            </w:tcMar>
            <w:vAlign w:val="center"/>
          </w:tcPr>
          <w:p w14:paraId="1CEE1FB7" w14:textId="552E4AB2" w:rsidR="00315166" w:rsidRPr="00C11165" w:rsidRDefault="00315166" w:rsidP="00315166">
            <w:pPr>
              <w:pBdr>
                <w:top w:val="nil"/>
                <w:left w:val="nil"/>
                <w:bottom w:val="nil"/>
                <w:right w:val="nil"/>
                <w:between w:val="nil"/>
              </w:pBdr>
              <w:jc w:val="both"/>
              <w:rPr>
                <w:rFonts w:asciiTheme="majorHAnsi" w:hAnsiTheme="majorHAnsi"/>
                <w:b/>
                <w:sz w:val="18"/>
                <w:szCs w:val="18"/>
              </w:rPr>
            </w:pPr>
            <w:r w:rsidRPr="00C11165">
              <w:rPr>
                <w:rFonts w:asciiTheme="majorHAnsi" w:eastAsia="Times New Roman" w:hAnsiTheme="majorHAnsi" w:cs="Times New Roman"/>
                <w:sz w:val="18"/>
                <w:szCs w:val="18"/>
                <w:lang w:val="es-CO"/>
              </w:rPr>
              <w:t>Se incrementó la meta 3 de 350 a 600 visitas. Para el momento de la formulación se propuso dentro de la meta la ejecución de 350 visitas durante el cuatrienio, sin embargo, en el desarrollo de las vigencias 2020 y 2021, desde el gobierno nacional y la administración distrital, poco a poco han venido abriendo las actividades</w:t>
            </w:r>
            <w:r w:rsidRPr="00C11165">
              <w:rPr>
                <w:rFonts w:asciiTheme="majorHAnsi" w:eastAsia="Times New Roman" w:hAnsiTheme="majorHAnsi" w:cs="Times New Roman"/>
                <w:sz w:val="18"/>
                <w:szCs w:val="18"/>
                <w:lang w:val="es-CO"/>
              </w:rPr>
              <w:br/>
              <w:t>económicas en el país y han permitido la ampliación del trabajo de campo, siguiendo los protocolos de bioseguridad.</w:t>
            </w:r>
          </w:p>
        </w:tc>
        <w:tc>
          <w:tcPr>
            <w:tcW w:w="1173" w:type="dxa"/>
            <w:shd w:val="clear" w:color="auto" w:fill="auto"/>
            <w:tcMar>
              <w:top w:w="100" w:type="dxa"/>
              <w:left w:w="100" w:type="dxa"/>
              <w:bottom w:w="100" w:type="dxa"/>
              <w:right w:w="100" w:type="dxa"/>
            </w:tcMar>
            <w:vAlign w:val="center"/>
          </w:tcPr>
          <w:p w14:paraId="76437529" w14:textId="21F1BD45"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3</w:t>
            </w:r>
          </w:p>
        </w:tc>
      </w:tr>
      <w:tr w:rsidR="00C11165" w:rsidRPr="00C11165" w14:paraId="20DE117C" w14:textId="77777777" w:rsidTr="00EA1213">
        <w:tc>
          <w:tcPr>
            <w:tcW w:w="1124" w:type="dxa"/>
            <w:shd w:val="clear" w:color="auto" w:fill="auto"/>
            <w:tcMar>
              <w:top w:w="100" w:type="dxa"/>
              <w:left w:w="100" w:type="dxa"/>
              <w:bottom w:w="100" w:type="dxa"/>
              <w:right w:w="100" w:type="dxa"/>
            </w:tcMar>
            <w:vAlign w:val="center"/>
          </w:tcPr>
          <w:p w14:paraId="01E16B36" w14:textId="0AA57D4A"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23-08-2021</w:t>
            </w:r>
          </w:p>
        </w:tc>
        <w:tc>
          <w:tcPr>
            <w:tcW w:w="7655" w:type="dxa"/>
            <w:shd w:val="clear" w:color="auto" w:fill="auto"/>
            <w:tcMar>
              <w:top w:w="100" w:type="dxa"/>
              <w:left w:w="100" w:type="dxa"/>
              <w:bottom w:w="100" w:type="dxa"/>
              <w:right w:w="100" w:type="dxa"/>
            </w:tcMar>
            <w:vAlign w:val="center"/>
          </w:tcPr>
          <w:p w14:paraId="2C2C4682" w14:textId="77777777" w:rsidR="00683C64" w:rsidRPr="00C11165" w:rsidRDefault="00315166" w:rsidP="00683C64">
            <w:pPr>
              <w:pBdr>
                <w:top w:val="nil"/>
                <w:left w:val="nil"/>
                <w:bottom w:val="nil"/>
                <w:right w:val="nil"/>
                <w:between w:val="nil"/>
              </w:pBdr>
              <w:jc w:val="both"/>
              <w:rPr>
                <w:rFonts w:asciiTheme="majorHAnsi" w:eastAsia="Times New Roman" w:hAnsiTheme="majorHAnsi" w:cs="Times New Roman"/>
                <w:sz w:val="18"/>
                <w:szCs w:val="18"/>
                <w:lang w:val="es-CO"/>
              </w:rPr>
            </w:pPr>
            <w:r w:rsidRPr="00C11165">
              <w:rPr>
                <w:rFonts w:asciiTheme="majorHAnsi" w:eastAsia="Times New Roman" w:hAnsiTheme="majorHAnsi" w:cs="Times New Roman"/>
                <w:sz w:val="18"/>
                <w:szCs w:val="18"/>
                <w:lang w:val="es-CO"/>
              </w:rPr>
              <w:t>Modificación al PAA - Esta modificación se solicitó para la contratación de un (01) profesional que apoye desde la parte técnica la coordinación de las gestiones de Control Urbano en cumplimiento de las funciones asociadas a la gestión del patrimonio cultural del Distrito Capital, asociadas a lo indicado en el Decreto 070 de 2015 y la Ley 1801 de 2016.</w:t>
            </w:r>
          </w:p>
          <w:p w14:paraId="3FDA9FFA" w14:textId="3999B44E" w:rsidR="00315166" w:rsidRPr="00C11165" w:rsidRDefault="00315166" w:rsidP="00683C64">
            <w:pPr>
              <w:pBdr>
                <w:top w:val="nil"/>
                <w:left w:val="nil"/>
                <w:bottom w:val="nil"/>
                <w:right w:val="nil"/>
                <w:between w:val="nil"/>
              </w:pBdr>
              <w:jc w:val="both"/>
              <w:rPr>
                <w:rFonts w:asciiTheme="majorHAnsi" w:hAnsiTheme="majorHAnsi"/>
                <w:b/>
                <w:sz w:val="18"/>
                <w:szCs w:val="18"/>
              </w:rPr>
            </w:pPr>
            <w:r w:rsidRPr="00C11165">
              <w:rPr>
                <w:rFonts w:asciiTheme="majorHAnsi" w:eastAsia="Times New Roman" w:hAnsiTheme="majorHAnsi" w:cs="Times New Roman"/>
                <w:sz w:val="18"/>
                <w:szCs w:val="18"/>
                <w:lang w:val="es-CO"/>
              </w:rPr>
              <w:br/>
            </w:r>
            <w:r w:rsidR="00683C64" w:rsidRPr="00C11165">
              <w:rPr>
                <w:rFonts w:asciiTheme="majorHAnsi" w:eastAsia="Times New Roman" w:hAnsiTheme="majorHAnsi" w:cs="Times New Roman"/>
                <w:sz w:val="18"/>
                <w:szCs w:val="18"/>
                <w:lang w:val="es-CO"/>
              </w:rPr>
              <w:t>Actualmente la SCRD adelanta 900 actuaciones administrativas asociadas con el patrimonio cultural de la ciudad y que ameritan una coordinación transversal en el acompañamiento técnico que incluye el análisis normativo, condiciones físicas, estado de conservación y valoración patrimonial y la revisión jurídica del caso.</w:t>
            </w:r>
          </w:p>
        </w:tc>
        <w:tc>
          <w:tcPr>
            <w:tcW w:w="1173" w:type="dxa"/>
            <w:shd w:val="clear" w:color="auto" w:fill="auto"/>
            <w:tcMar>
              <w:top w:w="100" w:type="dxa"/>
              <w:left w:w="100" w:type="dxa"/>
              <w:bottom w:w="100" w:type="dxa"/>
              <w:right w:w="100" w:type="dxa"/>
            </w:tcMar>
            <w:vAlign w:val="center"/>
          </w:tcPr>
          <w:p w14:paraId="41381DDA" w14:textId="51F6C97F"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4</w:t>
            </w:r>
          </w:p>
        </w:tc>
      </w:tr>
      <w:tr w:rsidR="00C11165" w:rsidRPr="00C11165" w14:paraId="28E82DD1" w14:textId="77777777" w:rsidTr="00EA1213">
        <w:tc>
          <w:tcPr>
            <w:tcW w:w="1124" w:type="dxa"/>
            <w:shd w:val="clear" w:color="auto" w:fill="auto"/>
            <w:tcMar>
              <w:top w:w="100" w:type="dxa"/>
              <w:left w:w="100" w:type="dxa"/>
              <w:bottom w:w="100" w:type="dxa"/>
              <w:right w:w="100" w:type="dxa"/>
            </w:tcMar>
            <w:vAlign w:val="center"/>
          </w:tcPr>
          <w:p w14:paraId="1BCA2D04" w14:textId="3F7541A7"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29-10-2021</w:t>
            </w:r>
          </w:p>
        </w:tc>
        <w:tc>
          <w:tcPr>
            <w:tcW w:w="7655" w:type="dxa"/>
            <w:shd w:val="clear" w:color="auto" w:fill="auto"/>
            <w:tcMar>
              <w:top w:w="100" w:type="dxa"/>
              <w:left w:w="100" w:type="dxa"/>
              <w:bottom w:w="100" w:type="dxa"/>
              <w:right w:w="100" w:type="dxa"/>
            </w:tcMar>
            <w:vAlign w:val="center"/>
          </w:tcPr>
          <w:p w14:paraId="362DB159" w14:textId="05323AD3" w:rsidR="00315166" w:rsidRPr="00C11165" w:rsidRDefault="00683C64" w:rsidP="00683C64">
            <w:pPr>
              <w:pBdr>
                <w:top w:val="nil"/>
                <w:left w:val="nil"/>
                <w:bottom w:val="nil"/>
                <w:right w:val="nil"/>
                <w:between w:val="nil"/>
              </w:pBdr>
              <w:jc w:val="both"/>
              <w:rPr>
                <w:rFonts w:asciiTheme="majorHAnsi" w:hAnsiTheme="majorHAnsi"/>
                <w:b/>
                <w:sz w:val="18"/>
                <w:szCs w:val="18"/>
              </w:rPr>
            </w:pPr>
            <w:r w:rsidRPr="00C11165">
              <w:rPr>
                <w:rFonts w:asciiTheme="majorHAnsi" w:hAnsiTheme="majorHAnsi"/>
                <w:sz w:val="18"/>
                <w:szCs w:val="18"/>
                <w:shd w:val="clear" w:color="auto" w:fill="FFFFFF"/>
              </w:rPr>
              <w:t>Realizar el ajuste en la programación de la meta proyecto “Realizar 350 visitas para el seguimiento a las gestiones sobre la protección del patrimonio cultural de la ciudad”. En el desarrollo de las funciones de seguimiento para la intervención y valoración en bienes de interés cultural del ámbito Distrital el equipo de la Subdirección de Infraestructura y Patrimonio Cultural, adelanta acciones relacionadas con visitas a estos inmuebles. En la medida en que se han venido disminuyendo las restricciones generadas por la pandemia de Covid 19, se han podido realizar mayores visitas en la ciudad. Si bien para 2021 se había planteado un total de 200 visitas, a septiembre ya se ha alcanzado esta cifra. Por lo anterior, se requiere la ampliación de la meta para la vigencia 2021 en 240 visitas, de acuerdo con las gestiones que a la fecha se han realizado.</w:t>
            </w:r>
          </w:p>
        </w:tc>
        <w:tc>
          <w:tcPr>
            <w:tcW w:w="1173" w:type="dxa"/>
            <w:shd w:val="clear" w:color="auto" w:fill="auto"/>
            <w:tcMar>
              <w:top w:w="100" w:type="dxa"/>
              <w:left w:w="100" w:type="dxa"/>
              <w:bottom w:w="100" w:type="dxa"/>
              <w:right w:w="100" w:type="dxa"/>
            </w:tcMar>
            <w:vAlign w:val="center"/>
          </w:tcPr>
          <w:p w14:paraId="11F96D70" w14:textId="039CE748"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5</w:t>
            </w:r>
          </w:p>
        </w:tc>
      </w:tr>
      <w:tr w:rsidR="00C11165" w:rsidRPr="00C11165" w14:paraId="5AA6E9CF" w14:textId="77777777" w:rsidTr="00EA1213">
        <w:tc>
          <w:tcPr>
            <w:tcW w:w="1124" w:type="dxa"/>
            <w:shd w:val="clear" w:color="auto" w:fill="auto"/>
            <w:tcMar>
              <w:top w:w="100" w:type="dxa"/>
              <w:left w:w="100" w:type="dxa"/>
              <w:bottom w:w="100" w:type="dxa"/>
              <w:right w:w="100" w:type="dxa"/>
            </w:tcMar>
            <w:vAlign w:val="center"/>
          </w:tcPr>
          <w:p w14:paraId="0A4E505E" w14:textId="3EAF08A2"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17-12-2021</w:t>
            </w:r>
          </w:p>
        </w:tc>
        <w:tc>
          <w:tcPr>
            <w:tcW w:w="7655" w:type="dxa"/>
            <w:shd w:val="clear" w:color="auto" w:fill="auto"/>
            <w:tcMar>
              <w:top w:w="100" w:type="dxa"/>
              <w:left w:w="100" w:type="dxa"/>
              <w:bottom w:w="100" w:type="dxa"/>
              <w:right w:w="100" w:type="dxa"/>
            </w:tcMar>
            <w:vAlign w:val="center"/>
          </w:tcPr>
          <w:p w14:paraId="796DDEF1" w14:textId="613A32C1" w:rsidR="00315166" w:rsidRPr="00C11165" w:rsidRDefault="00683C64" w:rsidP="00683C64">
            <w:pPr>
              <w:pBdr>
                <w:top w:val="nil"/>
                <w:left w:val="nil"/>
                <w:bottom w:val="nil"/>
                <w:right w:val="nil"/>
                <w:between w:val="nil"/>
              </w:pBdr>
              <w:jc w:val="both"/>
              <w:rPr>
                <w:rFonts w:asciiTheme="majorHAnsi" w:hAnsiTheme="majorHAnsi"/>
                <w:b/>
                <w:sz w:val="18"/>
                <w:szCs w:val="18"/>
              </w:rPr>
            </w:pPr>
            <w:r w:rsidRPr="00C11165">
              <w:rPr>
                <w:rFonts w:asciiTheme="majorHAnsi" w:hAnsiTheme="majorHAnsi"/>
                <w:sz w:val="18"/>
                <w:szCs w:val="18"/>
                <w:shd w:val="clear" w:color="auto" w:fill="FFFFFF"/>
              </w:rPr>
              <w:t>Esta modificación obedece a que las acciones que adelanta la SCRD en materia de control urbano, han permitido el seguimiento, protección y puesta en valor del mismo. En este sentido, si bien al iniciar la presente administración, se planteó una meta de asistencia técnica de 350 visitas, en la actualidad, en la medida en que la ciudad poco a poco se ha ido abriendo y retornando a la normalidad producto de la gestión frente al Covid-19, se han podido adelantar visitas de reconocimiento, recorridos, entre otros, para determinar las condiciones patrimoniales que pueden verse afectadas. Durante 2021 y hasta noviembre de este año, se habían realizado 273 visitas, que han permitido el inicio de las actuaciones administrativas por comportamientos contrarios a la protección del patrimonio cultural y con las visitas de diciembre puede incrementarse a 307.</w:t>
            </w:r>
          </w:p>
        </w:tc>
        <w:tc>
          <w:tcPr>
            <w:tcW w:w="1173" w:type="dxa"/>
            <w:shd w:val="clear" w:color="auto" w:fill="auto"/>
            <w:tcMar>
              <w:top w:w="100" w:type="dxa"/>
              <w:left w:w="100" w:type="dxa"/>
              <w:bottom w:w="100" w:type="dxa"/>
              <w:right w:w="100" w:type="dxa"/>
            </w:tcMar>
            <w:vAlign w:val="center"/>
          </w:tcPr>
          <w:p w14:paraId="070EB79E" w14:textId="356155FA"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6</w:t>
            </w:r>
          </w:p>
        </w:tc>
      </w:tr>
      <w:tr w:rsidR="00C11165" w:rsidRPr="00C11165" w14:paraId="0245DB3A" w14:textId="77777777" w:rsidTr="00EA1213">
        <w:tc>
          <w:tcPr>
            <w:tcW w:w="1124" w:type="dxa"/>
            <w:shd w:val="clear" w:color="auto" w:fill="auto"/>
            <w:tcMar>
              <w:top w:w="100" w:type="dxa"/>
              <w:left w:w="100" w:type="dxa"/>
              <w:bottom w:w="100" w:type="dxa"/>
              <w:right w:w="100" w:type="dxa"/>
            </w:tcMar>
            <w:vAlign w:val="center"/>
          </w:tcPr>
          <w:p w14:paraId="40B37F45" w14:textId="79FD2B1F"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24-01-2022</w:t>
            </w:r>
          </w:p>
        </w:tc>
        <w:tc>
          <w:tcPr>
            <w:tcW w:w="7655" w:type="dxa"/>
            <w:shd w:val="clear" w:color="auto" w:fill="auto"/>
            <w:tcMar>
              <w:top w:w="100" w:type="dxa"/>
              <w:left w:w="100" w:type="dxa"/>
              <w:bottom w:w="100" w:type="dxa"/>
              <w:right w:w="100" w:type="dxa"/>
            </w:tcMar>
            <w:vAlign w:val="center"/>
          </w:tcPr>
          <w:p w14:paraId="412660CB" w14:textId="1D3FFA16" w:rsidR="00315166" w:rsidRPr="00C11165" w:rsidRDefault="00683C64" w:rsidP="00683C64">
            <w:pPr>
              <w:pBdr>
                <w:top w:val="nil"/>
                <w:left w:val="nil"/>
                <w:bottom w:val="nil"/>
                <w:right w:val="nil"/>
                <w:between w:val="nil"/>
              </w:pBdr>
              <w:jc w:val="both"/>
              <w:rPr>
                <w:rFonts w:asciiTheme="majorHAnsi" w:hAnsiTheme="majorHAnsi"/>
                <w:b/>
                <w:sz w:val="18"/>
                <w:szCs w:val="18"/>
              </w:rPr>
            </w:pPr>
            <w:r w:rsidRPr="00C11165">
              <w:rPr>
                <w:rFonts w:asciiTheme="majorHAnsi" w:hAnsiTheme="majorHAnsi"/>
                <w:sz w:val="18"/>
                <w:szCs w:val="18"/>
                <w:shd w:val="clear" w:color="auto" w:fill="FFFFFF"/>
              </w:rPr>
              <w:t>El proyecto actualizó la información de presupuesto al cierre del 31 de diciembre por solicitud de la OAP.</w:t>
            </w:r>
          </w:p>
        </w:tc>
        <w:tc>
          <w:tcPr>
            <w:tcW w:w="1173" w:type="dxa"/>
            <w:shd w:val="clear" w:color="auto" w:fill="auto"/>
            <w:tcMar>
              <w:top w:w="100" w:type="dxa"/>
              <w:left w:w="100" w:type="dxa"/>
              <w:bottom w:w="100" w:type="dxa"/>
              <w:right w:w="100" w:type="dxa"/>
            </w:tcMar>
            <w:vAlign w:val="center"/>
          </w:tcPr>
          <w:p w14:paraId="785C26B5" w14:textId="722C20B9"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7</w:t>
            </w:r>
          </w:p>
        </w:tc>
      </w:tr>
      <w:tr w:rsidR="00C11165" w:rsidRPr="00C11165" w14:paraId="0E27C707" w14:textId="77777777" w:rsidTr="00EA1213">
        <w:tc>
          <w:tcPr>
            <w:tcW w:w="1124" w:type="dxa"/>
            <w:shd w:val="clear" w:color="auto" w:fill="auto"/>
            <w:tcMar>
              <w:top w:w="100" w:type="dxa"/>
              <w:left w:w="100" w:type="dxa"/>
              <w:bottom w:w="100" w:type="dxa"/>
              <w:right w:w="100" w:type="dxa"/>
            </w:tcMar>
            <w:vAlign w:val="center"/>
          </w:tcPr>
          <w:p w14:paraId="75067898" w14:textId="31DAB71B" w:rsidR="00FD099E" w:rsidRPr="00C11165" w:rsidRDefault="00FD099E" w:rsidP="00315166">
            <w:pPr>
              <w:pBdr>
                <w:top w:val="nil"/>
                <w:left w:val="nil"/>
                <w:bottom w:val="nil"/>
                <w:right w:val="nil"/>
                <w:between w:val="nil"/>
              </w:pBdr>
              <w:rPr>
                <w:rFonts w:asciiTheme="majorHAnsi" w:eastAsia="Times New Roman" w:hAnsiTheme="majorHAnsi" w:cs="Times New Roman"/>
                <w:sz w:val="18"/>
                <w:szCs w:val="18"/>
                <w:lang w:val="es-CO"/>
              </w:rPr>
            </w:pPr>
            <w:r w:rsidRPr="00C11165">
              <w:rPr>
                <w:rFonts w:asciiTheme="majorHAnsi" w:eastAsia="Times New Roman" w:hAnsiTheme="majorHAnsi" w:cs="Times New Roman"/>
                <w:sz w:val="18"/>
                <w:szCs w:val="18"/>
                <w:lang w:val="es-CO"/>
              </w:rPr>
              <w:t>15-06-2022</w:t>
            </w:r>
          </w:p>
        </w:tc>
        <w:tc>
          <w:tcPr>
            <w:tcW w:w="7655" w:type="dxa"/>
            <w:shd w:val="clear" w:color="auto" w:fill="auto"/>
            <w:tcMar>
              <w:top w:w="100" w:type="dxa"/>
              <w:left w:w="100" w:type="dxa"/>
              <w:bottom w:w="100" w:type="dxa"/>
              <w:right w:w="100" w:type="dxa"/>
            </w:tcMar>
            <w:vAlign w:val="center"/>
          </w:tcPr>
          <w:p w14:paraId="144D61BF" w14:textId="185BEB52" w:rsidR="00FD099E" w:rsidRPr="00C11165" w:rsidRDefault="00EA1213"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Teniendo en cuenta que debido a la nueva dinámica social y la reapertura total de la ciudad de Bogotá de acuerdo con los lineamientos del Distrito Capital, el equipo de trabajo de la Subdirección de Infraestructura y Patrimonio cultural ha podido avanzar eficazmente en las gestiones de campo, así como en los acercamientos a las comunidades, generando un incremento en la producción de publicaciones y eventos, que han permitido la divulgación de las acciones encaminadas a la protección del patrimonio cultural. De acuerdo con lo anterior, a la fecha se tiene un cumplimiento del 80% en la meta proyecto de inversión, y considerando las actividades proyectadas para desarrollo en la vigencia 2022, es necesario incrementar y reprogramar la meta para el cuatrienio pasando de 20 a 24 publicaciones.</w:t>
            </w:r>
          </w:p>
        </w:tc>
        <w:tc>
          <w:tcPr>
            <w:tcW w:w="1173" w:type="dxa"/>
            <w:shd w:val="clear" w:color="auto" w:fill="auto"/>
            <w:tcMar>
              <w:top w:w="100" w:type="dxa"/>
              <w:left w:w="100" w:type="dxa"/>
              <w:bottom w:w="100" w:type="dxa"/>
              <w:right w:w="100" w:type="dxa"/>
            </w:tcMar>
            <w:vAlign w:val="center"/>
          </w:tcPr>
          <w:p w14:paraId="77ABA00B" w14:textId="2EAF5E54" w:rsidR="00FD099E" w:rsidRPr="00C11165" w:rsidRDefault="00FD099E"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8</w:t>
            </w:r>
          </w:p>
        </w:tc>
      </w:tr>
      <w:tr w:rsidR="00C11165" w:rsidRPr="00C11165" w14:paraId="7486A6D8" w14:textId="77777777" w:rsidTr="00EA1213">
        <w:tc>
          <w:tcPr>
            <w:tcW w:w="1124" w:type="dxa"/>
            <w:shd w:val="clear" w:color="auto" w:fill="auto"/>
            <w:tcMar>
              <w:top w:w="100" w:type="dxa"/>
              <w:left w:w="100" w:type="dxa"/>
              <w:bottom w:w="100" w:type="dxa"/>
              <w:right w:w="100" w:type="dxa"/>
            </w:tcMar>
            <w:vAlign w:val="center"/>
          </w:tcPr>
          <w:p w14:paraId="65460A51" w14:textId="2FC219D6"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27-07-2022</w:t>
            </w:r>
          </w:p>
        </w:tc>
        <w:tc>
          <w:tcPr>
            <w:tcW w:w="7655" w:type="dxa"/>
            <w:shd w:val="clear" w:color="auto" w:fill="auto"/>
            <w:tcMar>
              <w:top w:w="100" w:type="dxa"/>
              <w:left w:w="100" w:type="dxa"/>
              <w:bottom w:w="100" w:type="dxa"/>
              <w:right w:w="100" w:type="dxa"/>
            </w:tcMar>
            <w:vAlign w:val="center"/>
          </w:tcPr>
          <w:p w14:paraId="4B06A509" w14:textId="11A3EEEF" w:rsidR="00EA1213" w:rsidRPr="00C11165" w:rsidRDefault="00EA1213"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Modificaciones en Plan Anual de Adquisiciones que afectaron la distribución de recursos entre metas.</w:t>
            </w:r>
          </w:p>
        </w:tc>
        <w:tc>
          <w:tcPr>
            <w:tcW w:w="1173" w:type="dxa"/>
            <w:shd w:val="clear" w:color="auto" w:fill="auto"/>
            <w:tcMar>
              <w:top w:w="100" w:type="dxa"/>
              <w:left w:w="100" w:type="dxa"/>
              <w:bottom w:w="100" w:type="dxa"/>
              <w:right w:w="100" w:type="dxa"/>
            </w:tcMar>
            <w:vAlign w:val="center"/>
          </w:tcPr>
          <w:p w14:paraId="58F61B6A" w14:textId="195F6EB3" w:rsidR="00EA1213" w:rsidRPr="00C11165" w:rsidRDefault="00EA1213"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9</w:t>
            </w:r>
          </w:p>
        </w:tc>
      </w:tr>
      <w:tr w:rsidR="00C11165" w:rsidRPr="00C11165" w14:paraId="378CCDDB" w14:textId="77777777" w:rsidTr="00EA1213">
        <w:tc>
          <w:tcPr>
            <w:tcW w:w="1124" w:type="dxa"/>
            <w:shd w:val="clear" w:color="auto" w:fill="auto"/>
            <w:tcMar>
              <w:top w:w="100" w:type="dxa"/>
              <w:left w:w="100" w:type="dxa"/>
              <w:bottom w:w="100" w:type="dxa"/>
              <w:right w:w="100" w:type="dxa"/>
            </w:tcMar>
            <w:vAlign w:val="center"/>
          </w:tcPr>
          <w:p w14:paraId="66D6463B" w14:textId="74D4990C"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12-08-2022</w:t>
            </w:r>
          </w:p>
          <w:p w14:paraId="57A1CA24" w14:textId="77777777"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18-08-2022</w:t>
            </w:r>
          </w:p>
          <w:p w14:paraId="42BAEB9E" w14:textId="4465E0F6"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14-09-2022</w:t>
            </w:r>
          </w:p>
        </w:tc>
        <w:tc>
          <w:tcPr>
            <w:tcW w:w="7655" w:type="dxa"/>
            <w:shd w:val="clear" w:color="auto" w:fill="auto"/>
            <w:tcMar>
              <w:top w:w="100" w:type="dxa"/>
              <w:left w:w="100" w:type="dxa"/>
              <w:bottom w:w="100" w:type="dxa"/>
              <w:right w:w="100" w:type="dxa"/>
            </w:tcMar>
            <w:vAlign w:val="center"/>
          </w:tcPr>
          <w:p w14:paraId="17EDD71B" w14:textId="4DAF9E76" w:rsidR="00EA1213" w:rsidRPr="00C11165" w:rsidRDefault="00EA1213"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Traslado entre proyecto de inversión $ 861.584.847. Recursos provenientes del proyecto 7654.</w:t>
            </w:r>
          </w:p>
        </w:tc>
        <w:tc>
          <w:tcPr>
            <w:tcW w:w="1173" w:type="dxa"/>
            <w:shd w:val="clear" w:color="auto" w:fill="auto"/>
            <w:tcMar>
              <w:top w:w="100" w:type="dxa"/>
              <w:left w:w="100" w:type="dxa"/>
              <w:bottom w:w="100" w:type="dxa"/>
              <w:right w:w="100" w:type="dxa"/>
            </w:tcMar>
            <w:vAlign w:val="center"/>
          </w:tcPr>
          <w:p w14:paraId="1A61DDF5" w14:textId="7D268E8F" w:rsidR="00EA1213" w:rsidRPr="00C11165" w:rsidRDefault="00EA1213"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10</w:t>
            </w:r>
          </w:p>
        </w:tc>
      </w:tr>
      <w:tr w:rsidR="00C11165" w:rsidRPr="00C11165" w14:paraId="338C38E9" w14:textId="77777777" w:rsidTr="00EA1213">
        <w:tc>
          <w:tcPr>
            <w:tcW w:w="1124" w:type="dxa"/>
            <w:shd w:val="clear" w:color="auto" w:fill="auto"/>
            <w:tcMar>
              <w:top w:w="100" w:type="dxa"/>
              <w:left w:w="100" w:type="dxa"/>
              <w:bottom w:w="100" w:type="dxa"/>
              <w:right w:w="100" w:type="dxa"/>
            </w:tcMar>
            <w:vAlign w:val="center"/>
          </w:tcPr>
          <w:p w14:paraId="449F4D30" w14:textId="6D7505B1" w:rsidR="005C17D7" w:rsidRPr="00C11165" w:rsidRDefault="006A220B"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10-11-2022</w:t>
            </w:r>
          </w:p>
        </w:tc>
        <w:tc>
          <w:tcPr>
            <w:tcW w:w="7655" w:type="dxa"/>
            <w:shd w:val="clear" w:color="auto" w:fill="auto"/>
            <w:tcMar>
              <w:top w:w="100" w:type="dxa"/>
              <w:left w:w="100" w:type="dxa"/>
              <w:bottom w:w="100" w:type="dxa"/>
              <w:right w:w="100" w:type="dxa"/>
            </w:tcMar>
            <w:vAlign w:val="center"/>
          </w:tcPr>
          <w:p w14:paraId="2E60F451" w14:textId="2086D8F7" w:rsidR="005C17D7" w:rsidRPr="00C11165" w:rsidRDefault="006A220B"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 xml:space="preserve">Modificación en ¨Plan Anual de Adquisiciones, para adición contrato de operador logístico. </w:t>
            </w:r>
          </w:p>
        </w:tc>
        <w:tc>
          <w:tcPr>
            <w:tcW w:w="1173" w:type="dxa"/>
            <w:shd w:val="clear" w:color="auto" w:fill="auto"/>
            <w:tcMar>
              <w:top w:w="100" w:type="dxa"/>
              <w:left w:w="100" w:type="dxa"/>
              <w:bottom w:w="100" w:type="dxa"/>
              <w:right w:w="100" w:type="dxa"/>
            </w:tcMar>
            <w:vAlign w:val="center"/>
          </w:tcPr>
          <w:p w14:paraId="5889A503" w14:textId="56CE2C11" w:rsidR="005C17D7" w:rsidRPr="00C11165" w:rsidRDefault="005C17D7"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11</w:t>
            </w:r>
          </w:p>
        </w:tc>
      </w:tr>
      <w:tr w:rsidR="00C11165" w:rsidRPr="00C11165" w14:paraId="42EB391A" w14:textId="77777777" w:rsidTr="00EA1213">
        <w:tc>
          <w:tcPr>
            <w:tcW w:w="1124" w:type="dxa"/>
            <w:shd w:val="clear" w:color="auto" w:fill="auto"/>
            <w:tcMar>
              <w:top w:w="100" w:type="dxa"/>
              <w:left w:w="100" w:type="dxa"/>
              <w:bottom w:w="100" w:type="dxa"/>
              <w:right w:w="100" w:type="dxa"/>
            </w:tcMar>
            <w:vAlign w:val="center"/>
          </w:tcPr>
          <w:p w14:paraId="1F487E74" w14:textId="2084F4D0" w:rsidR="00E47E1A" w:rsidRPr="00C11165" w:rsidRDefault="006A220B"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27-12-2022</w:t>
            </w:r>
          </w:p>
        </w:tc>
        <w:tc>
          <w:tcPr>
            <w:tcW w:w="7655" w:type="dxa"/>
            <w:shd w:val="clear" w:color="auto" w:fill="auto"/>
            <w:tcMar>
              <w:top w:w="100" w:type="dxa"/>
              <w:left w:w="100" w:type="dxa"/>
              <w:bottom w:w="100" w:type="dxa"/>
              <w:right w:w="100" w:type="dxa"/>
            </w:tcMar>
            <w:vAlign w:val="center"/>
          </w:tcPr>
          <w:p w14:paraId="0226F094" w14:textId="482B88F1" w:rsidR="006C74D2" w:rsidRPr="00C11165" w:rsidRDefault="006C74D2"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w:t>
            </w:r>
            <w:r w:rsidR="005C17D7" w:rsidRPr="00C11165">
              <w:rPr>
                <w:rFonts w:asciiTheme="majorHAnsi" w:hAnsiTheme="majorHAnsi"/>
                <w:sz w:val="18"/>
                <w:szCs w:val="18"/>
                <w:shd w:val="clear" w:color="auto" w:fill="FFFFFF"/>
              </w:rPr>
              <w:t>Incremento en la magnitud de la meta “Realizar visitas para el seguimiento a las gestiones sobre la protección del patrimonio cultural de la ciudad</w:t>
            </w:r>
            <w:r w:rsidR="006A220B" w:rsidRPr="00C11165">
              <w:rPr>
                <w:rFonts w:asciiTheme="majorHAnsi" w:hAnsiTheme="majorHAnsi"/>
                <w:sz w:val="18"/>
                <w:szCs w:val="18"/>
                <w:shd w:val="clear" w:color="auto" w:fill="FFFFFF"/>
              </w:rPr>
              <w:t>”.</w:t>
            </w:r>
          </w:p>
          <w:p w14:paraId="3B27FA56" w14:textId="5A73C01D" w:rsidR="006C74D2" w:rsidRPr="00C11165" w:rsidRDefault="006C74D2"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-Actualización módulos de costos por actividad en la cadena de valor y el flujo financiero.</w:t>
            </w:r>
          </w:p>
        </w:tc>
        <w:tc>
          <w:tcPr>
            <w:tcW w:w="1173" w:type="dxa"/>
            <w:shd w:val="clear" w:color="auto" w:fill="auto"/>
            <w:tcMar>
              <w:top w:w="100" w:type="dxa"/>
              <w:left w:w="100" w:type="dxa"/>
              <w:bottom w:w="100" w:type="dxa"/>
              <w:right w:w="100" w:type="dxa"/>
            </w:tcMar>
            <w:vAlign w:val="center"/>
          </w:tcPr>
          <w:p w14:paraId="07BB990D" w14:textId="14897D35" w:rsidR="00E47E1A" w:rsidRPr="00C11165" w:rsidRDefault="005C17D7"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12</w:t>
            </w:r>
          </w:p>
        </w:tc>
      </w:tr>
      <w:tr w:rsidR="007335A8" w:rsidRPr="00C11165" w14:paraId="021F4D4D" w14:textId="77777777" w:rsidTr="00EA1213">
        <w:tc>
          <w:tcPr>
            <w:tcW w:w="1124" w:type="dxa"/>
            <w:shd w:val="clear" w:color="auto" w:fill="auto"/>
            <w:tcMar>
              <w:top w:w="100" w:type="dxa"/>
              <w:left w:w="100" w:type="dxa"/>
              <w:bottom w:w="100" w:type="dxa"/>
              <w:right w:w="100" w:type="dxa"/>
            </w:tcMar>
            <w:vAlign w:val="center"/>
          </w:tcPr>
          <w:p w14:paraId="709ECA25" w14:textId="258909FC" w:rsidR="007335A8" w:rsidRPr="00C11165" w:rsidRDefault="007335A8" w:rsidP="007335A8">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10/02/2023</w:t>
            </w:r>
          </w:p>
        </w:tc>
        <w:tc>
          <w:tcPr>
            <w:tcW w:w="7655" w:type="dxa"/>
            <w:shd w:val="clear" w:color="auto" w:fill="auto"/>
            <w:tcMar>
              <w:top w:w="100" w:type="dxa"/>
              <w:left w:w="100" w:type="dxa"/>
              <w:bottom w:w="100" w:type="dxa"/>
              <w:right w:w="100" w:type="dxa"/>
            </w:tcMar>
            <w:vAlign w:val="center"/>
          </w:tcPr>
          <w:p w14:paraId="1550BE6C" w14:textId="77777777" w:rsidR="007335A8" w:rsidRPr="00C11165" w:rsidRDefault="007335A8" w:rsidP="007335A8">
            <w:pPr>
              <w:widowControl/>
              <w:autoSpaceDE w:val="0"/>
              <w:autoSpaceDN w:val="0"/>
              <w:adjustRightInd w:val="0"/>
              <w:rPr>
                <w:rFonts w:asciiTheme="majorHAnsi" w:hAnsiTheme="majorHAnsi"/>
                <w:sz w:val="18"/>
                <w:szCs w:val="18"/>
                <w:shd w:val="clear" w:color="auto" w:fill="FFFFFF"/>
              </w:rPr>
            </w:pPr>
            <w:r w:rsidRPr="00C11165">
              <w:rPr>
                <w:rFonts w:asciiTheme="majorHAnsi" w:hAnsiTheme="majorHAnsi"/>
                <w:sz w:val="18"/>
                <w:szCs w:val="18"/>
                <w:shd w:val="clear" w:color="auto" w:fill="FFFFFF"/>
              </w:rPr>
              <w:t>Actualización para programación vigencia 2023</w:t>
            </w:r>
          </w:p>
          <w:p w14:paraId="55A5FFB6" w14:textId="77777777" w:rsidR="007335A8" w:rsidRPr="00C11165" w:rsidRDefault="007335A8" w:rsidP="007335A8">
            <w:pPr>
              <w:widowControl/>
              <w:autoSpaceDE w:val="0"/>
              <w:autoSpaceDN w:val="0"/>
              <w:adjustRightInd w:val="0"/>
              <w:rPr>
                <w:rFonts w:asciiTheme="majorHAnsi" w:hAnsiTheme="majorHAnsi"/>
                <w:sz w:val="18"/>
                <w:szCs w:val="18"/>
                <w:shd w:val="clear" w:color="auto" w:fill="FFFFFF"/>
              </w:rPr>
            </w:pPr>
            <w:r w:rsidRPr="00C11165">
              <w:rPr>
                <w:rFonts w:asciiTheme="majorHAnsi" w:hAnsiTheme="majorHAnsi"/>
                <w:sz w:val="18"/>
                <w:szCs w:val="18"/>
                <w:shd w:val="clear" w:color="auto" w:fill="FFFFFF"/>
              </w:rPr>
              <w:t>-Costeo de las actividades</w:t>
            </w:r>
          </w:p>
          <w:p w14:paraId="1824B6E7" w14:textId="77777777" w:rsidR="007335A8" w:rsidRPr="00C11165" w:rsidRDefault="007335A8" w:rsidP="007335A8">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-Flujo Financiero</w:t>
            </w:r>
          </w:p>
          <w:p w14:paraId="4BB3D153" w14:textId="6D763E9F" w:rsidR="007335A8" w:rsidRPr="00C11165" w:rsidRDefault="007335A8" w:rsidP="007335A8">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-Incremento de la meta “</w:t>
            </w:r>
            <w:r w:rsidRPr="00C11165">
              <w:rPr>
                <w:rFonts w:asciiTheme="majorHAnsi" w:hAnsiTheme="majorHAnsi"/>
                <w:i/>
                <w:iCs/>
                <w:sz w:val="18"/>
                <w:szCs w:val="18"/>
                <w:shd w:val="clear" w:color="auto" w:fill="FFFFFF"/>
              </w:rPr>
              <w:t>Desarrollo de publicaciones y eventos de divulgación asociados al patrimonio cultural</w:t>
            </w:r>
            <w:r w:rsidRPr="00C11165">
              <w:rPr>
                <w:rFonts w:asciiTheme="majorHAnsi" w:hAnsiTheme="majorHAnsi"/>
                <w:sz w:val="18"/>
                <w:szCs w:val="18"/>
                <w:shd w:val="clear" w:color="auto" w:fill="FFFFFF"/>
              </w:rPr>
              <w:t xml:space="preserve">” pasando de 26 a 27 en el cuatrienio. </w:t>
            </w:r>
          </w:p>
          <w:p w14:paraId="16BDF271" w14:textId="46E4DCBF" w:rsidR="007335A8" w:rsidRPr="00C11165" w:rsidRDefault="007335A8" w:rsidP="007335A8">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-Incremento de la meta “Realizar visitas para el seguimiento a las gestiones sobre la protección del patrimonio cultural de la ciudad” pasando de 1.160 a 1.257 en el cuatrienio.</w:t>
            </w:r>
          </w:p>
        </w:tc>
        <w:tc>
          <w:tcPr>
            <w:tcW w:w="1173" w:type="dxa"/>
            <w:shd w:val="clear" w:color="auto" w:fill="auto"/>
            <w:tcMar>
              <w:top w:w="100" w:type="dxa"/>
              <w:left w:w="100" w:type="dxa"/>
              <w:bottom w:w="100" w:type="dxa"/>
              <w:right w:w="100" w:type="dxa"/>
            </w:tcMar>
            <w:vAlign w:val="center"/>
          </w:tcPr>
          <w:p w14:paraId="100A9C6A" w14:textId="4CD17B54" w:rsidR="007335A8" w:rsidRPr="00C11165" w:rsidRDefault="007335A8" w:rsidP="007335A8">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13</w:t>
            </w:r>
          </w:p>
        </w:tc>
      </w:tr>
      <w:tr w:rsidR="0008273F" w:rsidRPr="00C11165" w14:paraId="4C79E6A6" w14:textId="77777777" w:rsidTr="00EA1213">
        <w:tc>
          <w:tcPr>
            <w:tcW w:w="1124" w:type="dxa"/>
            <w:shd w:val="clear" w:color="auto" w:fill="auto"/>
            <w:tcMar>
              <w:top w:w="100" w:type="dxa"/>
              <w:left w:w="100" w:type="dxa"/>
              <w:bottom w:w="100" w:type="dxa"/>
              <w:right w:w="100" w:type="dxa"/>
            </w:tcMar>
            <w:vAlign w:val="center"/>
          </w:tcPr>
          <w:p w14:paraId="2A19E86E" w14:textId="371B53BF" w:rsidR="0008273F" w:rsidRPr="00B94671" w:rsidRDefault="0008273F" w:rsidP="007335A8">
            <w:pPr>
              <w:pBdr>
                <w:top w:val="nil"/>
                <w:left w:val="nil"/>
                <w:bottom w:val="nil"/>
                <w:right w:val="nil"/>
                <w:between w:val="nil"/>
              </w:pBdr>
              <w:rPr>
                <w:rFonts w:asciiTheme="majorHAnsi" w:hAnsiTheme="majorHAnsi"/>
                <w:sz w:val="18"/>
                <w:szCs w:val="18"/>
                <w:shd w:val="clear" w:color="auto" w:fill="FFFFFF"/>
              </w:rPr>
            </w:pPr>
            <w:r w:rsidRPr="00B94671">
              <w:rPr>
                <w:rFonts w:asciiTheme="majorHAnsi" w:hAnsiTheme="majorHAnsi"/>
                <w:sz w:val="18"/>
                <w:szCs w:val="18"/>
                <w:shd w:val="clear" w:color="auto" w:fill="FFFFFF"/>
              </w:rPr>
              <w:t>23/06/2023</w:t>
            </w:r>
          </w:p>
        </w:tc>
        <w:tc>
          <w:tcPr>
            <w:tcW w:w="7655" w:type="dxa"/>
            <w:shd w:val="clear" w:color="auto" w:fill="auto"/>
            <w:tcMar>
              <w:top w:w="100" w:type="dxa"/>
              <w:left w:w="100" w:type="dxa"/>
              <w:bottom w:w="100" w:type="dxa"/>
              <w:right w:w="100" w:type="dxa"/>
            </w:tcMar>
            <w:vAlign w:val="center"/>
          </w:tcPr>
          <w:p w14:paraId="7D6D34D6" w14:textId="77777777" w:rsidR="0012068F" w:rsidRPr="00B94671" w:rsidRDefault="0012068F" w:rsidP="0012068F">
            <w:pPr>
              <w:jc w:val="both"/>
              <w:rPr>
                <w:rFonts w:asciiTheme="majorHAnsi" w:hAnsiTheme="majorHAnsi" w:cstheme="majorHAnsi"/>
                <w:sz w:val="16"/>
                <w:szCs w:val="16"/>
                <w:shd w:val="clear" w:color="auto" w:fill="FFFFFF"/>
              </w:rPr>
            </w:pPr>
            <w:r w:rsidRPr="00B94671">
              <w:rPr>
                <w:rFonts w:asciiTheme="majorHAnsi" w:hAnsiTheme="majorHAnsi" w:cstheme="majorHAnsi"/>
                <w:sz w:val="16"/>
                <w:szCs w:val="16"/>
                <w:shd w:val="clear" w:color="auto" w:fill="FFFFFF"/>
              </w:rPr>
              <w:t xml:space="preserve">Actualización movimientos entre componentes </w:t>
            </w:r>
          </w:p>
          <w:p w14:paraId="6190DE31" w14:textId="77777777" w:rsidR="0012068F" w:rsidRPr="00B94671" w:rsidRDefault="0012068F" w:rsidP="0012068F">
            <w:pPr>
              <w:jc w:val="both"/>
              <w:rPr>
                <w:rFonts w:asciiTheme="majorHAnsi" w:hAnsiTheme="majorHAnsi" w:cstheme="majorHAnsi"/>
                <w:sz w:val="16"/>
                <w:szCs w:val="16"/>
                <w:shd w:val="clear" w:color="auto" w:fill="FFFFFF"/>
              </w:rPr>
            </w:pPr>
            <w:r w:rsidRPr="00B94671">
              <w:rPr>
                <w:rFonts w:asciiTheme="majorHAnsi" w:hAnsiTheme="majorHAnsi" w:cstheme="majorHAnsi"/>
                <w:sz w:val="16"/>
                <w:szCs w:val="16"/>
                <w:shd w:val="clear" w:color="auto" w:fill="FFFFFF"/>
              </w:rPr>
              <w:t>-Costeo de las actividades</w:t>
            </w:r>
          </w:p>
          <w:p w14:paraId="3EF68CCB" w14:textId="0DA8DFBC" w:rsidR="0008273F" w:rsidRPr="00B94671" w:rsidRDefault="0012068F" w:rsidP="0012068F">
            <w:pPr>
              <w:widowControl/>
              <w:autoSpaceDE w:val="0"/>
              <w:autoSpaceDN w:val="0"/>
              <w:adjustRightInd w:val="0"/>
              <w:rPr>
                <w:rFonts w:asciiTheme="majorHAnsi" w:hAnsiTheme="majorHAnsi"/>
                <w:sz w:val="18"/>
                <w:szCs w:val="18"/>
                <w:shd w:val="clear" w:color="auto" w:fill="FFFFFF"/>
              </w:rPr>
            </w:pPr>
            <w:r w:rsidRPr="00B94671">
              <w:rPr>
                <w:rFonts w:asciiTheme="majorHAnsi" w:hAnsiTheme="majorHAnsi" w:cstheme="majorHAnsi"/>
                <w:sz w:val="16"/>
                <w:szCs w:val="16"/>
                <w:shd w:val="clear" w:color="auto" w:fill="FFFFFF"/>
              </w:rPr>
              <w:t>-Flujo Financiero</w:t>
            </w:r>
          </w:p>
        </w:tc>
        <w:tc>
          <w:tcPr>
            <w:tcW w:w="1173" w:type="dxa"/>
            <w:shd w:val="clear" w:color="auto" w:fill="auto"/>
            <w:tcMar>
              <w:top w:w="100" w:type="dxa"/>
              <w:left w:w="100" w:type="dxa"/>
              <w:bottom w:w="100" w:type="dxa"/>
              <w:right w:w="100" w:type="dxa"/>
            </w:tcMar>
            <w:vAlign w:val="center"/>
          </w:tcPr>
          <w:p w14:paraId="13841081" w14:textId="38A9A54D" w:rsidR="0008273F" w:rsidRPr="00B94671" w:rsidRDefault="0008273F" w:rsidP="007335A8">
            <w:pPr>
              <w:pBdr>
                <w:top w:val="nil"/>
                <w:left w:val="nil"/>
                <w:bottom w:val="nil"/>
                <w:right w:val="nil"/>
                <w:between w:val="nil"/>
              </w:pBdr>
              <w:ind w:firstLine="360"/>
              <w:rPr>
                <w:rFonts w:asciiTheme="majorHAnsi" w:hAnsiTheme="majorHAnsi"/>
                <w:sz w:val="18"/>
                <w:szCs w:val="18"/>
                <w:shd w:val="clear" w:color="auto" w:fill="FFFFFF"/>
              </w:rPr>
            </w:pPr>
            <w:r w:rsidRPr="00B94671">
              <w:rPr>
                <w:rFonts w:asciiTheme="majorHAnsi" w:hAnsiTheme="majorHAnsi"/>
                <w:sz w:val="18"/>
                <w:szCs w:val="18"/>
                <w:shd w:val="clear" w:color="auto" w:fill="FFFFFF"/>
              </w:rPr>
              <w:t>14</w:t>
            </w:r>
          </w:p>
        </w:tc>
      </w:tr>
      <w:tr w:rsidR="00B94671" w:rsidRPr="00C11165" w14:paraId="55DF346E" w14:textId="77777777" w:rsidTr="00EA1213">
        <w:tc>
          <w:tcPr>
            <w:tcW w:w="1124" w:type="dxa"/>
            <w:shd w:val="clear" w:color="auto" w:fill="auto"/>
            <w:tcMar>
              <w:top w:w="100" w:type="dxa"/>
              <w:left w:w="100" w:type="dxa"/>
              <w:bottom w:w="100" w:type="dxa"/>
              <w:right w:w="100" w:type="dxa"/>
            </w:tcMar>
            <w:vAlign w:val="center"/>
          </w:tcPr>
          <w:p w14:paraId="54FFCB98" w14:textId="36D04C6E" w:rsidR="00B94671" w:rsidRPr="00E10293" w:rsidRDefault="00B94671" w:rsidP="007335A8">
            <w:pPr>
              <w:pBdr>
                <w:top w:val="nil"/>
                <w:left w:val="nil"/>
                <w:bottom w:val="nil"/>
                <w:right w:val="nil"/>
                <w:between w:val="nil"/>
              </w:pBdr>
              <w:rPr>
                <w:rFonts w:asciiTheme="majorHAnsi" w:hAnsiTheme="majorHAnsi"/>
                <w:sz w:val="18"/>
                <w:szCs w:val="18"/>
                <w:shd w:val="clear" w:color="auto" w:fill="FFFFFF"/>
              </w:rPr>
            </w:pPr>
            <w:r w:rsidRPr="00E10293">
              <w:rPr>
                <w:rFonts w:asciiTheme="majorHAnsi" w:hAnsiTheme="majorHAnsi"/>
                <w:sz w:val="18"/>
                <w:szCs w:val="18"/>
                <w:shd w:val="clear" w:color="auto" w:fill="FFFFFF"/>
              </w:rPr>
              <w:t>02/10/2023</w:t>
            </w:r>
          </w:p>
        </w:tc>
        <w:tc>
          <w:tcPr>
            <w:tcW w:w="7655" w:type="dxa"/>
            <w:shd w:val="clear" w:color="auto" w:fill="auto"/>
            <w:tcMar>
              <w:top w:w="100" w:type="dxa"/>
              <w:left w:w="100" w:type="dxa"/>
              <w:bottom w:w="100" w:type="dxa"/>
              <w:right w:w="100" w:type="dxa"/>
            </w:tcMar>
            <w:vAlign w:val="center"/>
          </w:tcPr>
          <w:p w14:paraId="52DFF0C0" w14:textId="12E37DC1" w:rsidR="00B94671" w:rsidRPr="00E10293" w:rsidRDefault="00B94671" w:rsidP="00B94671">
            <w:pPr>
              <w:pBdr>
                <w:top w:val="nil"/>
                <w:left w:val="nil"/>
                <w:bottom w:val="nil"/>
                <w:right w:val="nil"/>
                <w:between w:val="nil"/>
              </w:pBdr>
              <w:jc w:val="both"/>
              <w:rPr>
                <w:rFonts w:asciiTheme="majorHAnsi" w:hAnsiTheme="majorHAnsi"/>
                <w:sz w:val="18"/>
                <w:szCs w:val="18"/>
                <w:shd w:val="clear" w:color="auto" w:fill="FFFFFF"/>
              </w:rPr>
            </w:pPr>
            <w:r w:rsidRPr="00E10293">
              <w:rPr>
                <w:rFonts w:asciiTheme="majorHAnsi" w:hAnsiTheme="majorHAnsi"/>
                <w:sz w:val="18"/>
                <w:szCs w:val="18"/>
                <w:shd w:val="clear" w:color="auto" w:fill="FFFFFF"/>
              </w:rPr>
              <w:t>Incremento en la magnitud de la meta “Realizar visitas para el seguimiento a las gestiones sobre la protección del patrimonio cultural de la ciudad” pasando de 27 a 36 en el PDD 2020-2024</w:t>
            </w:r>
          </w:p>
          <w:p w14:paraId="7432666C" w14:textId="77777777" w:rsidR="00B94671" w:rsidRPr="00E10293" w:rsidRDefault="00B94671" w:rsidP="0012068F">
            <w:pPr>
              <w:jc w:val="both"/>
              <w:rPr>
                <w:rFonts w:asciiTheme="majorHAnsi" w:hAnsiTheme="majorHAnsi" w:cstheme="majorHAnsi"/>
                <w:sz w:val="16"/>
                <w:szCs w:val="16"/>
                <w:shd w:val="clear" w:color="auto" w:fill="FFFFFF"/>
              </w:rPr>
            </w:pPr>
          </w:p>
        </w:tc>
        <w:tc>
          <w:tcPr>
            <w:tcW w:w="1173" w:type="dxa"/>
            <w:shd w:val="clear" w:color="auto" w:fill="auto"/>
            <w:tcMar>
              <w:top w:w="100" w:type="dxa"/>
              <w:left w:w="100" w:type="dxa"/>
              <w:bottom w:w="100" w:type="dxa"/>
              <w:right w:w="100" w:type="dxa"/>
            </w:tcMar>
            <w:vAlign w:val="center"/>
          </w:tcPr>
          <w:p w14:paraId="4C904621" w14:textId="22AEC880" w:rsidR="00B94671" w:rsidRPr="00E10293" w:rsidRDefault="00B94671" w:rsidP="007335A8">
            <w:pPr>
              <w:pBdr>
                <w:top w:val="nil"/>
                <w:left w:val="nil"/>
                <w:bottom w:val="nil"/>
                <w:right w:val="nil"/>
                <w:between w:val="nil"/>
              </w:pBdr>
              <w:ind w:firstLine="360"/>
              <w:rPr>
                <w:rFonts w:asciiTheme="majorHAnsi" w:hAnsiTheme="majorHAnsi"/>
                <w:sz w:val="18"/>
                <w:szCs w:val="18"/>
                <w:shd w:val="clear" w:color="auto" w:fill="FFFFFF"/>
              </w:rPr>
            </w:pPr>
            <w:r w:rsidRPr="00E10293">
              <w:rPr>
                <w:rFonts w:asciiTheme="majorHAnsi" w:hAnsiTheme="majorHAnsi"/>
                <w:sz w:val="18"/>
                <w:szCs w:val="18"/>
                <w:shd w:val="clear" w:color="auto" w:fill="FFFFFF"/>
              </w:rPr>
              <w:t>15</w:t>
            </w:r>
          </w:p>
        </w:tc>
      </w:tr>
      <w:tr w:rsidR="00331162" w:rsidRPr="00C11165" w14:paraId="4E09035B" w14:textId="77777777" w:rsidTr="00EA1213">
        <w:tc>
          <w:tcPr>
            <w:tcW w:w="1124" w:type="dxa"/>
            <w:shd w:val="clear" w:color="auto" w:fill="auto"/>
            <w:tcMar>
              <w:top w:w="100" w:type="dxa"/>
              <w:left w:w="100" w:type="dxa"/>
              <w:bottom w:w="100" w:type="dxa"/>
              <w:right w:w="100" w:type="dxa"/>
            </w:tcMar>
            <w:vAlign w:val="center"/>
          </w:tcPr>
          <w:p w14:paraId="36BB24DE" w14:textId="076C6F10" w:rsidR="00331162" w:rsidRPr="00E10293" w:rsidRDefault="00331162" w:rsidP="00331162">
            <w:pPr>
              <w:pBdr>
                <w:top w:val="nil"/>
                <w:left w:val="nil"/>
                <w:bottom w:val="nil"/>
                <w:right w:val="nil"/>
                <w:between w:val="nil"/>
              </w:pBdr>
              <w:rPr>
                <w:rFonts w:asciiTheme="majorHAnsi" w:hAnsiTheme="majorHAnsi"/>
                <w:sz w:val="18"/>
                <w:szCs w:val="18"/>
                <w:shd w:val="clear" w:color="auto" w:fill="FFFFFF"/>
              </w:rPr>
            </w:pPr>
            <w:r w:rsidRPr="00E10293">
              <w:rPr>
                <w:rFonts w:asciiTheme="majorHAnsi" w:hAnsiTheme="majorHAnsi"/>
                <w:sz w:val="18"/>
                <w:szCs w:val="18"/>
                <w:shd w:val="clear" w:color="auto" w:fill="FFFFFF"/>
              </w:rPr>
              <w:t>27/10/2023</w:t>
            </w:r>
          </w:p>
        </w:tc>
        <w:tc>
          <w:tcPr>
            <w:tcW w:w="7655" w:type="dxa"/>
            <w:shd w:val="clear" w:color="auto" w:fill="auto"/>
            <w:tcMar>
              <w:top w:w="100" w:type="dxa"/>
              <w:left w:w="100" w:type="dxa"/>
              <w:bottom w:w="100" w:type="dxa"/>
              <w:right w:w="100" w:type="dxa"/>
            </w:tcMar>
            <w:vAlign w:val="center"/>
          </w:tcPr>
          <w:p w14:paraId="4185C91E" w14:textId="30779E89" w:rsidR="00331162" w:rsidRPr="00E10293" w:rsidRDefault="00331162" w:rsidP="00331162">
            <w:pPr>
              <w:pBdr>
                <w:top w:val="nil"/>
                <w:left w:val="nil"/>
                <w:bottom w:val="nil"/>
                <w:right w:val="nil"/>
                <w:between w:val="nil"/>
              </w:pBdr>
              <w:jc w:val="both"/>
              <w:rPr>
                <w:rFonts w:asciiTheme="majorHAnsi" w:hAnsiTheme="majorHAnsi"/>
                <w:sz w:val="18"/>
                <w:szCs w:val="18"/>
                <w:shd w:val="clear" w:color="auto" w:fill="FFFFFF"/>
              </w:rPr>
            </w:pPr>
            <w:r w:rsidRPr="00E10293">
              <w:rPr>
                <w:rFonts w:asciiTheme="majorHAnsi" w:hAnsiTheme="majorHAnsi"/>
                <w:sz w:val="18"/>
                <w:szCs w:val="18"/>
                <w:shd w:val="clear" w:color="auto" w:fill="FFFFFF"/>
              </w:rPr>
              <w:t>Traslado presupuestal entre proyectos SCRD – Actualización</w:t>
            </w:r>
          </w:p>
          <w:p w14:paraId="7738FCFE" w14:textId="77777777" w:rsidR="00331162" w:rsidRPr="00E10293" w:rsidRDefault="00331162" w:rsidP="00331162">
            <w:pPr>
              <w:jc w:val="both"/>
              <w:rPr>
                <w:rFonts w:asciiTheme="majorHAnsi" w:hAnsiTheme="majorHAnsi" w:cstheme="majorHAnsi"/>
                <w:sz w:val="16"/>
                <w:szCs w:val="16"/>
                <w:shd w:val="clear" w:color="auto" w:fill="FFFFFF"/>
              </w:rPr>
            </w:pPr>
            <w:r w:rsidRPr="00E10293">
              <w:rPr>
                <w:rFonts w:asciiTheme="majorHAnsi" w:hAnsiTheme="majorHAnsi" w:cstheme="majorHAnsi"/>
                <w:sz w:val="16"/>
                <w:szCs w:val="16"/>
                <w:shd w:val="clear" w:color="auto" w:fill="FFFFFF"/>
              </w:rPr>
              <w:t>-Costeo de las actividades</w:t>
            </w:r>
          </w:p>
          <w:p w14:paraId="089DFA0C" w14:textId="46BD05A0" w:rsidR="00331162" w:rsidRPr="00E10293" w:rsidRDefault="00331162" w:rsidP="00331162">
            <w:pPr>
              <w:jc w:val="both"/>
              <w:rPr>
                <w:rFonts w:asciiTheme="majorHAnsi" w:hAnsiTheme="majorHAnsi" w:cstheme="majorHAnsi"/>
                <w:sz w:val="16"/>
                <w:szCs w:val="16"/>
                <w:shd w:val="clear" w:color="auto" w:fill="FFFFFF"/>
              </w:rPr>
            </w:pPr>
            <w:r w:rsidRPr="00E10293">
              <w:rPr>
                <w:rFonts w:asciiTheme="majorHAnsi" w:hAnsiTheme="majorHAnsi" w:cstheme="majorHAnsi"/>
                <w:sz w:val="16"/>
                <w:szCs w:val="16"/>
                <w:shd w:val="clear" w:color="auto" w:fill="FFFFFF"/>
              </w:rPr>
              <w:t>-Esquema Financiero</w:t>
            </w:r>
          </w:p>
          <w:p w14:paraId="44822959" w14:textId="604EA64A" w:rsidR="00331162" w:rsidRPr="00E10293" w:rsidRDefault="00331162" w:rsidP="00331162">
            <w:pPr>
              <w:pBdr>
                <w:top w:val="nil"/>
                <w:left w:val="nil"/>
                <w:bottom w:val="nil"/>
                <w:right w:val="nil"/>
                <w:between w:val="nil"/>
              </w:pBdr>
              <w:jc w:val="both"/>
              <w:rPr>
                <w:rFonts w:asciiTheme="majorHAnsi" w:hAnsiTheme="majorHAnsi"/>
                <w:sz w:val="18"/>
                <w:szCs w:val="18"/>
                <w:shd w:val="clear" w:color="auto" w:fill="FFFFFF"/>
              </w:rPr>
            </w:pPr>
            <w:r w:rsidRPr="00E10293">
              <w:rPr>
                <w:rFonts w:asciiTheme="majorHAnsi" w:hAnsiTheme="majorHAnsi" w:cstheme="majorHAnsi"/>
                <w:sz w:val="16"/>
                <w:szCs w:val="16"/>
                <w:shd w:val="clear" w:color="auto" w:fill="FFFFFF"/>
              </w:rPr>
              <w:t>-Flujo Financiero</w:t>
            </w:r>
          </w:p>
        </w:tc>
        <w:tc>
          <w:tcPr>
            <w:tcW w:w="1173" w:type="dxa"/>
            <w:shd w:val="clear" w:color="auto" w:fill="auto"/>
            <w:tcMar>
              <w:top w:w="100" w:type="dxa"/>
              <w:left w:w="100" w:type="dxa"/>
              <w:bottom w:w="100" w:type="dxa"/>
              <w:right w:w="100" w:type="dxa"/>
            </w:tcMar>
            <w:vAlign w:val="center"/>
          </w:tcPr>
          <w:p w14:paraId="507906DC" w14:textId="0C276A16" w:rsidR="00331162" w:rsidRPr="00E10293" w:rsidRDefault="00331162" w:rsidP="00331162">
            <w:pPr>
              <w:pBdr>
                <w:top w:val="nil"/>
                <w:left w:val="nil"/>
                <w:bottom w:val="nil"/>
                <w:right w:val="nil"/>
                <w:between w:val="nil"/>
              </w:pBdr>
              <w:ind w:firstLine="360"/>
              <w:rPr>
                <w:rFonts w:asciiTheme="majorHAnsi" w:hAnsiTheme="majorHAnsi"/>
                <w:sz w:val="18"/>
                <w:szCs w:val="18"/>
                <w:shd w:val="clear" w:color="auto" w:fill="FFFFFF"/>
              </w:rPr>
            </w:pPr>
            <w:r w:rsidRPr="00E10293">
              <w:rPr>
                <w:rFonts w:asciiTheme="majorHAnsi" w:hAnsiTheme="majorHAnsi"/>
                <w:sz w:val="18"/>
                <w:szCs w:val="18"/>
                <w:shd w:val="clear" w:color="auto" w:fill="FFFFFF"/>
              </w:rPr>
              <w:t>16</w:t>
            </w:r>
          </w:p>
        </w:tc>
      </w:tr>
      <w:tr w:rsidR="00E10293" w:rsidRPr="00C11165" w14:paraId="7868E46A" w14:textId="77777777" w:rsidTr="00EA1213">
        <w:tc>
          <w:tcPr>
            <w:tcW w:w="1124" w:type="dxa"/>
            <w:shd w:val="clear" w:color="auto" w:fill="auto"/>
            <w:tcMar>
              <w:top w:w="100" w:type="dxa"/>
              <w:left w:w="100" w:type="dxa"/>
              <w:bottom w:w="100" w:type="dxa"/>
              <w:right w:w="100" w:type="dxa"/>
            </w:tcMar>
            <w:vAlign w:val="center"/>
          </w:tcPr>
          <w:p w14:paraId="405A515C" w14:textId="2A97FA12" w:rsidR="00E10293" w:rsidRPr="00103760" w:rsidRDefault="00E10293" w:rsidP="00E10293">
            <w:pPr>
              <w:pBdr>
                <w:top w:val="nil"/>
                <w:left w:val="nil"/>
                <w:bottom w:val="nil"/>
                <w:right w:val="nil"/>
                <w:between w:val="nil"/>
              </w:pBdr>
              <w:rPr>
                <w:rFonts w:asciiTheme="majorHAnsi" w:hAnsiTheme="majorHAnsi"/>
                <w:sz w:val="18"/>
                <w:szCs w:val="18"/>
                <w:shd w:val="clear" w:color="auto" w:fill="FFFFFF"/>
              </w:rPr>
            </w:pPr>
            <w:r w:rsidRPr="00103760">
              <w:rPr>
                <w:rFonts w:asciiTheme="majorHAnsi" w:hAnsiTheme="majorHAnsi"/>
                <w:sz w:val="18"/>
                <w:szCs w:val="18"/>
                <w:shd w:val="clear" w:color="auto" w:fill="FFFFFF"/>
              </w:rPr>
              <w:t>03/12/2023</w:t>
            </w:r>
          </w:p>
        </w:tc>
        <w:tc>
          <w:tcPr>
            <w:tcW w:w="7655" w:type="dxa"/>
            <w:shd w:val="clear" w:color="auto" w:fill="auto"/>
            <w:tcMar>
              <w:top w:w="100" w:type="dxa"/>
              <w:left w:w="100" w:type="dxa"/>
              <w:bottom w:w="100" w:type="dxa"/>
              <w:right w:w="100" w:type="dxa"/>
            </w:tcMar>
            <w:vAlign w:val="center"/>
          </w:tcPr>
          <w:p w14:paraId="3044860B" w14:textId="77777777" w:rsidR="00E10293" w:rsidRPr="00103760" w:rsidRDefault="00E10293" w:rsidP="00E10293">
            <w:pPr>
              <w:jc w:val="both"/>
              <w:rPr>
                <w:rFonts w:asciiTheme="majorHAnsi" w:hAnsiTheme="majorHAnsi" w:cstheme="majorHAnsi"/>
                <w:sz w:val="16"/>
                <w:szCs w:val="16"/>
                <w:shd w:val="clear" w:color="auto" w:fill="FFFFFF"/>
              </w:rPr>
            </w:pPr>
            <w:r w:rsidRPr="00103760">
              <w:rPr>
                <w:rFonts w:asciiTheme="majorHAnsi" w:hAnsiTheme="majorHAnsi" w:cstheme="majorHAnsi"/>
                <w:sz w:val="16"/>
                <w:szCs w:val="16"/>
                <w:shd w:val="clear" w:color="auto" w:fill="FFFFFF"/>
              </w:rPr>
              <w:t xml:space="preserve">Actualización movimientos entre componentes </w:t>
            </w:r>
          </w:p>
          <w:p w14:paraId="4FD723A5" w14:textId="77777777" w:rsidR="00E10293" w:rsidRPr="00103760" w:rsidRDefault="00E10293" w:rsidP="00E10293">
            <w:pPr>
              <w:jc w:val="both"/>
              <w:rPr>
                <w:rFonts w:asciiTheme="majorHAnsi" w:hAnsiTheme="majorHAnsi" w:cstheme="majorHAnsi"/>
                <w:sz w:val="16"/>
                <w:szCs w:val="16"/>
                <w:shd w:val="clear" w:color="auto" w:fill="FFFFFF"/>
              </w:rPr>
            </w:pPr>
            <w:r w:rsidRPr="00103760">
              <w:rPr>
                <w:rFonts w:asciiTheme="majorHAnsi" w:hAnsiTheme="majorHAnsi" w:cstheme="majorHAnsi"/>
                <w:sz w:val="16"/>
                <w:szCs w:val="16"/>
                <w:shd w:val="clear" w:color="auto" w:fill="FFFFFF"/>
              </w:rPr>
              <w:t>-Costeo de las actividades</w:t>
            </w:r>
          </w:p>
          <w:p w14:paraId="63F00D90" w14:textId="0B7F4E02" w:rsidR="00E10293" w:rsidRPr="00103760" w:rsidRDefault="00E10293" w:rsidP="00E10293">
            <w:pPr>
              <w:pBdr>
                <w:top w:val="nil"/>
                <w:left w:val="nil"/>
                <w:bottom w:val="nil"/>
                <w:right w:val="nil"/>
                <w:between w:val="nil"/>
              </w:pBdr>
              <w:jc w:val="both"/>
              <w:rPr>
                <w:rFonts w:asciiTheme="majorHAnsi" w:hAnsiTheme="majorHAnsi"/>
                <w:sz w:val="18"/>
                <w:szCs w:val="18"/>
                <w:shd w:val="clear" w:color="auto" w:fill="FFFFFF"/>
              </w:rPr>
            </w:pPr>
            <w:r w:rsidRPr="00103760">
              <w:rPr>
                <w:rFonts w:asciiTheme="majorHAnsi" w:hAnsiTheme="majorHAnsi" w:cstheme="majorHAnsi"/>
                <w:sz w:val="16"/>
                <w:szCs w:val="16"/>
                <w:shd w:val="clear" w:color="auto" w:fill="FFFFFF"/>
              </w:rPr>
              <w:t>-Flujo Financiero</w:t>
            </w:r>
          </w:p>
        </w:tc>
        <w:tc>
          <w:tcPr>
            <w:tcW w:w="1173" w:type="dxa"/>
            <w:shd w:val="clear" w:color="auto" w:fill="auto"/>
            <w:tcMar>
              <w:top w:w="100" w:type="dxa"/>
              <w:left w:w="100" w:type="dxa"/>
              <w:bottom w:w="100" w:type="dxa"/>
              <w:right w:w="100" w:type="dxa"/>
            </w:tcMar>
            <w:vAlign w:val="center"/>
          </w:tcPr>
          <w:p w14:paraId="0B4530AC" w14:textId="1007B535" w:rsidR="00E10293" w:rsidRPr="00103760" w:rsidRDefault="00E10293" w:rsidP="00E10293">
            <w:pPr>
              <w:pBdr>
                <w:top w:val="nil"/>
                <w:left w:val="nil"/>
                <w:bottom w:val="nil"/>
                <w:right w:val="nil"/>
                <w:between w:val="nil"/>
              </w:pBdr>
              <w:ind w:firstLine="360"/>
              <w:rPr>
                <w:rFonts w:asciiTheme="majorHAnsi" w:hAnsiTheme="majorHAnsi"/>
                <w:sz w:val="18"/>
                <w:szCs w:val="18"/>
                <w:shd w:val="clear" w:color="auto" w:fill="FFFFFF"/>
              </w:rPr>
            </w:pPr>
            <w:r w:rsidRPr="00103760">
              <w:rPr>
                <w:rFonts w:asciiTheme="majorHAnsi" w:hAnsiTheme="majorHAnsi"/>
                <w:sz w:val="18"/>
                <w:szCs w:val="18"/>
                <w:shd w:val="clear" w:color="auto" w:fill="FFFFFF"/>
              </w:rPr>
              <w:t>17</w:t>
            </w:r>
          </w:p>
        </w:tc>
      </w:tr>
      <w:tr w:rsidR="00103760" w:rsidRPr="00C11165" w14:paraId="0FF00576" w14:textId="77777777" w:rsidTr="00EA1213">
        <w:tc>
          <w:tcPr>
            <w:tcW w:w="1124" w:type="dxa"/>
            <w:shd w:val="clear" w:color="auto" w:fill="auto"/>
            <w:tcMar>
              <w:top w:w="100" w:type="dxa"/>
              <w:left w:w="100" w:type="dxa"/>
              <w:bottom w:w="100" w:type="dxa"/>
              <w:right w:w="100" w:type="dxa"/>
            </w:tcMar>
            <w:vAlign w:val="center"/>
          </w:tcPr>
          <w:p w14:paraId="6D9CA1FF" w14:textId="4AFB9E7F" w:rsidR="00103760" w:rsidRPr="00103760" w:rsidRDefault="00103760" w:rsidP="00E10293">
            <w:pPr>
              <w:pBdr>
                <w:top w:val="nil"/>
                <w:left w:val="nil"/>
                <w:bottom w:val="nil"/>
                <w:right w:val="nil"/>
                <w:between w:val="nil"/>
              </w:pBdr>
              <w:rPr>
                <w:rFonts w:asciiTheme="majorHAnsi" w:hAnsiTheme="majorHAnsi"/>
                <w:sz w:val="18"/>
                <w:szCs w:val="18"/>
                <w:shd w:val="clear" w:color="auto" w:fill="FFFFFF"/>
              </w:rPr>
            </w:pPr>
            <w:r>
              <w:rPr>
                <w:rFonts w:asciiTheme="majorHAnsi" w:hAnsiTheme="majorHAnsi"/>
                <w:sz w:val="18"/>
                <w:szCs w:val="18"/>
                <w:shd w:val="clear" w:color="auto" w:fill="FFFFFF"/>
              </w:rPr>
              <w:t>03/01/202</w:t>
            </w:r>
            <w:r w:rsidR="005325A1">
              <w:rPr>
                <w:rFonts w:asciiTheme="majorHAnsi" w:hAnsiTheme="majorHAnsi"/>
                <w:sz w:val="18"/>
                <w:szCs w:val="18"/>
                <w:shd w:val="clear" w:color="auto" w:fill="FFFFFF"/>
              </w:rPr>
              <w:t>4</w:t>
            </w:r>
          </w:p>
        </w:tc>
        <w:tc>
          <w:tcPr>
            <w:tcW w:w="7655" w:type="dxa"/>
            <w:shd w:val="clear" w:color="auto" w:fill="auto"/>
            <w:tcMar>
              <w:top w:w="100" w:type="dxa"/>
              <w:left w:w="100" w:type="dxa"/>
              <w:bottom w:w="100" w:type="dxa"/>
              <w:right w:w="100" w:type="dxa"/>
            </w:tcMar>
            <w:vAlign w:val="center"/>
          </w:tcPr>
          <w:p w14:paraId="6A308480" w14:textId="6FE66FFF" w:rsidR="00103760" w:rsidRPr="00103760" w:rsidRDefault="00103760" w:rsidP="00103760">
            <w:pPr>
              <w:pBdr>
                <w:top w:val="nil"/>
                <w:left w:val="nil"/>
                <w:bottom w:val="nil"/>
                <w:right w:val="nil"/>
                <w:between w:val="nil"/>
              </w:pBdr>
              <w:jc w:val="both"/>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w:t>
            </w:r>
            <w:r w:rsidRPr="00103760">
              <w:rPr>
                <w:rFonts w:asciiTheme="majorHAnsi" w:hAnsiTheme="majorHAnsi" w:cstheme="majorHAnsi"/>
                <w:sz w:val="16"/>
                <w:szCs w:val="16"/>
                <w:shd w:val="clear" w:color="auto" w:fill="FFFFFF"/>
              </w:rPr>
              <w:t>Incremento en la magnitud de la meta “Realizar visitas para el seguimiento a las gestiones sobre la protección del patrimonio cultural de la ciudad” pasando de 36 a 40 en el PDD 2020-2024</w:t>
            </w:r>
          </w:p>
          <w:p w14:paraId="00699772" w14:textId="77777777" w:rsidR="00103760" w:rsidRPr="00103760" w:rsidRDefault="00103760" w:rsidP="00E10293">
            <w:pPr>
              <w:jc w:val="both"/>
              <w:rPr>
                <w:rFonts w:asciiTheme="majorHAnsi" w:hAnsiTheme="majorHAnsi" w:cstheme="majorHAnsi"/>
                <w:sz w:val="16"/>
                <w:szCs w:val="16"/>
                <w:shd w:val="clear" w:color="auto" w:fill="FFFFFF"/>
              </w:rPr>
            </w:pPr>
          </w:p>
          <w:p w14:paraId="4FE2EEF8" w14:textId="73AB2E07" w:rsidR="00103760" w:rsidRDefault="00103760" w:rsidP="00E10293">
            <w:pPr>
              <w:jc w:val="both"/>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w:t>
            </w:r>
            <w:r w:rsidRPr="00103760">
              <w:rPr>
                <w:rFonts w:asciiTheme="majorHAnsi" w:hAnsiTheme="majorHAnsi" w:cstheme="majorHAnsi"/>
                <w:sz w:val="16"/>
                <w:szCs w:val="16"/>
                <w:shd w:val="clear" w:color="auto" w:fill="FFFFFF"/>
              </w:rPr>
              <w:t>Incremento en la magnitud de la meta “Realizar visitas para el seguimiento a las gestiones sobre la protección del patrimonio cultural de la ciudad” pasando de 1.257 a 1275</w:t>
            </w:r>
            <w:r>
              <w:rPr>
                <w:rFonts w:asciiTheme="majorHAnsi" w:hAnsiTheme="majorHAnsi" w:cstheme="majorHAnsi"/>
                <w:sz w:val="16"/>
                <w:szCs w:val="16"/>
                <w:shd w:val="clear" w:color="auto" w:fill="FFFFFF"/>
              </w:rPr>
              <w:t xml:space="preserve"> en el PDD 2020-2024</w:t>
            </w:r>
          </w:p>
          <w:p w14:paraId="3E7CAE50" w14:textId="77777777" w:rsidR="00103760" w:rsidRDefault="00103760" w:rsidP="00E10293">
            <w:pPr>
              <w:jc w:val="both"/>
              <w:rPr>
                <w:rFonts w:asciiTheme="majorHAnsi" w:hAnsiTheme="majorHAnsi" w:cstheme="majorHAnsi"/>
                <w:sz w:val="16"/>
                <w:szCs w:val="16"/>
                <w:shd w:val="clear" w:color="auto" w:fill="FFFFFF"/>
              </w:rPr>
            </w:pPr>
          </w:p>
          <w:p w14:paraId="2CFFAFCB" w14:textId="2A8A3C2B" w:rsidR="00103760" w:rsidRPr="00103760" w:rsidRDefault="00103760" w:rsidP="00E10293">
            <w:pPr>
              <w:jc w:val="both"/>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-Actualización presupuestal vigencia 2024</w:t>
            </w:r>
          </w:p>
        </w:tc>
        <w:tc>
          <w:tcPr>
            <w:tcW w:w="1173" w:type="dxa"/>
            <w:shd w:val="clear" w:color="auto" w:fill="auto"/>
            <w:tcMar>
              <w:top w:w="100" w:type="dxa"/>
              <w:left w:w="100" w:type="dxa"/>
              <w:bottom w:w="100" w:type="dxa"/>
              <w:right w:w="100" w:type="dxa"/>
            </w:tcMar>
            <w:vAlign w:val="center"/>
          </w:tcPr>
          <w:p w14:paraId="6807D7D5" w14:textId="065A2414" w:rsidR="00103760" w:rsidRPr="00103760" w:rsidRDefault="00103760" w:rsidP="00E10293">
            <w:pPr>
              <w:pBdr>
                <w:top w:val="nil"/>
                <w:left w:val="nil"/>
                <w:bottom w:val="nil"/>
                <w:right w:val="nil"/>
                <w:between w:val="nil"/>
              </w:pBdr>
              <w:ind w:firstLine="360"/>
              <w:rPr>
                <w:rFonts w:asciiTheme="majorHAnsi" w:hAnsiTheme="majorHAnsi"/>
                <w:sz w:val="18"/>
                <w:szCs w:val="18"/>
                <w:shd w:val="clear" w:color="auto" w:fill="FFFFFF"/>
              </w:rPr>
            </w:pPr>
            <w:r>
              <w:rPr>
                <w:rFonts w:asciiTheme="majorHAnsi" w:hAnsiTheme="majorHAnsi"/>
                <w:sz w:val="18"/>
                <w:szCs w:val="18"/>
                <w:shd w:val="clear" w:color="auto" w:fill="FFFFFF"/>
              </w:rPr>
              <w:t>18</w:t>
            </w:r>
          </w:p>
        </w:tc>
      </w:tr>
    </w:tbl>
    <w:p w14:paraId="4E1AC2D9" w14:textId="77777777" w:rsidR="0072513A" w:rsidRPr="00C11165" w:rsidRDefault="0072513A" w:rsidP="00AE713F">
      <w:pPr>
        <w:spacing w:line="276" w:lineRule="auto"/>
        <w:ind w:firstLine="360"/>
        <w:jc w:val="both"/>
        <w:rPr>
          <w:rFonts w:asciiTheme="majorHAnsi" w:hAnsiTheme="majorHAnsi"/>
          <w:sz w:val="18"/>
          <w:szCs w:val="18"/>
          <w:shd w:val="clear" w:color="auto" w:fill="FFFFFF"/>
        </w:rPr>
      </w:pPr>
    </w:p>
    <w:p w14:paraId="1CFD134F" w14:textId="77777777" w:rsidR="000E4E1D" w:rsidRPr="00C11165" w:rsidRDefault="000E4E1D" w:rsidP="00AE713F">
      <w:pPr>
        <w:spacing w:line="276" w:lineRule="auto"/>
        <w:ind w:firstLine="360"/>
        <w:jc w:val="both"/>
        <w:rPr>
          <w:b/>
        </w:rPr>
      </w:pPr>
    </w:p>
    <w:sectPr w:rsidR="000E4E1D" w:rsidRPr="00C11165" w:rsidSect="00950374">
      <w:headerReference w:type="even" r:id="rId23"/>
      <w:headerReference w:type="default" r:id="rId24"/>
      <w:footerReference w:type="default" r:id="rId25"/>
      <w:headerReference w:type="first" r:id="rId26"/>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AF356" w14:textId="77777777" w:rsidR="001F7523" w:rsidRDefault="001F7523">
      <w:r>
        <w:separator/>
      </w:r>
    </w:p>
  </w:endnote>
  <w:endnote w:type="continuationSeparator" w:id="0">
    <w:p w14:paraId="3F672F3D" w14:textId="77777777" w:rsidR="001F7523" w:rsidRDefault="001F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529A" w14:textId="77777777" w:rsidR="00681DCE" w:rsidRDefault="00681DC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9011" w14:textId="77777777" w:rsidR="001F7523" w:rsidRDefault="001F7523">
      <w:r>
        <w:separator/>
      </w:r>
    </w:p>
  </w:footnote>
  <w:footnote w:type="continuationSeparator" w:id="0">
    <w:p w14:paraId="6E26D4A6" w14:textId="77777777" w:rsidR="001F7523" w:rsidRDefault="001F7523">
      <w:r>
        <w:continuationSeparator/>
      </w:r>
    </w:p>
  </w:footnote>
  <w:footnote w:id="1">
    <w:p w14:paraId="1915F734" w14:textId="77777777" w:rsidR="00681DCE" w:rsidRDefault="00681DCE" w:rsidP="00F8553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Tomado de </w:t>
      </w:r>
      <w:hyperlink r:id="rId1">
        <w:r>
          <w:rPr>
            <w:color w:val="0000FF"/>
            <w:sz w:val="18"/>
            <w:szCs w:val="18"/>
            <w:u w:val="single"/>
          </w:rPr>
          <w:t>https://www.culturarecreacionydeporte.gov.co/sites/default/files/adjuntos_paginas_2014/cuenta_satelite_de_cultura_y_economia_creativa_de_bogota.pdf</w:t>
        </w:r>
      </w:hyperlink>
      <w:r>
        <w:rPr>
          <w:color w:val="000000"/>
          <w:sz w:val="18"/>
          <w:szCs w:val="18"/>
        </w:rPr>
        <w:t>, consulta realizada el 16.5.2020</w:t>
      </w:r>
    </w:p>
  </w:footnote>
  <w:footnote w:id="2">
    <w:p w14:paraId="7AB93EFC" w14:textId="77777777" w:rsidR="00681DCE" w:rsidRDefault="00681DCE" w:rsidP="00F8553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Tomado de Planes Estratégicos Culturales, Secretaría de Cultura, Recreación y Deporte, 2019 </w:t>
      </w:r>
      <w:hyperlink r:id="rId2">
        <w:r>
          <w:rPr>
            <w:color w:val="0000FF"/>
            <w:sz w:val="18"/>
            <w:szCs w:val="18"/>
            <w:u w:val="single"/>
          </w:rPr>
          <w:t>file:///C:/Users/User/Downloads/901e9d6d2d4d209e97da0c2d70e5605b.pdf</w:t>
        </w:r>
      </w:hyperlink>
    </w:p>
  </w:footnote>
  <w:footnote w:id="3">
    <w:p w14:paraId="2FB2331F" w14:textId="77777777" w:rsidR="00681DCE" w:rsidRDefault="00681DCE" w:rsidP="00F8553D">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Tomado de Cuenta Satélite de Cultura y Economía Creativa de Bogotá, 2018. </w:t>
      </w:r>
      <w:hyperlink r:id="rId3">
        <w:r>
          <w:rPr>
            <w:color w:val="0000FF"/>
            <w:sz w:val="18"/>
            <w:szCs w:val="18"/>
            <w:u w:val="single"/>
          </w:rPr>
          <w:t>https://www.culturarecreacionydeporte.gov.co/sites/default/files/adjuntos_paginas_2014/cuenta_satelite_de_cultura_y_economia_creativa_de_bogota.pdf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7624" w14:textId="77777777" w:rsidR="00681DCE" w:rsidRDefault="00681DCE">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67D86" w14:textId="77777777" w:rsidR="00681DCE" w:rsidRDefault="00681DCE">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681DCE"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681DCE" w:rsidRDefault="00681DCE">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681DCE" w:rsidRDefault="00681DCE">
          <w:pPr>
            <w:jc w:val="center"/>
            <w:rPr>
              <w:rFonts w:ascii="Arial" w:hAnsi="Arial" w:cs="Arial"/>
              <w:b/>
              <w:sz w:val="20"/>
              <w:szCs w:val="20"/>
            </w:rPr>
          </w:pPr>
        </w:p>
        <w:p w14:paraId="0D8F2510" w14:textId="19344A04" w:rsidR="00681DCE" w:rsidRPr="00E3204A" w:rsidRDefault="00681DCE">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681DCE" w:rsidRPr="00E3204A" w:rsidRDefault="00681DCE"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681DCE"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681DCE" w:rsidRDefault="00681DCE">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681DCE" w:rsidRPr="00E3204A" w:rsidRDefault="00681DCE">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681DCE" w:rsidRPr="00E3204A" w:rsidRDefault="00681DCE">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681DCE"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681DCE" w:rsidRDefault="00681DCE">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681DCE" w:rsidRPr="00E3204A" w:rsidRDefault="00681DCE">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681DCE" w:rsidRPr="00E3204A" w:rsidRDefault="00681DCE">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681DCE" w:rsidRDefault="00681DCE"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6D4" w14:textId="77777777" w:rsidR="00681DCE" w:rsidRDefault="00681DCE">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41C9"/>
    <w:multiLevelType w:val="multilevel"/>
    <w:tmpl w:val="16B20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5715246"/>
    <w:multiLevelType w:val="multilevel"/>
    <w:tmpl w:val="2A345A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652617"/>
    <w:multiLevelType w:val="multilevel"/>
    <w:tmpl w:val="D4904272"/>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5"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644"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A3D1AF2"/>
    <w:multiLevelType w:val="multilevel"/>
    <w:tmpl w:val="CA664DFA"/>
    <w:lvl w:ilvl="0">
      <w:start w:val="3"/>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360" w:hanging="360"/>
      </w:pPr>
      <w:rPr>
        <w:rFonts w:ascii="Calibri" w:eastAsia="Calibri" w:hAnsi="Calibri" w:cs="Calibri"/>
        <w:b/>
        <w:sz w:val="22"/>
        <w:szCs w:val="22"/>
      </w:rPr>
    </w:lvl>
    <w:lvl w:ilvl="2">
      <w:start w:val="1"/>
      <w:numFmt w:val="decimal"/>
      <w:lvlText w:val="%1.%2.%3"/>
      <w:lvlJc w:val="left"/>
      <w:pPr>
        <w:ind w:left="720" w:hanging="720"/>
      </w:pPr>
      <w:rPr>
        <w:rFonts w:ascii="Calibri" w:eastAsia="Calibri" w:hAnsi="Calibri" w:cs="Calibri"/>
        <w:b/>
        <w:sz w:val="22"/>
        <w:szCs w:val="22"/>
      </w:rPr>
    </w:lvl>
    <w:lvl w:ilvl="3">
      <w:start w:val="1"/>
      <w:numFmt w:val="decimal"/>
      <w:lvlText w:val="%1.%2.%3.%4"/>
      <w:lvlJc w:val="left"/>
      <w:pPr>
        <w:ind w:left="1080" w:hanging="108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440" w:hanging="144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800" w:hanging="180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11"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2"/>
  </w:num>
  <w:num w:numId="2">
    <w:abstractNumId w:val="1"/>
  </w:num>
  <w:num w:numId="3">
    <w:abstractNumId w:val="5"/>
  </w:num>
  <w:num w:numId="4">
    <w:abstractNumId w:val="11"/>
  </w:num>
  <w:num w:numId="5">
    <w:abstractNumId w:val="7"/>
  </w:num>
  <w:num w:numId="6">
    <w:abstractNumId w:val="6"/>
  </w:num>
  <w:num w:numId="7">
    <w:abstractNumId w:val="8"/>
  </w:num>
  <w:num w:numId="8">
    <w:abstractNumId w:val="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445A8"/>
    <w:rsid w:val="000664CD"/>
    <w:rsid w:val="0008273F"/>
    <w:rsid w:val="00090E24"/>
    <w:rsid w:val="000D5D66"/>
    <w:rsid w:val="000D6E8D"/>
    <w:rsid w:val="000E3DFE"/>
    <w:rsid w:val="000E4E1D"/>
    <w:rsid w:val="000F105D"/>
    <w:rsid w:val="00103760"/>
    <w:rsid w:val="0012068F"/>
    <w:rsid w:val="00122217"/>
    <w:rsid w:val="00151E5B"/>
    <w:rsid w:val="00156F65"/>
    <w:rsid w:val="00172016"/>
    <w:rsid w:val="0018057F"/>
    <w:rsid w:val="00191C30"/>
    <w:rsid w:val="001A6D9E"/>
    <w:rsid w:val="001F4F61"/>
    <w:rsid w:val="001F7523"/>
    <w:rsid w:val="00212D9E"/>
    <w:rsid w:val="00222626"/>
    <w:rsid w:val="0022685D"/>
    <w:rsid w:val="00232E8C"/>
    <w:rsid w:val="0025014D"/>
    <w:rsid w:val="002702E7"/>
    <w:rsid w:val="0027563F"/>
    <w:rsid w:val="002A0072"/>
    <w:rsid w:val="00315166"/>
    <w:rsid w:val="00321B0B"/>
    <w:rsid w:val="00331162"/>
    <w:rsid w:val="00331EB1"/>
    <w:rsid w:val="00345AA0"/>
    <w:rsid w:val="00350C3C"/>
    <w:rsid w:val="003539CA"/>
    <w:rsid w:val="0035615F"/>
    <w:rsid w:val="003A571A"/>
    <w:rsid w:val="003B6CE6"/>
    <w:rsid w:val="003D3C0D"/>
    <w:rsid w:val="00440C2F"/>
    <w:rsid w:val="004669E3"/>
    <w:rsid w:val="0047687B"/>
    <w:rsid w:val="00476C4D"/>
    <w:rsid w:val="00484E58"/>
    <w:rsid w:val="00497E7C"/>
    <w:rsid w:val="004B1A8E"/>
    <w:rsid w:val="004D343B"/>
    <w:rsid w:val="004E17A2"/>
    <w:rsid w:val="00504BAF"/>
    <w:rsid w:val="005325A1"/>
    <w:rsid w:val="00533456"/>
    <w:rsid w:val="00540AF8"/>
    <w:rsid w:val="00551825"/>
    <w:rsid w:val="00562820"/>
    <w:rsid w:val="005650AB"/>
    <w:rsid w:val="00567F0B"/>
    <w:rsid w:val="00573C7B"/>
    <w:rsid w:val="0057683C"/>
    <w:rsid w:val="00581521"/>
    <w:rsid w:val="00594A82"/>
    <w:rsid w:val="0059533F"/>
    <w:rsid w:val="005B006A"/>
    <w:rsid w:val="005C17D7"/>
    <w:rsid w:val="005D0801"/>
    <w:rsid w:val="006073EE"/>
    <w:rsid w:val="00636735"/>
    <w:rsid w:val="0065572A"/>
    <w:rsid w:val="00681DCE"/>
    <w:rsid w:val="006822A5"/>
    <w:rsid w:val="00683C64"/>
    <w:rsid w:val="006A220B"/>
    <w:rsid w:val="006C6238"/>
    <w:rsid w:val="006C74D2"/>
    <w:rsid w:val="006E6D85"/>
    <w:rsid w:val="0072513A"/>
    <w:rsid w:val="00732B55"/>
    <w:rsid w:val="007335A8"/>
    <w:rsid w:val="00734D19"/>
    <w:rsid w:val="00744EC2"/>
    <w:rsid w:val="0076408A"/>
    <w:rsid w:val="007A31C1"/>
    <w:rsid w:val="007A4337"/>
    <w:rsid w:val="007A6265"/>
    <w:rsid w:val="007B264A"/>
    <w:rsid w:val="007F1DB5"/>
    <w:rsid w:val="00804DFB"/>
    <w:rsid w:val="008615D6"/>
    <w:rsid w:val="00895B83"/>
    <w:rsid w:val="008A38D7"/>
    <w:rsid w:val="008B2A80"/>
    <w:rsid w:val="008B31EC"/>
    <w:rsid w:val="008C34F0"/>
    <w:rsid w:val="008D7A70"/>
    <w:rsid w:val="008F6A03"/>
    <w:rsid w:val="00922516"/>
    <w:rsid w:val="00950374"/>
    <w:rsid w:val="00970E8C"/>
    <w:rsid w:val="009A68E2"/>
    <w:rsid w:val="009D25A6"/>
    <w:rsid w:val="009D26FA"/>
    <w:rsid w:val="00A00734"/>
    <w:rsid w:val="00A935E5"/>
    <w:rsid w:val="00AC5783"/>
    <w:rsid w:val="00AE713F"/>
    <w:rsid w:val="00B15261"/>
    <w:rsid w:val="00B260CA"/>
    <w:rsid w:val="00B65FE5"/>
    <w:rsid w:val="00B6778C"/>
    <w:rsid w:val="00B70633"/>
    <w:rsid w:val="00B94671"/>
    <w:rsid w:val="00BA3F6A"/>
    <w:rsid w:val="00BF42C3"/>
    <w:rsid w:val="00C02473"/>
    <w:rsid w:val="00C11165"/>
    <w:rsid w:val="00C25FED"/>
    <w:rsid w:val="00C3180A"/>
    <w:rsid w:val="00C62738"/>
    <w:rsid w:val="00C823D3"/>
    <w:rsid w:val="00CA3353"/>
    <w:rsid w:val="00CB4539"/>
    <w:rsid w:val="00CB5BBF"/>
    <w:rsid w:val="00D07B4A"/>
    <w:rsid w:val="00D26229"/>
    <w:rsid w:val="00D94665"/>
    <w:rsid w:val="00DC2660"/>
    <w:rsid w:val="00DE0AB5"/>
    <w:rsid w:val="00DF43DD"/>
    <w:rsid w:val="00E10293"/>
    <w:rsid w:val="00E11241"/>
    <w:rsid w:val="00E23FCC"/>
    <w:rsid w:val="00E24A4D"/>
    <w:rsid w:val="00E3204A"/>
    <w:rsid w:val="00E47E1A"/>
    <w:rsid w:val="00E5227F"/>
    <w:rsid w:val="00E63A08"/>
    <w:rsid w:val="00EA1213"/>
    <w:rsid w:val="00EF2E65"/>
    <w:rsid w:val="00F31695"/>
    <w:rsid w:val="00F72EF4"/>
    <w:rsid w:val="00F732F8"/>
    <w:rsid w:val="00F8553D"/>
    <w:rsid w:val="00F86133"/>
    <w:rsid w:val="00F86994"/>
    <w:rsid w:val="00FA5856"/>
    <w:rsid w:val="00FB3470"/>
    <w:rsid w:val="00FC0861"/>
    <w:rsid w:val="00FD099E"/>
    <w:rsid w:val="00FD214C"/>
    <w:rsid w:val="00FE6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semiHidden/>
    <w:unhideWhenUsed/>
    <w:rsid w:val="005A13C1"/>
    <w:rPr>
      <w:sz w:val="20"/>
      <w:szCs w:val="20"/>
    </w:rPr>
  </w:style>
  <w:style w:type="character" w:customStyle="1" w:styleId="TextocomentarioCar">
    <w:name w:val="Texto comentario Car"/>
    <w:basedOn w:val="Fuentedeprrafopredeter"/>
    <w:link w:val="Textocomentario"/>
    <w:uiPriority w:val="99"/>
    <w:semiHidden/>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4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ulturarecreacionydeporte.gov.co/sites/default/files/adjuntos_paginas_2014/cuenta_satelite_de_cultura_y_economia_creativa_de_bogota.pdf" TargetMode="External"/><Relationship Id="rId2" Type="http://schemas.openxmlformats.org/officeDocument/2006/relationships/hyperlink" Target="about:blank" TargetMode="External"/><Relationship Id="rId1" Type="http://schemas.openxmlformats.org/officeDocument/2006/relationships/hyperlink" Target="https://www.culturarecreacionydeporte.gov.co/sites/default/files/adjuntos_paginas_2014/cuenta_satelite_de_cultura_y_economia_creativa_de_bogot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D37681-281E-4DC9-810F-0FF2D1B8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9026</Words>
  <Characters>49648</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Johanna Lucia Bustos Críales</cp:lastModifiedBy>
  <cp:revision>3</cp:revision>
  <dcterms:created xsi:type="dcterms:W3CDTF">2024-01-03T23:19:00Z</dcterms:created>
  <dcterms:modified xsi:type="dcterms:W3CDTF">2024-02-19T14:13:00Z</dcterms:modified>
</cp:coreProperties>
</file>